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D6" w:rsidRDefault="00692ED6" w:rsidP="00692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  <w:r w:rsidRPr="008E5802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2ED246E" wp14:editId="7E9B4BE6">
            <wp:simplePos x="0" y="0"/>
            <wp:positionH relativeFrom="column">
              <wp:posOffset>145415</wp:posOffset>
            </wp:positionH>
            <wp:positionV relativeFrom="paragraph">
              <wp:posOffset>-488108</wp:posOffset>
            </wp:positionV>
            <wp:extent cx="5721985" cy="1432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692ED6" w:rsidRPr="00351CA5" w:rsidRDefault="00692ED6" w:rsidP="00692ED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</w:rPr>
      </w:pPr>
    </w:p>
    <w:p w:rsidR="00692ED6" w:rsidRDefault="00692ED6" w:rsidP="00692ED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692ED6" w:rsidRDefault="00692ED6" w:rsidP="00692ED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692ED6" w:rsidRDefault="00692ED6" w:rsidP="00692ED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16"/>
          <w:szCs w:val="16"/>
          <w:lang w:val="en-US"/>
        </w:rPr>
      </w:pPr>
    </w:p>
    <w:p w:rsidR="00692ED6" w:rsidRPr="00692ED6" w:rsidRDefault="00692ED6" w:rsidP="00692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noProof/>
          <w:color w:val="000000"/>
          <w:sz w:val="26"/>
          <w:szCs w:val="26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93016" wp14:editId="5A7667F9">
                <wp:simplePos x="0" y="0"/>
                <wp:positionH relativeFrom="column">
                  <wp:posOffset>4890667</wp:posOffset>
                </wp:positionH>
                <wp:positionV relativeFrom="paragraph">
                  <wp:posOffset>68728</wp:posOffset>
                </wp:positionV>
                <wp:extent cx="1028700" cy="286385"/>
                <wp:effectExtent l="0" t="0" r="19050" b="184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ED6" w:rsidRPr="00E63079" w:rsidRDefault="00692ED6" w:rsidP="00692ED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133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 TA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9.b</w:t>
                            </w:r>
                          </w:p>
                          <w:p w:rsidR="00692ED6" w:rsidRDefault="00692ED6" w:rsidP="00692E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85.1pt;margin-top:5.4pt;width:81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">
                <v:textbox>
                  <w:txbxContent>
                    <w:p w:rsidR="00692ED6" w:rsidRPr="00E63079" w:rsidRDefault="00692ED6" w:rsidP="00692ED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0133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Form TA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9.b</w:t>
                      </w:r>
                    </w:p>
                    <w:p w:rsidR="00692ED6" w:rsidRDefault="00692ED6" w:rsidP="00692ED6"/>
                  </w:txbxContent>
                </v:textbox>
              </v:shape>
            </w:pict>
          </mc:Fallback>
        </mc:AlternateContent>
      </w:r>
      <w:r w:rsidRPr="00E33730">
        <w:rPr>
          <w:rFonts w:cs="Calibri"/>
          <w:b/>
          <w:bCs/>
          <w:color w:val="000000"/>
          <w:sz w:val="26"/>
          <w:szCs w:val="26"/>
        </w:rPr>
        <w:t xml:space="preserve"> </w:t>
      </w:r>
      <w:r w:rsidRPr="00A511DC">
        <w:rPr>
          <w:rFonts w:cs="Calibri"/>
          <w:b/>
          <w:bCs/>
          <w:color w:val="000000"/>
          <w:sz w:val="26"/>
          <w:szCs w:val="26"/>
        </w:rPr>
        <w:t xml:space="preserve">FORM PENILAIAN </w:t>
      </w:r>
    </w:p>
    <w:p w:rsidR="00692ED6" w:rsidRPr="00B324BD" w:rsidRDefault="00692ED6" w:rsidP="00692E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>
        <w:rPr>
          <w:rFonts w:cs="Calibri"/>
          <w:b/>
          <w:bCs/>
          <w:color w:val="000000"/>
          <w:sz w:val="26"/>
          <w:szCs w:val="26"/>
        </w:rPr>
        <w:t>KETUA SIDANG</w:t>
      </w:r>
      <w:r w:rsidRPr="00A511DC">
        <w:rPr>
          <w:rFonts w:cs="Calibri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>JALUR JURNAL</w:t>
      </w:r>
    </w:p>
    <w:tbl>
      <w:tblPr>
        <w:tblW w:w="918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769"/>
        <w:gridCol w:w="992"/>
        <w:gridCol w:w="993"/>
        <w:gridCol w:w="1086"/>
      </w:tblGrid>
      <w:tr w:rsidR="00692ED6" w:rsidRPr="00BB5F59" w:rsidTr="00C51799">
        <w:trPr>
          <w:trHeight w:val="2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92ED6" w:rsidRPr="00D45FF4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ED6" w:rsidRPr="00692ED6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IBNU HABIBI TANJUNG</w:t>
            </w:r>
          </w:p>
        </w:tc>
      </w:tr>
      <w:tr w:rsidR="00692ED6" w:rsidRPr="00BB5F59" w:rsidTr="00C51799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92ED6" w:rsidRPr="00D45FF4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ED6" w:rsidRPr="00692ED6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11850510483</w:t>
            </w:r>
          </w:p>
        </w:tc>
      </w:tr>
      <w:tr w:rsidR="00692ED6" w:rsidRPr="00BB5F59" w:rsidTr="00C51799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92ED6" w:rsidRPr="00EB3871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ED6" w:rsidRPr="00761BF3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692ED6" w:rsidRPr="00BB5F59" w:rsidTr="00C51799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92ED6" w:rsidRPr="00D977B4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ED6" w:rsidRPr="00A96604" w:rsidRDefault="00692ED6" w:rsidP="00692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Elektronika Instrumentasi </w:t>
            </w:r>
          </w:p>
        </w:tc>
      </w:tr>
      <w:tr w:rsidR="00692ED6" w:rsidRPr="00BB5F59" w:rsidTr="00C51799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92ED6" w:rsidRPr="0018442E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ED6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92ED6">
              <w:rPr>
                <w:rFonts w:cs="Calibri"/>
                <w:b/>
                <w:color w:val="000000"/>
                <w:sz w:val="20"/>
                <w:szCs w:val="20"/>
              </w:rPr>
              <w:t>0812 9869 1201 /Kelas A</w:t>
            </w:r>
          </w:p>
        </w:tc>
      </w:tr>
      <w:tr w:rsidR="00692ED6" w:rsidRPr="00BB5F59" w:rsidTr="00C51799">
        <w:trPr>
          <w:trHeight w:val="15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92ED6" w:rsidRPr="007D204D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JURNAL</w:t>
            </w:r>
          </w:p>
        </w:tc>
        <w:tc>
          <w:tcPr>
            <w:tcW w:w="6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ED6" w:rsidRDefault="00692ED6" w:rsidP="00C51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92ED6">
              <w:rPr>
                <w:rFonts w:cs="Calibri"/>
                <w:b/>
                <w:color w:val="000000"/>
                <w:sz w:val="20"/>
                <w:szCs w:val="20"/>
              </w:rPr>
              <w:t>Thermometer Non Contact Menggunakan Sensor Suhu Infrared MLX90614 Sebagai Pengukur Suhu Tubuh Berbasis SMS Gate Way</w:t>
            </w:r>
          </w:p>
        </w:tc>
        <w:bookmarkStart w:id="0" w:name="_GoBack"/>
        <w:bookmarkEnd w:id="0"/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>KRETERIA PENILAIAN</w:t>
            </w:r>
          </w:p>
        </w:tc>
        <w:tc>
          <w:tcPr>
            <w:tcW w:w="3071" w:type="dxa"/>
            <w:gridSpan w:val="3"/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proofErr w:type="spellStart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>Nilai</w:t>
            </w:r>
            <w:proofErr w:type="spellEnd"/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vMerge/>
            <w:tcBorders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 w:rsidRPr="00BB5F59">
              <w:rPr>
                <w:rFonts w:cs="Calibri"/>
                <w:b/>
                <w:sz w:val="18"/>
                <w:szCs w:val="18"/>
              </w:rPr>
              <w:t>Skor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ind w:left="-106"/>
              <w:jc w:val="center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rFonts w:cs="Calibri"/>
                <w:b/>
                <w:sz w:val="18"/>
                <w:szCs w:val="18"/>
              </w:rPr>
              <w:t>Bobot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proofErr w:type="spellStart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>Nilai</w:t>
            </w:r>
            <w:proofErr w:type="spellEnd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F59">
              <w:rPr>
                <w:rFonts w:cs="Calibri"/>
                <w:b/>
                <w:sz w:val="18"/>
                <w:szCs w:val="18"/>
                <w:lang w:val="en-US"/>
              </w:rPr>
              <w:t>Akhir</w:t>
            </w:r>
            <w:proofErr w:type="spellEnd"/>
          </w:p>
        </w:tc>
      </w:tr>
      <w:tr w:rsidR="00692ED6" w:rsidRPr="00BB5F59" w:rsidTr="00C51799">
        <w:trPr>
          <w:trHeight w:val="222"/>
        </w:trPr>
        <w:tc>
          <w:tcPr>
            <w:tcW w:w="6109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692ED6" w:rsidRPr="00A44A77" w:rsidRDefault="00692ED6" w:rsidP="00C51799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692ED6" w:rsidRPr="00A44A77" w:rsidRDefault="00692ED6" w:rsidP="00C51799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692ED6" w:rsidRPr="00A44A77" w:rsidRDefault="00692ED6" w:rsidP="00C51799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692ED6" w:rsidRPr="00A44A77" w:rsidRDefault="00692ED6" w:rsidP="00C51799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numPr>
                <w:ilvl w:val="0"/>
                <w:numId w:val="3"/>
              </w:numPr>
              <w:spacing w:after="0"/>
              <w:ind w:left="331" w:hanging="283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b/>
                <w:sz w:val="18"/>
                <w:szCs w:val="18"/>
              </w:rPr>
              <w:t>Sikap &amp; Kemampuan Presentas</w:t>
            </w:r>
            <w:r>
              <w:rPr>
                <w:b/>
                <w:sz w:val="18"/>
                <w:szCs w:val="18"/>
              </w:rPr>
              <w:t>i</w:t>
            </w: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                                             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614305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>0-100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614305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4</w:t>
            </w:r>
            <w:r w:rsidRPr="00614305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0 </w:t>
            </w:r>
            <w:r w:rsidRPr="00614305">
              <w:rPr>
                <w:rFonts w:cs="Calibr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692ED6" w:rsidRPr="00614305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20"/>
                <w:lang w:val="en-US"/>
              </w:rPr>
              <w:t>2x3</w:t>
            </w:r>
          </w:p>
        </w:tc>
      </w:tr>
      <w:tr w:rsidR="00692ED6" w:rsidRPr="00BB5F59" w:rsidTr="00C51799">
        <w:trPr>
          <w:trHeight w:val="33"/>
        </w:trPr>
        <w:tc>
          <w:tcPr>
            <w:tcW w:w="6109" w:type="dxa"/>
            <w:gridSpan w:val="2"/>
            <w:tcBorders>
              <w:top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numPr>
                <w:ilvl w:val="0"/>
                <w:numId w:val="1"/>
              </w:numPr>
              <w:spacing w:after="0"/>
              <w:ind w:left="331" w:hanging="283"/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Penampilan dalam berbusana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7B6BFA" w:rsidRDefault="00692ED6" w:rsidP="00C51799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614305" w:rsidRDefault="00692ED6" w:rsidP="00C51799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numPr>
                <w:ilvl w:val="0"/>
                <w:numId w:val="1"/>
              </w:numPr>
              <w:spacing w:after="0"/>
              <w:ind w:left="331" w:hanging="283"/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Etika dalam menjawab pertanyaan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7B6BFA" w:rsidRDefault="00692ED6" w:rsidP="00C51799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numPr>
                <w:ilvl w:val="0"/>
                <w:numId w:val="1"/>
              </w:numPr>
              <w:spacing w:after="0"/>
              <w:ind w:left="331" w:hanging="283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Kesiapan dan Kelengkapan bahan presentasi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7B6BFA" w:rsidRDefault="00692ED6" w:rsidP="00C51799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numPr>
                <w:ilvl w:val="0"/>
                <w:numId w:val="1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Sikap dalam menerima kritikan dan saran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7B6BFA" w:rsidRDefault="00692ED6" w:rsidP="00C51799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numPr>
                <w:ilvl w:val="0"/>
                <w:numId w:val="1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Kecakapan dalam </w:t>
            </w:r>
            <w:r w:rsidRPr="00DB1B42">
              <w:rPr>
                <w:sz w:val="18"/>
                <w:szCs w:val="18"/>
              </w:rPr>
              <w:t>presentasi dan menjawab pertanyaan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7B6BFA" w:rsidRDefault="00692ED6" w:rsidP="00C51799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numPr>
                <w:ilvl w:val="0"/>
                <w:numId w:val="1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Persiapan teknis penunjang (</w:t>
            </w:r>
            <w:r>
              <w:rPr>
                <w:sz w:val="18"/>
                <w:szCs w:val="18"/>
                <w:lang w:val="en-US"/>
              </w:rPr>
              <w:t xml:space="preserve">Form </w:t>
            </w:r>
            <w:proofErr w:type="spellStart"/>
            <w:r>
              <w:rPr>
                <w:sz w:val="18"/>
                <w:szCs w:val="18"/>
                <w:lang w:val="en-US"/>
              </w:rPr>
              <w:t>nilai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berita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acara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kartu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hapalan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DB1B42">
              <w:rPr>
                <w:sz w:val="18"/>
                <w:szCs w:val="18"/>
              </w:rPr>
              <w:t>, dll)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7B6BFA" w:rsidRDefault="00692ED6" w:rsidP="00C51799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numPr>
                <w:ilvl w:val="0"/>
                <w:numId w:val="1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 w:rsidRPr="00DB1B42">
              <w:rPr>
                <w:sz w:val="18"/>
                <w:szCs w:val="18"/>
              </w:rPr>
              <w:t>Kecakapan menggunakan alat bantu presentasi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7B6BFA" w:rsidRDefault="00692ED6" w:rsidP="00C51799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numPr>
                <w:ilvl w:val="0"/>
                <w:numId w:val="1"/>
              </w:numPr>
              <w:spacing w:after="0"/>
              <w:ind w:left="331" w:hanging="28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Ketepatan waktu menyerahkan Laporan dan undangan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7B6BFA" w:rsidRDefault="00692ED6" w:rsidP="00C51799">
            <w:pPr>
              <w:spacing w:after="0"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8094" w:type="dxa"/>
            <w:gridSpan w:val="4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92ED6" w:rsidRPr="002D364B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cs="Calibri"/>
                <w:b/>
                <w:sz w:val="18"/>
                <w:szCs w:val="18"/>
              </w:rPr>
              <w:t>Jumlah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rPr>
                <w:rFonts w:cs="Calibri"/>
                <w:b/>
                <w:sz w:val="18"/>
                <w:szCs w:val="18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numPr>
                <w:ilvl w:val="0"/>
                <w:numId w:val="3"/>
              </w:numPr>
              <w:spacing w:after="0"/>
              <w:ind w:left="331" w:hanging="283"/>
              <w:rPr>
                <w:rFonts w:cs="Calibri"/>
                <w:b/>
                <w:sz w:val="18"/>
                <w:szCs w:val="18"/>
              </w:rPr>
            </w:pP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>Penguasaan Materi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Basic Keislaman</w:t>
            </w:r>
            <w:r w:rsidRPr="00BB5F59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614305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>0-100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614305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>6</w:t>
            </w:r>
            <w:r w:rsidRPr="00614305">
              <w:rPr>
                <w:rFonts w:cs="Calibri"/>
                <w:b/>
                <w:sz w:val="18"/>
                <w:szCs w:val="18"/>
                <w:lang w:val="en-US"/>
              </w:rPr>
              <w:t>0 %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614305" w:rsidRDefault="00692ED6" w:rsidP="00C51799">
            <w:pPr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614305">
              <w:rPr>
                <w:rFonts w:cs="Calibri"/>
                <w:b/>
                <w:sz w:val="18"/>
                <w:szCs w:val="20"/>
                <w:lang w:val="en-US"/>
              </w:rPr>
              <w:t>2x3</w:t>
            </w: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331" w:hanging="283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Pr="00F832FF">
              <w:rPr>
                <w:sz w:val="18"/>
                <w:szCs w:val="18"/>
              </w:rPr>
              <w:t xml:space="preserve">awasan </w:t>
            </w:r>
            <w:r>
              <w:rPr>
                <w:sz w:val="18"/>
                <w:szCs w:val="18"/>
              </w:rPr>
              <w:t xml:space="preserve">dasar </w:t>
            </w:r>
            <w:r w:rsidRPr="00F832FF">
              <w:rPr>
                <w:sz w:val="18"/>
                <w:szCs w:val="18"/>
              </w:rPr>
              <w:t>keislaman (rukun iman,</w:t>
            </w:r>
            <w:r>
              <w:rPr>
                <w:sz w:val="18"/>
                <w:szCs w:val="18"/>
              </w:rPr>
              <w:t xml:space="preserve"> rukun islam</w:t>
            </w:r>
            <w:r w:rsidRPr="00F832FF">
              <w:rPr>
                <w:sz w:val="18"/>
                <w:szCs w:val="18"/>
              </w:rPr>
              <w:t xml:space="preserve"> dll)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206E9A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ind w:left="132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2ED6" w:rsidRPr="00614305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10 %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331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Pengetahuan terhadap</w:t>
            </w:r>
            <w:r w:rsidRPr="00F832FF">
              <w:rPr>
                <w:sz w:val="18"/>
                <w:szCs w:val="18"/>
              </w:rPr>
              <w:t xml:space="preserve"> sejarah Islam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ind w:left="132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10 %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331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Hafalan</w:t>
            </w:r>
            <w:r w:rsidRPr="00F832FF">
              <w:rPr>
                <w:sz w:val="18"/>
                <w:szCs w:val="18"/>
              </w:rPr>
              <w:t xml:space="preserve"> juz </w:t>
            </w:r>
            <w:r>
              <w:rPr>
                <w:sz w:val="18"/>
                <w:szCs w:val="18"/>
              </w:rPr>
              <w:t xml:space="preserve">30 (Jus </w:t>
            </w:r>
            <w:r w:rsidRPr="00F832FF">
              <w:rPr>
                <w:sz w:val="18"/>
                <w:szCs w:val="18"/>
              </w:rPr>
              <w:t>amma</w:t>
            </w:r>
            <w:r>
              <w:rPr>
                <w:sz w:val="18"/>
                <w:szCs w:val="18"/>
              </w:rPr>
              <w:t>)</w:t>
            </w:r>
            <w:r w:rsidRPr="00F832FF">
              <w:rPr>
                <w:sz w:val="18"/>
                <w:szCs w:val="18"/>
              </w:rPr>
              <w:t xml:space="preserve"> min 1 surat panjang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331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Penguasaan terhadap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 xml:space="preserve"> doa-doa harian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10 %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61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ED6" w:rsidRPr="00BB5F59" w:rsidRDefault="00692ED6" w:rsidP="00692ED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331" w:hanging="218"/>
              <w:jc w:val="both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Kemampuan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Mempraktekkan 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 xml:space="preserve">ibadah (sholat jenazah,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Khutbah jum’at, </w:t>
            </w:r>
            <w:r w:rsidRPr="00F832FF">
              <w:rPr>
                <w:rFonts w:cs="Calibri"/>
                <w:color w:val="000000"/>
                <w:sz w:val="18"/>
                <w:szCs w:val="18"/>
              </w:rPr>
              <w:t>dll)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15 %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692ED6" w:rsidRPr="00BB5F59" w:rsidTr="00C51799">
        <w:trPr>
          <w:trHeight w:val="157"/>
        </w:trPr>
        <w:tc>
          <w:tcPr>
            <w:tcW w:w="8094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21636B" w:rsidRDefault="00692ED6" w:rsidP="00C51799">
            <w:pPr>
              <w:spacing w:after="0"/>
              <w:ind w:left="4212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Jumlah</w:t>
            </w:r>
          </w:p>
        </w:tc>
        <w:tc>
          <w:tcPr>
            <w:tcW w:w="1086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ED6" w:rsidRPr="00BB5F59" w:rsidRDefault="00692ED6" w:rsidP="00C51799">
            <w:pPr>
              <w:spacing w:after="0"/>
              <w:rPr>
                <w:rFonts w:cs="Calibri"/>
                <w:b/>
                <w:sz w:val="18"/>
                <w:szCs w:val="18"/>
              </w:rPr>
            </w:pPr>
          </w:p>
        </w:tc>
      </w:tr>
    </w:tbl>
    <w:p w:rsidR="00692ED6" w:rsidRDefault="00692ED6" w:rsidP="00692ED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18"/>
          <w:szCs w:val="18"/>
          <w:lang w:val="en-US"/>
        </w:rPr>
      </w:pP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00000"/>
          <w:sz w:val="18"/>
          <w:szCs w:val="18"/>
          <w:lang w:val="en-US"/>
        </w:rPr>
      </w:pPr>
      <w:r w:rsidRPr="00BB5F59">
        <w:rPr>
          <w:rFonts w:cs="Calibri"/>
          <w:color w:val="000000"/>
          <w:sz w:val="18"/>
          <w:szCs w:val="18"/>
        </w:rPr>
        <w:t xml:space="preserve">Nilai </w:t>
      </w:r>
      <w:r>
        <w:rPr>
          <w:rFonts w:cs="Calibri"/>
          <w:color w:val="000000"/>
          <w:sz w:val="18"/>
          <w:szCs w:val="18"/>
        </w:rPr>
        <w:t xml:space="preserve">Akhir: </w:t>
      </w:r>
      <w:r w:rsidRPr="00BB5F59">
        <w:rPr>
          <w:rFonts w:cs="Calibri"/>
          <w:color w:val="000000"/>
          <w:sz w:val="18"/>
          <w:szCs w:val="18"/>
        </w:rPr>
        <w:t>(______</w:t>
      </w:r>
      <w:r>
        <w:rPr>
          <w:rFonts w:cs="Calibri"/>
          <w:color w:val="000000"/>
          <w:sz w:val="18"/>
          <w:szCs w:val="18"/>
        </w:rPr>
        <w:t>__</w:t>
      </w:r>
      <w:r>
        <w:rPr>
          <w:rFonts w:cs="Calibri"/>
          <w:color w:val="000000"/>
          <w:sz w:val="18"/>
          <w:szCs w:val="18"/>
          <w:lang w:val="en-US"/>
        </w:rPr>
        <w:t>)(</w:t>
      </w:r>
      <w:r>
        <w:rPr>
          <w:rFonts w:cs="Calibri"/>
          <w:color w:val="000000"/>
          <w:sz w:val="18"/>
          <w:szCs w:val="18"/>
          <w:u w:val="single"/>
          <w:lang w:val="en-US"/>
        </w:rPr>
        <w:t xml:space="preserve">   </w:t>
      </w:r>
      <w:r>
        <w:rPr>
          <w:rFonts w:cs="Calibri"/>
          <w:color w:val="000000"/>
          <w:sz w:val="18"/>
          <w:szCs w:val="18"/>
        </w:rPr>
        <w:t>______</w:t>
      </w:r>
      <w:r w:rsidRPr="00BB5F59">
        <w:rPr>
          <w:rFonts w:cs="Calibri"/>
          <w:color w:val="000000"/>
          <w:sz w:val="18"/>
          <w:szCs w:val="18"/>
        </w:rPr>
        <w:t>________________________________________________________________________)</w:t>
      </w: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3" w:lineRule="exact"/>
        <w:ind w:left="5760"/>
        <w:rPr>
          <w:rFonts w:cs="Calibri"/>
          <w:color w:val="000000"/>
          <w:sz w:val="20"/>
          <w:szCs w:val="20"/>
          <w:lang w:val="en-US"/>
        </w:rPr>
      </w:pPr>
    </w:p>
    <w:p w:rsidR="00692ED6" w:rsidRPr="00C52A46" w:rsidRDefault="00692ED6" w:rsidP="00692ED6">
      <w:pPr>
        <w:widowControl w:val="0"/>
        <w:autoSpaceDE w:val="0"/>
        <w:autoSpaceDN w:val="0"/>
        <w:adjustRightInd w:val="0"/>
        <w:spacing w:after="0" w:line="243" w:lineRule="exact"/>
        <w:ind w:left="5760"/>
        <w:rPr>
          <w:rFonts w:cs="Calibri"/>
          <w:color w:val="000000"/>
          <w:sz w:val="20"/>
          <w:szCs w:val="20"/>
        </w:rPr>
      </w:pPr>
      <w:r w:rsidRPr="00A511DC"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>,</w:t>
      </w:r>
      <w:r>
        <w:rPr>
          <w:rFonts w:cs="Calibri"/>
          <w:color w:val="000000"/>
          <w:sz w:val="20"/>
          <w:szCs w:val="20"/>
        </w:rPr>
        <w:t>.......................................</w:t>
      </w:r>
    </w:p>
    <w:p w:rsidR="00692ED6" w:rsidRPr="00A511DC" w:rsidRDefault="00692ED6" w:rsidP="00692ED6">
      <w:pPr>
        <w:widowControl w:val="0"/>
        <w:autoSpaceDE w:val="0"/>
        <w:autoSpaceDN w:val="0"/>
        <w:adjustRightInd w:val="0"/>
        <w:spacing w:after="0" w:line="244" w:lineRule="exact"/>
        <w:ind w:left="576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Ketua Sidang</w:t>
      </w:r>
      <w:r w:rsidRPr="00A511DC">
        <w:rPr>
          <w:rFonts w:cs="Calibri"/>
          <w:color w:val="000000"/>
          <w:sz w:val="20"/>
          <w:szCs w:val="20"/>
        </w:rPr>
        <w:t xml:space="preserve">,  </w:t>
      </w: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Pr="00A511D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</w:pPr>
    </w:p>
    <w:p w:rsidR="00692ED6" w:rsidRPr="00B324BD" w:rsidRDefault="00692ED6" w:rsidP="00692ED6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  <w:t xml:space="preserve">Ahmad </w:t>
      </w:r>
      <w:proofErr w:type="spellStart"/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Faizal</w:t>
      </w:r>
      <w:proofErr w:type="spellEnd"/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, ST.MT</w:t>
      </w: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ab/>
        <w:t>NI</w:t>
      </w:r>
      <w:r w:rsidRPr="00B324BD">
        <w:rPr>
          <w:rFonts w:cs="Calibri"/>
          <w:b/>
          <w:bCs/>
          <w:iCs/>
          <w:color w:val="000000"/>
          <w:sz w:val="20"/>
          <w:szCs w:val="20"/>
          <w:lang w:val="en-US"/>
        </w:rPr>
        <w:t>P</w:t>
      </w:r>
      <w:r>
        <w:rPr>
          <w:rFonts w:cs="Calibri"/>
          <w:b/>
          <w:bCs/>
          <w:iCs/>
          <w:color w:val="000000"/>
          <w:sz w:val="20"/>
          <w:szCs w:val="20"/>
          <w:lang w:val="en-US"/>
        </w:rPr>
        <w:t>. 198806302015031006</w:t>
      </w:r>
    </w:p>
    <w:p w:rsidR="00692ED6" w:rsidRDefault="00692ED6" w:rsidP="00692ED6">
      <w:pPr>
        <w:widowControl w:val="0"/>
        <w:autoSpaceDE w:val="0"/>
        <w:autoSpaceDN w:val="0"/>
        <w:adjustRightInd w:val="0"/>
        <w:spacing w:after="0" w:line="243" w:lineRule="exact"/>
        <w:ind w:firstLine="357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  <w:r w:rsidRPr="00A511DC"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 w:rsidRPr="00A511DC"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</w:p>
    <w:p w:rsidR="00692ED6" w:rsidRPr="00B324BD" w:rsidRDefault="00692ED6" w:rsidP="00692ED6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b/>
          <w:bCs/>
          <w:iCs/>
          <w:color w:val="000000"/>
          <w:sz w:val="20"/>
          <w:szCs w:val="20"/>
          <w:lang w:val="en-US"/>
        </w:rPr>
      </w:pPr>
    </w:p>
    <w:p w:rsidR="00692ED6" w:rsidRPr="00026766" w:rsidRDefault="00692ED6" w:rsidP="00692ED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="Calibri"/>
          <w:color w:val="000000"/>
          <w:sz w:val="16"/>
          <w:szCs w:val="16"/>
        </w:rPr>
      </w:pPr>
      <w:r w:rsidRPr="00026766">
        <w:rPr>
          <w:rFonts w:cs="Calibri"/>
          <w:color w:val="000000"/>
          <w:sz w:val="16"/>
          <w:szCs w:val="16"/>
        </w:rPr>
        <w:t>Rekomendasi hasil Seminar : ”</w:t>
      </w:r>
      <w:r w:rsidRPr="00026766">
        <w:rPr>
          <w:rFonts w:cs="Calibri"/>
          <w:b/>
          <w:bCs/>
          <w:color w:val="000000"/>
          <w:sz w:val="16"/>
          <w:szCs w:val="16"/>
        </w:rPr>
        <w:t>Tidak diterima</w:t>
      </w:r>
      <w:r w:rsidRPr="00026766">
        <w:rPr>
          <w:rFonts w:cs="Calibri"/>
          <w:color w:val="000000"/>
          <w:sz w:val="16"/>
          <w:szCs w:val="16"/>
        </w:rPr>
        <w:t>”  untuk nilai &lt;55, ”</w:t>
      </w:r>
      <w:r w:rsidRPr="00026766">
        <w:rPr>
          <w:rFonts w:cs="Calibri"/>
          <w:b/>
          <w:bCs/>
          <w:color w:val="000000"/>
          <w:sz w:val="16"/>
          <w:szCs w:val="16"/>
        </w:rPr>
        <w:t>Diterima</w:t>
      </w:r>
      <w:r w:rsidRPr="00026766">
        <w:rPr>
          <w:rFonts w:cs="Calibri"/>
          <w:color w:val="000000"/>
          <w:sz w:val="16"/>
          <w:szCs w:val="16"/>
        </w:rPr>
        <w:t>” untuk nilai &gt;= 55.</w:t>
      </w:r>
    </w:p>
    <w:p w:rsidR="00692ED6" w:rsidRPr="00026766" w:rsidRDefault="00692ED6" w:rsidP="00692ED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="Calibri"/>
          <w:color w:val="000000"/>
          <w:sz w:val="16"/>
          <w:szCs w:val="16"/>
        </w:rPr>
      </w:pPr>
      <w:r w:rsidRPr="00026766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026766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026766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p w:rsidR="00692ED6" w:rsidRPr="00026766" w:rsidRDefault="00692ED6" w:rsidP="00692ED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  <w:lang w:val="en-US"/>
        </w:rPr>
        <w:t xml:space="preserve">*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pilih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salah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satu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sesuai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dengan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tempat</w:t>
      </w:r>
      <w:proofErr w:type="spellEnd"/>
      <w:r>
        <w:rPr>
          <w:rFonts w:cs="Calibri"/>
          <w:color w:val="000000"/>
          <w:sz w:val="16"/>
          <w:szCs w:val="16"/>
          <w:lang w:val="en-US"/>
        </w:rPr>
        <w:t xml:space="preserve"> paper yang di </w:t>
      </w:r>
      <w:proofErr w:type="spellStart"/>
      <w:r>
        <w:rPr>
          <w:rFonts w:cs="Calibri"/>
          <w:color w:val="000000"/>
          <w:sz w:val="16"/>
          <w:szCs w:val="16"/>
          <w:lang w:val="en-US"/>
        </w:rPr>
        <w:t>publikasi</w:t>
      </w:r>
      <w:proofErr w:type="spellEnd"/>
    </w:p>
    <w:p w:rsidR="001E3BB0" w:rsidRPr="00692ED6" w:rsidRDefault="001E3BB0">
      <w:pPr>
        <w:rPr>
          <w:lang w:val="en-US"/>
        </w:rPr>
      </w:pPr>
    </w:p>
    <w:sectPr w:rsidR="001E3BB0" w:rsidRPr="00692ED6" w:rsidSect="00692E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3F1D"/>
    <w:multiLevelType w:val="hybridMultilevel"/>
    <w:tmpl w:val="4F409CE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7875E8"/>
    <w:multiLevelType w:val="hybridMultilevel"/>
    <w:tmpl w:val="460EF688"/>
    <w:lvl w:ilvl="0" w:tplc="04090019">
      <w:start w:val="1"/>
      <w:numFmt w:val="lowerLetter"/>
      <w:lvlText w:val="%1."/>
      <w:lvlJc w:val="left"/>
      <w:pPr>
        <w:ind w:left="1332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>
    <w:nsid w:val="66BE6038"/>
    <w:multiLevelType w:val="hybridMultilevel"/>
    <w:tmpl w:val="87E877A8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07306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D6"/>
    <w:rsid w:val="001E3BB0"/>
    <w:rsid w:val="006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D6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D6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2022-06-06T11:51:00Z</dcterms:created>
  <dcterms:modified xsi:type="dcterms:W3CDTF">2022-06-06T11:55:00Z</dcterms:modified>
</cp:coreProperties>
</file>