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46"/>
          <w:sz w:val="60"/>
          <w:szCs w:val="60"/>
        </w:rPr>
        <w:t xml:space="preserve">Analekh</w:t>
      </w:r>
    </w:p>
    <w:p>
      <w:pPr>
        <w:spacing w:after="200" w:before="0"/>
      </w:pPr>
      <w:r>
        <w:rPr>
          <w:i/>
          <w:iCs/>
          <w:color w:val="A85A14"/>
          <w:sz w:val="30"/>
          <w:szCs w:val="30"/>
        </w:rPr>
        <w:t xml:space="preserve">The analyst's record, kept for you.</w:t>
      </w:r>
    </w:p>
    <w:p>
      <w:pPr>
        <w:spacing w:after="280"/>
      </w:pPr>
      <w:r>
        <w:rPr>
          <w:color w:val="5A6862"/>
          <w:sz w:val="32"/>
          <w:szCs w:val="32"/>
        </w:rPr>
        <w:t xml:space="preserve">Technical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Field</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Detail</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Author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Kaushal Attal</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0.0.1 (design, pre-build)</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12 October 2026</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Supersedes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 0.0.0 (12 October 2026)</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for build; Phase 0 spike pending</w:t>
            </w:r>
          </w:p>
        </w:tc>
      </w:tr>
    </w:tbl>
    <w:p>
      <w:pPr>
        <w:spacing w:after="240"/>
      </w:pPr>
    </w:p>
    <w:p>
      <w:pPr>
        <w:spacing w:after="140"/>
      </w:pPr>
      <w:r>
        <w:rPr>
          <w:b/>
          <w:bCs/>
        </w:rPr>
        <w:t xml:space="preserve">Purpose of this document.</w:t>
      </w:r>
      <w:r>
        <w:t xml:space="preserve"> It records every design decision for Analekh: what the system does, the data it depends on and the rules around that data, the architecture, the workflows, the database schema, each engine's internals, the interfaces and API, packaging and deployment, testing, costs, risks and the build plan. It is written for the engineer building the system and for anyone reviewing the design.</w:t>
      </w:r>
    </w:p>
    <w:p>
      <w:pPr>
        <w:pStyle w:val="Heading2"/>
        <w:keepNext/>
      </w:pPr>
      <w:r>
        <w:t xml:space="preserve">What changed in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6"/>
        <w:gridCol w:w="6862"/>
      </w:tblGrid>
      <w:tr>
        <w:trPr>
          <w:cantSplit/>
          <w:tblHeader/>
        </w:trPr>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Name</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project is renamed from Ticker-to-Report to Analekh, with the tagline "The analyst's record, kept for you." The Python package, command-line tool, database and repository are renamed to analekh.</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Preloaded company universe</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is loaded from NSE's equity list and refreshed weekly. Entering a ticker is a lookup, not a registration. Results XBRL is parsed for every company that files.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levels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"Track" is replaced by an optional watchlist. Numbers are collected for all companies; AI extraction, model updates, reports and alerts run for the watchlist or on demand.</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discovery and recognition</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Excel bridge finds models in watched folders or the open workbook and identifies the company by a hidden tag, the file name or the contents. Mapping is suggested automatically and confirmed once.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shared engine reads any workbook's structure (periods, inputs, formulas, labels, drivers, checks). It serves discovery, template onboarding and quarterly updates.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onboarding</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upload their preferred model templates by sector. The system reads the structure, the user confirms the mapping once per template, and a test build must pass before use.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feature: when no model exists, build one from a sector template with sourced history and proposed assumptions, then draft an initiation pack.</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and outputs, interfaces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sections listing every input and output and every user-facing screen.</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(Ultimate) is the primary home for code, merge requests, CI/CD, registry, environments and security scanning. A pipeline job mirrors green builds of main and release tags to a public GitHub repository.</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 and requirements files</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Appendix G lists every library by language (Python, TypeScript, PostgreSQL extensions) and the system packages, with version floors, how the files are generated, and licence notes.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API, build plan</w:t>
            </w:r>
          </w:p>
        </w:tc>
        <w:tc>
          <w:tcPr>
            <w:tcW w:type="dxa" w:w="68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for the above; the Coverage Builder moves into Phase 2.</w:t>
            </w:r>
          </w:p>
        </w:tc>
      </w:tr>
    </w:tbl>
    <w:p>
      <w:pPr>
        <w:pStyle w:val="Heading2"/>
        <w:keepNext/>
        <w:pageBreakBefore/>
      </w:pPr>
      <w:r>
        <w:t xml:space="preserve">Contents</w:t>
      </w:r>
    </w:p>
    <w:p>
      <w:pPr>
        <w:pStyle w:val="ListParagraph"/>
        <w:numPr>
          <w:ilvl w:val="0"/>
          <w:numId w:val="2"/>
        </w:numPr>
        <w:spacing w:after="60"/>
      </w:pPr>
      <w:r>
        <w:t xml:space="preserve">Overview and goals</w:t>
      </w:r>
    </w:p>
    <w:p>
      <w:pPr>
        <w:pStyle w:val="ListParagraph"/>
        <w:numPr>
          <w:ilvl w:val="0"/>
          <w:numId w:val="2"/>
        </w:numPr>
        <w:spacing w:after="60"/>
      </w:pPr>
      <w:r>
        <w:t xml:space="preserve">Requirements</w:t>
      </w:r>
    </w:p>
    <w:p>
      <w:pPr>
        <w:pStyle w:val="ListParagraph"/>
        <w:numPr>
          <w:ilvl w:val="0"/>
          <w:numId w:val="2"/>
        </w:numPr>
        <w:spacing w:after="60"/>
      </w:pPr>
      <w:r>
        <w:t xml:space="preserve">Data sources and access</w:t>
      </w:r>
    </w:p>
    <w:p>
      <w:pPr>
        <w:pStyle w:val="ListParagraph"/>
        <w:numPr>
          <w:ilvl w:val="0"/>
          <w:numId w:val="2"/>
        </w:numPr>
        <w:spacing w:after="60"/>
      </w:pPr>
      <w:r>
        <w:t xml:space="preserve">Company universe and coverage levels</w:t>
      </w:r>
    </w:p>
    <w:p>
      <w:pPr>
        <w:pStyle w:val="ListParagraph"/>
        <w:numPr>
          <w:ilvl w:val="0"/>
          <w:numId w:val="2"/>
        </w:numPr>
        <w:spacing w:after="60"/>
      </w:pPr>
      <w:r>
        <w:t xml:space="preserve">System architecture</w:t>
      </w:r>
    </w:p>
    <w:p>
      <w:pPr>
        <w:pStyle w:val="ListParagraph"/>
        <w:numPr>
          <w:ilvl w:val="0"/>
          <w:numId w:val="2"/>
        </w:numPr>
        <w:spacing w:after="60"/>
      </w:pPr>
      <w:r>
        <w:t xml:space="preserve">Workflows</w:t>
      </w:r>
    </w:p>
    <w:p>
      <w:pPr>
        <w:pStyle w:val="ListParagraph"/>
        <w:numPr>
          <w:ilvl w:val="0"/>
          <w:numId w:val="2"/>
        </w:numPr>
        <w:spacing w:after="60"/>
      </w:pPr>
      <w:r>
        <w:t xml:space="preserve">Inputs and outputs</w:t>
      </w:r>
    </w:p>
    <w:p>
      <w:pPr>
        <w:pStyle w:val="ListParagraph"/>
        <w:numPr>
          <w:ilvl w:val="0"/>
          <w:numId w:val="2"/>
        </w:numPr>
        <w:spacing w:after="60"/>
      </w:pPr>
      <w:r>
        <w:t xml:space="preserve">Data model (PostgreSQL)</w:t>
      </w:r>
    </w:p>
    <w:p>
      <w:pPr>
        <w:pStyle w:val="ListParagraph"/>
        <w:numPr>
          <w:ilvl w:val="0"/>
          <w:numId w:val="2"/>
        </w:numPr>
        <w:spacing w:after="60"/>
      </w:pPr>
      <w:r>
        <w:t xml:space="preserve">Ingestion layer</w:t>
      </w:r>
    </w:p>
    <w:p>
      <w:pPr>
        <w:pStyle w:val="ListParagraph"/>
        <w:numPr>
          <w:ilvl w:val="0"/>
          <w:numId w:val="2"/>
        </w:numPr>
        <w:spacing w:after="60"/>
      </w:pPr>
      <w:r>
        <w:t xml:space="preserve">XBRL parsing and validation</w:t>
      </w:r>
    </w:p>
    <w:p>
      <w:pPr>
        <w:pStyle w:val="ListParagraph"/>
        <w:numPr>
          <w:ilvl w:val="0"/>
          <w:numId w:val="2"/>
        </w:numPr>
        <w:spacing w:after="60"/>
      </w:pPr>
      <w:r>
        <w:t xml:space="preserve">Document pipeline</w:t>
      </w:r>
    </w:p>
    <w:p>
      <w:pPr>
        <w:pStyle w:val="ListParagraph"/>
        <w:numPr>
          <w:ilvl w:val="0"/>
          <w:numId w:val="2"/>
        </w:numPr>
        <w:spacing w:after="60"/>
      </w:pPr>
      <w:r>
        <w:t xml:space="preserve">Workbook understanding engine</w:t>
      </w:r>
    </w:p>
    <w:p>
      <w:pPr>
        <w:pStyle w:val="ListParagraph"/>
        <w:numPr>
          <w:ilvl w:val="0"/>
          <w:numId w:val="2"/>
        </w:numPr>
        <w:spacing w:after="60"/>
      </w:pPr>
      <w:r>
        <w:t xml:space="preserve">Model discovery and recognition</w:t>
      </w:r>
    </w:p>
    <w:p>
      <w:pPr>
        <w:pStyle w:val="ListParagraph"/>
        <w:numPr>
          <w:ilvl w:val="0"/>
          <w:numId w:val="2"/>
        </w:numPr>
        <w:spacing w:after="60"/>
      </w:pPr>
      <w:r>
        <w:t xml:space="preserve">Template onboarding</w:t>
      </w:r>
    </w:p>
    <w:p>
      <w:pPr>
        <w:pStyle w:val="ListParagraph"/>
        <w:numPr>
          <w:ilvl w:val="0"/>
          <w:numId w:val="2"/>
        </w:numPr>
        <w:spacing w:after="60"/>
      </w:pPr>
      <w:r>
        <w:t xml:space="preserve">Coverage Builder</w:t>
      </w:r>
    </w:p>
    <w:p>
      <w:pPr>
        <w:pStyle w:val="ListParagraph"/>
        <w:numPr>
          <w:ilvl w:val="0"/>
          <w:numId w:val="2"/>
        </w:numPr>
        <w:spacing w:after="60"/>
      </w:pPr>
      <w:r>
        <w:t xml:space="preserve">Model Sync Engine</w:t>
      </w:r>
    </w:p>
    <w:p>
      <w:pPr>
        <w:pStyle w:val="ListParagraph"/>
        <w:numPr>
          <w:ilvl w:val="0"/>
          <w:numId w:val="2"/>
        </w:numPr>
        <w:spacing w:after="60"/>
      </w:pPr>
      <w:r>
        <w:t xml:space="preserve">Analysis and GenAI Engine</w:t>
      </w:r>
    </w:p>
    <w:p>
      <w:pPr>
        <w:pStyle w:val="ListParagraph"/>
        <w:numPr>
          <w:ilvl w:val="0"/>
          <w:numId w:val="2"/>
        </w:numPr>
        <w:spacing w:after="60"/>
      </w:pPr>
      <w:r>
        <w:t xml:space="preserve">IB Output Engine</w:t>
      </w:r>
    </w:p>
    <w:p>
      <w:pPr>
        <w:pStyle w:val="ListParagraph"/>
        <w:numPr>
          <w:ilvl w:val="0"/>
          <w:numId w:val="2"/>
        </w:numPr>
        <w:spacing w:after="60"/>
      </w:pPr>
      <w:r>
        <w:t xml:space="preserve">User interfaces</w:t>
      </w:r>
    </w:p>
    <w:p>
      <w:pPr>
        <w:pStyle w:val="ListParagraph"/>
        <w:numPr>
          <w:ilvl w:val="0"/>
          <w:numId w:val="2"/>
        </w:numPr>
        <w:spacing w:after="60"/>
      </w:pPr>
      <w:r>
        <w:t xml:space="preserve">API design</w:t>
      </w:r>
    </w:p>
    <w:p>
      <w:pPr>
        <w:pStyle w:val="ListParagraph"/>
        <w:numPr>
          <w:ilvl w:val="0"/>
          <w:numId w:val="2"/>
        </w:numPr>
        <w:spacing w:after="60"/>
      </w:pPr>
      <w:r>
        <w:t xml:space="preserve">Technology stack</w:t>
      </w:r>
    </w:p>
    <w:p>
      <w:pPr>
        <w:pStyle w:val="ListParagraph"/>
        <w:numPr>
          <w:ilvl w:val="0"/>
          <w:numId w:val="2"/>
        </w:numPr>
        <w:spacing w:after="60"/>
      </w:pPr>
      <w:r>
        <w:t xml:space="preserve">Packaging, deployment and setup</w:t>
      </w:r>
    </w:p>
    <w:p>
      <w:pPr>
        <w:pStyle w:val="ListParagraph"/>
        <w:numPr>
          <w:ilvl w:val="0"/>
          <w:numId w:val="2"/>
        </w:numPr>
        <w:spacing w:after="60"/>
      </w:pPr>
      <w:r>
        <w:t xml:space="preserve">Security, compliance and data rights</w:t>
      </w:r>
    </w:p>
    <w:p>
      <w:pPr>
        <w:pStyle w:val="ListParagraph"/>
        <w:numPr>
          <w:ilvl w:val="0"/>
          <w:numId w:val="2"/>
        </w:numPr>
        <w:spacing w:after="60"/>
      </w:pPr>
      <w:r>
        <w:t xml:space="preserve">Testing and quality</w:t>
      </w:r>
    </w:p>
    <w:p>
      <w:pPr>
        <w:pStyle w:val="ListParagraph"/>
        <w:numPr>
          <w:ilvl w:val="0"/>
          <w:numId w:val="2"/>
        </w:numPr>
        <w:spacing w:after="60"/>
      </w:pPr>
      <w:r>
        <w:t xml:space="preserve">Cost model</w:t>
      </w:r>
    </w:p>
    <w:p>
      <w:pPr>
        <w:pStyle w:val="ListParagraph"/>
        <w:numPr>
          <w:ilvl w:val="0"/>
          <w:numId w:val="2"/>
        </w:numPr>
        <w:spacing w:after="60"/>
      </w:pPr>
      <w:r>
        <w:t xml:space="preserve">Build plan</w:t>
      </w:r>
    </w:p>
    <w:p>
      <w:pPr>
        <w:pStyle w:val="ListParagraph"/>
        <w:numPr>
          <w:ilvl w:val="0"/>
          <w:numId w:val="2"/>
        </w:numPr>
        <w:spacing w:after="60"/>
      </w:pPr>
      <w:r>
        <w:t xml:space="preserve">Risks and mitigations</w:t>
      </w:r>
    </w:p>
    <w:p>
      <w:pPr>
        <w:pStyle w:val="ListParagraph"/>
        <w:numPr>
          <w:ilvl w:val="0"/>
          <w:numId w:val="2"/>
        </w:numPr>
        <w:spacing w:after="60"/>
      </w:pPr>
      <w:r>
        <w:t xml:space="preserve">Open questions</w:t>
      </w:r>
    </w:p>
    <w:p>
      <w:pPr>
        <w:pStyle w:val="ListParagraph"/>
        <w:numPr>
          <w:ilvl w:val="0"/>
          <w:numId w:val="2"/>
        </w:numPr>
        <w:spacing w:after="60"/>
      </w:pPr>
      <w:r>
        <w:t xml:space="preserve">Appendices</w:t>
      </w:r>
    </w:p>
    <w:p>
      <w:pPr>
        <w:pStyle w:val="ListParagraph"/>
        <w:numPr>
          <w:ilvl w:val="0"/>
          <w:numId w:val="2"/>
        </w:numPr>
        <w:spacing w:after="60"/>
      </w:pPr>
      <w:r>
        <w:t xml:space="preserve">Sources</w:t>
      </w:r>
    </w:p>
    <w:p>
      <w:pPr>
        <w:spacing w:after="60"/>
      </w:pPr>
    </w:p>
    <w:p>
      <w:pPr>
        <w:pStyle w:val="Heading1"/>
        <w:keepNext/>
        <w:pageBreakBefore/>
      </w:pPr>
      <w:r>
        <w:t xml:space="preserve">1. Overview and goals</w:t>
      </w:r>
    </w:p>
    <w:p>
      <w:pPr>
        <w:spacing w:after="140"/>
      </w:pPr>
      <w:r>
        <w:t xml:space="preserve">Research analysts and investment banking analysts spend a large share of their week on the same mechanical loop: find a company's newest results, copy numbers into a model, check what changed, roll forecasts forward, then write it up as a note, a comps table or a pitch page. Starting coverage on a new company is the same work at a larger scale: build the model, fill years of history, set assumptions and write an initiation. Analekh automates both.</w:t>
      </w:r>
    </w:p>
    <w:p>
      <w:pPr>
        <w:pStyle w:val="Heading3"/>
        <w:keepNext/>
      </w:pPr>
      <w:r>
        <w:t xml:space="preserve">1.1 One-line description</w:t>
      </w:r>
    </w:p>
    <w:p>
      <w:pPr>
        <w:spacing w:after="140"/>
      </w:pPr>
      <w:r>
        <w:t xml:space="preserve">Search any NSE-listed company. If you already have a model, the system finds it, proposes the exact changes from the newest results and applies them after your approval. If you do not, it builds one from your sector template with sourced history and proposed assumptions. Either way it then drafts the results flash or initiation, note, slides and comps.</w:t>
      </w:r>
    </w:p>
    <w:p>
      <w:pPr>
        <w:pStyle w:val="Heading3"/>
        <w:keepNext/>
      </w:pPr>
      <w:r>
        <w:t xml:space="preserve">1.2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User</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they need from the system</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 research analyst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 model updates on results day, variance against own estimates, earnings call digest, draft note, Q&amp;A over filings, and quick model builds when initiating coverage.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Investment banking analyst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comps and precedents, company profile slides, pitch page numbers kept current, trigger alerts (fundraises, stake sales), quick models for new names.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Reviewer (associate, PM)</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 every number linked to its XBRL tag or PDF page; an approval trail for every model change and assumption.</w:t>
            </w:r>
          </w:p>
        </w:tc>
      </w:tr>
    </w:tbl>
    <w:p>
      <w:pPr>
        <w:spacing w:after="120"/>
      </w:pPr>
    </w:p>
    <w:p>
      <w:pPr>
        <w:pStyle w:val="Heading3"/>
        <w:keepNext/>
      </w:pPr>
      <w:r>
        <w:t xml:space="preserve">1.3 Goals</w:t>
      </w:r>
    </w:p>
    <w:p>
      <w:pPr>
        <w:pStyle w:val="ListParagraph"/>
        <w:numPr>
          <w:ilvl w:val="0"/>
          <w:numId w:val="3"/>
        </w:numPr>
        <w:spacing w:after="60"/>
      </w:pPr>
      <w:r>
        <w:t xml:space="preserve">Every NSE-listed company available from day one; no per-company setup to see its numbers.</w:t>
      </w:r>
    </w:p>
    <w:p>
      <w:pPr>
        <w:pStyle w:val="ListParagraph"/>
        <w:numPr>
          <w:ilvl w:val="0"/>
          <w:numId w:val="3"/>
        </w:numPr>
        <w:spacing w:after="60"/>
      </w:pPr>
      <w:r>
        <w:t xml:space="preserve">Ticker in, model updated: no manual PDF handling for core financials.</w:t>
      </w:r>
    </w:p>
    <w:p>
      <w:pPr>
        <w:pStyle w:val="ListParagraph"/>
        <w:numPr>
          <w:ilvl w:val="0"/>
          <w:numId w:val="3"/>
        </w:numPr>
        <w:spacing w:after="60"/>
      </w:pPr>
      <w:r>
        <w:t xml:space="preserve">New coverage in minutes: a sourced model from the analyst's own template plus a draft initiation.</w:t>
      </w:r>
    </w:p>
    <w:p>
      <w:pPr>
        <w:pStyle w:val="ListParagraph"/>
        <w:numPr>
          <w:ilvl w:val="0"/>
          <w:numId w:val="3"/>
        </w:numPr>
        <w:spacing w:after="60"/>
      </w:pPr>
      <w:r>
        <w:t xml:space="preserve">Human in the loop: nothing is written to a model without an approved change set or approved assumptions.</w:t>
      </w:r>
    </w:p>
    <w:p>
      <w:pPr>
        <w:pStyle w:val="ListParagraph"/>
        <w:numPr>
          <w:ilvl w:val="0"/>
          <w:numId w:val="3"/>
        </w:numPr>
        <w:spacing w:after="60"/>
      </w:pPr>
      <w:r>
        <w:t xml:space="preserve">Grounded GenAI: generated text never contains a number that did not come from the database or the model.</w:t>
      </w:r>
    </w:p>
    <w:p>
      <w:pPr>
        <w:pStyle w:val="ListParagraph"/>
        <w:numPr>
          <w:ilvl w:val="0"/>
          <w:numId w:val="3"/>
        </w:numPr>
        <w:spacing w:after="60"/>
      </w:pPr>
      <w:r>
        <w:t xml:space="preserve">Traceability: each value carries its source (feed item, file hash, XBRL context or PDF page).</w:t>
      </w:r>
    </w:p>
    <w:p>
      <w:pPr>
        <w:pStyle w:val="ListParagraph"/>
        <w:numPr>
          <w:ilvl w:val="0"/>
          <w:numId w:val="3"/>
        </w:numPr>
        <w:spacing w:after="60"/>
      </w:pPr>
      <w:r>
        <w:t xml:space="preserve">One data foundation serving both research and banking workflows.</w:t>
      </w:r>
    </w:p>
    <w:p>
      <w:pPr>
        <w:spacing w:after="60"/>
      </w:pPr>
    </w:p>
    <w:p>
      <w:pPr>
        <w:pStyle w:val="Heading3"/>
        <w:keepNext/>
      </w:pPr>
      <w:r>
        <w:t xml:space="preserve">1.4 Non-goals (v0.0.1)</w:t>
      </w:r>
    </w:p>
    <w:p>
      <w:pPr>
        <w:pStyle w:val="ListParagraph"/>
        <w:numPr>
          <w:ilvl w:val="0"/>
          <w:numId w:val="3"/>
        </w:numPr>
        <w:spacing w:after="60"/>
      </w:pPr>
      <w:r>
        <w:t xml:space="preserve">No buy, sell or hold ratings or target prices in anything shared publicly (see section 23).</w:t>
      </w:r>
    </w:p>
    <w:p>
      <w:pPr>
        <w:pStyle w:val="ListParagraph"/>
        <w:numPr>
          <w:ilvl w:val="0"/>
          <w:numId w:val="3"/>
        </w:numPr>
        <w:spacing w:after="60"/>
      </w:pPr>
      <w:r>
        <w:t xml:space="preserve">No real-time trading data or order execution.</w:t>
      </w:r>
    </w:p>
    <w:p>
      <w:pPr>
        <w:pStyle w:val="ListParagraph"/>
        <w:numPr>
          <w:ilvl w:val="0"/>
          <w:numId w:val="3"/>
        </w:numPr>
        <w:spacing w:after="60"/>
      </w:pPr>
      <w:r>
        <w:t xml:space="preserve">No BSE-only companies in v1 (they are not in NSE's feeds; see section 4).</w:t>
      </w:r>
    </w:p>
    <w:p>
      <w:pPr>
        <w:pStyle w:val="ListParagraph"/>
        <w:numPr>
          <w:ilvl w:val="0"/>
          <w:numId w:val="3"/>
        </w:numPr>
        <w:spacing w:after="60"/>
      </w:pPr>
      <w:r>
        <w:t xml:space="preserve">No crawling of NSE or BSE internal web endpoints.</w:t>
      </w:r>
    </w:p>
    <w:p>
      <w:pPr>
        <w:pStyle w:val="ListParagraph"/>
        <w:numPr>
          <w:ilvl w:val="0"/>
          <w:numId w:val="3"/>
        </w:numPr>
        <w:spacing w:after="60"/>
      </w:pPr>
      <w:r>
        <w:t xml:space="preserve">The system never writes model formulas with AI; formulas come from templates the analyst controls.</w:t>
      </w:r>
    </w:p>
    <w:p>
      <w:pPr>
        <w:spacing w:after="60"/>
      </w:pPr>
    </w:p>
    <w:p>
      <w:pPr>
        <w:pStyle w:val="Heading1"/>
        <w:keepNext/>
      </w:pPr>
      <w:r>
        <w:t xml:space="preserve">2. Requirements</w:t>
      </w:r>
    </w:p>
    <w:p>
      <w:pPr>
        <w:pStyle w:val="Heading3"/>
        <w:keepNext/>
      </w:pPr>
      <w:r>
        <w:t xml:space="preserve">2.1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1"/>
        <w:gridCol w:w="6435"/>
        <w:gridCol w:w="2242"/>
      </w:tblGrid>
      <w:tr>
        <w:trPr>
          <w:cantSplit/>
          <w:tblHeader/>
        </w:trPr>
        <w:tc>
          <w:tcPr>
            <w:tcW w:type="dxa" w:w="96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643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Requirement</w:t>
            </w:r>
          </w:p>
        </w:tc>
        <w:tc>
          <w:tcPr>
            <w:tcW w:type="dxa" w:w="224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 every NSE-listed company (symbol, name, ISIN, series, listing date, face value) and refresh weekly.</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companies by symbol or name with autocomplete.</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F3</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Poll NSE RSS feeds on a schedule and keep a permanent history of feed items.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F4</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and parse results XBRL for every company that files; store raw files once (hash dedupe).</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F5</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Validate every filing with accounting identities and sanity rules; flag failures.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F6</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 history on demand for a company, and in the background for the Nifty 500 first.</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F7</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Maintain a watchlist that controls AI extraction, model updates, reports and alerts.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F8</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 any workbook's structure: period axis, input versus formula cells, row labels, drivers, checks, dependencies.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F9</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model templates by sector; suggest the mapping; confirm once per template; test-build before activation.</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F10</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new model from a template with sourced history, a Sources sheet and passing checks.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F11</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 first-pass assumptions with rationale and citations; analyst accepts or edits each.</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F12</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 existing models in watched folders or the open workbook; identify the company; link once.</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to 5</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F13</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linked model from new results: writes, dependents, roll-forwards, assumption suggestions.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F14</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Apply approved changes, recalculate and save a new version; never overwrite the original.</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Extract sector KPIs and narrative from presentations, annual reports and transcripts with page references.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F16</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results flash, variance bridge, call digest, red flags, draft note and slides.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F17</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draft initiation report from the built model and sourced research.</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F18</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 questions over a company's filings with page citations.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F19</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comps tables, company profile slides and tagged pitch pages.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r>
        <w:trPr>
          <w:cantSplit/>
          <w:tblHeader w:val="false"/>
        </w:trPr>
        <w:tc>
          <w:tcPr>
            <w:tcW w:type="dxa" w:w="96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F20</w:t>
            </w:r>
          </w:p>
        </w:tc>
        <w:tc>
          <w:tcPr>
            <w:tcW w:type="dxa" w:w="64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 the analyst when a watchlist company files results or a red-flag event appears.</w:t>
            </w:r>
          </w:p>
        </w:tc>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bl>
    <w:p>
      <w:pPr>
        <w:spacing w:after="120"/>
      </w:pPr>
    </w:p>
    <w:p>
      <w:pPr>
        <w:pStyle w:val="Heading3"/>
        <w:keepNext/>
      </w:pPr>
      <w:r>
        <w:t xml:space="preserve">2.2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718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718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Target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Accuracy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match on mapped XBRL elements against the source file; 95% or better precision on AI-extracted KPIs in the golden set; every AI value carries a page reference.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Recognition</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and model mapping suggestions correct for 90% or more of rows before user review; zero silent writes to unconfirmed rows.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Latency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Newest filing detected within 15 minutes of publication; change set in under 2 minutes for a cached filing; new model build in under 5 minutes when history is cached.</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Any value the system writes can be traced to feed item, file hash and XBRL context or PDF page.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Reliability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Idempotent jobs; re-running ingestion never duplicates facts; failed jobs retry with backoff.</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for the all-company numbers layer; AI limited to selected pages for watchlist or on-demand work; token use logged per call.</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 only in environment variables; uploaded templates and models stay on the user's machine or private storage; macros never executed.</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Portability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Server stack runs with one docker compose up; the Excel bridge runs on the analyst's machine.</w:t>
            </w:r>
          </w:p>
        </w:tc>
      </w:tr>
    </w:tbl>
    <w:p>
      <w:pPr>
        <w:spacing w:after="120"/>
      </w:pPr>
    </w:p>
    <w:p>
      <w:pPr>
        <w:pStyle w:val="Heading1"/>
        <w:keepNext/>
      </w:pPr>
      <w:r>
        <w:t xml:space="preserve">3. Data sources and access</w:t>
      </w:r>
    </w:p>
    <w:p>
      <w:pPr>
        <w:spacing w:after="140"/>
      </w:pPr>
      <w:r>
        <w:t xml:space="preserve">Verified while scoping on 11 and 12 October 2026. These findings drive the main design choice: core numbers come from NSE's published RSS feeds and XBRL files, not from scraping or paid feeds.</w:t>
      </w:r>
    </w:p>
    <w:p>
      <w:pPr>
        <w:pStyle w:val="Heading3"/>
        <w:keepNext/>
      </w:pPr>
      <w:r>
        <w:t xml:space="preserve">3.1 Findings</w:t>
      </w:r>
    </w:p>
    <w:p>
      <w:pPr>
        <w:pStyle w:val="ListParagraph"/>
        <w:numPr>
          <w:ilvl w:val="0"/>
          <w:numId w:val="3"/>
        </w:numPr>
        <w:spacing w:after="60"/>
      </w:pPr>
      <w:r>
        <w:rPr>
          <w:b/>
          <w:bCs/>
        </w:rPr>
        <w:t xml:space="preserve">No free, official developer API exists for Indian company filings.</w:t>
      </w:r>
      <w:r>
        <w:t xml:space="preserve"> NSE has no public developer API.</w:t>
      </w:r>
    </w:p>
    <w:p>
      <w:pPr>
        <w:pStyle w:val="ListParagraph"/>
        <w:numPr>
          <w:ilvl w:val="0"/>
          <w:numId w:val="3"/>
        </w:numPr>
        <w:spacing w:after="60"/>
      </w:pPr>
      <w:r>
        <w:rPr>
          <w:b/>
          <w:bCs/>
        </w:rPr>
        <w:t xml:space="preserve">NSE terms of use</w:t>
      </w:r>
      <w:r>
        <w:t xml:space="preserve"> prohibit "systematic or automated data collection" and "scraping, data mining, data extraction and data harvesting" (clause 9), and bar copying or redistributing content without written permission (clause 8).</w:t>
      </w:r>
    </w:p>
    <w:p>
      <w:pPr>
        <w:pStyle w:val="ListParagraph"/>
        <w:numPr>
          <w:ilvl w:val="0"/>
          <w:numId w:val="3"/>
        </w:numPr>
        <w:spacing w:after="60"/>
      </w:pPr>
      <w:r>
        <w:rPr>
          <w:b/>
          <w:bCs/>
        </w:rPr>
        <w:t xml:space="preserve">NSE publishes official RSS feeds</w:t>
      </w:r>
      <w:r>
        <w:t xml:space="preserve"> at nsearchives.nseindia.com/content/RSS/, including Financial_Results.xml, Online_announcements.xml, Board_Meetings.xml, Corporate_action.xml, Insider_Trading.xml, Related_Party_Trans.xml, Voting_Results.xml and brsr.xml. Channel TTL is 5 minutes; each feed is a rolling window of recent items.</w:t>
      </w:r>
    </w:p>
    <w:p>
      <w:pPr>
        <w:pStyle w:val="ListParagraph"/>
        <w:numPr>
          <w:ilvl w:val="0"/>
          <w:numId w:val="3"/>
        </w:numPr>
        <w:spacing w:after="60"/>
      </w:pPr>
      <w:r>
        <w:rPr>
          <w:b/>
          <w:bCs/>
        </w:rPr>
        <w:t xml:space="preserve">The Financial Results feed links directly to XBRL instance files.</w:t>
      </w:r>
      <w:r>
        <w:t xml:space="preserve"> A sampled file used the BSE Ind-AS taxonomy (prefix in-bse-fin) and contained the P&amp;L for the quarter and the year to date, balance sheet instants and the full cash flow statement, with values in full INR.</w:t>
      </w:r>
    </w:p>
    <w:p>
      <w:pPr>
        <w:pStyle w:val="ListParagraph"/>
        <w:numPr>
          <w:ilvl w:val="0"/>
          <w:numId w:val="3"/>
        </w:numPr>
        <w:spacing w:after="60"/>
      </w:pPr>
      <w:r>
        <w:rPr>
          <w:b/>
          <w:bCs/>
        </w:rPr>
        <w:t xml:space="preserve">The Announcements feed links to PDFs</w:t>
      </w:r>
      <w:r>
        <w:t xml:space="preserve"> (presentations, orders, management changes) with company, subject and summary.</w:t>
      </w:r>
    </w:p>
    <w:p>
      <w:pPr>
        <w:pStyle w:val="ListParagraph"/>
        <w:numPr>
          <w:ilvl w:val="0"/>
          <w:numId w:val="3"/>
        </w:numPr>
        <w:spacing w:after="60"/>
      </w:pPr>
      <w:r>
        <w:rPr>
          <w:b/>
          <w:bCs/>
        </w:rPr>
        <w:t xml:space="preserve">NSE publishes its equity list</w:t>
      </w:r>
      <w:r>
        <w:t xml:space="preserve"> as a CSV (EQUITY_L.csv) with columns SYMBOL, NAME OF COMPANY, SERIES, DATE OF LISTING, PAID UP VALUE, MARKET LOT, ISIN NUMBER, FACE VALUE. It has no sector or industry column. SME companies are listed separately.</w:t>
      </w:r>
    </w:p>
    <w:p>
      <w:pPr>
        <w:pStyle w:val="ListParagraph"/>
        <w:numPr>
          <w:ilvl w:val="0"/>
          <w:numId w:val="3"/>
        </w:numPr>
        <w:spacing w:after="60"/>
      </w:pPr>
      <w:r>
        <w:rPr>
          <w:b/>
          <w:bCs/>
        </w:rPr>
        <w:t xml:space="preserve">BSE sells corporate data feeds</w:t>
      </w:r>
      <w:r>
        <w:t xml:space="preserve">: Corporate Announcements INR 5 to 9 lakh a year, Financial Results INR 3 to 5 lakh, Annual Report EOD INR 75,000, bhavcopy INR 35,000 for individual use (prices exclude taxes). No free RSS equivalent was found.</w:t>
      </w:r>
    </w:p>
    <w:p>
      <w:pPr>
        <w:pStyle w:val="ListParagraph"/>
        <w:numPr>
          <w:ilvl w:val="0"/>
          <w:numId w:val="3"/>
        </w:numPr>
        <w:spacing w:after="60"/>
      </w:pPr>
      <w:r>
        <w:rPr>
          <w:b/>
          <w:bCs/>
        </w:rPr>
        <w:t xml:space="preserve">Zerodha Kite Connect</w:t>
      </w:r>
      <w:r>
        <w:t xml:space="preserve"> costs INR 2,000 a month and, since 8 February 2025, includes historical data (up to 10 years of intraday) and live WebSocket quotes.</w:t>
      </w:r>
    </w:p>
    <w:p>
      <w:pPr>
        <w:pStyle w:val="ListParagraph"/>
        <w:numPr>
          <w:ilvl w:val="0"/>
          <w:numId w:val="3"/>
        </w:numPr>
        <w:spacing w:after="60"/>
      </w:pPr>
      <w:r>
        <w:rPr>
          <w:b/>
          <w:bCs/>
        </w:rPr>
        <w:t xml:space="preserve">Screener.in</w:t>
      </w:r>
      <w:r>
        <w:t xml:space="preserve"> has no API; premium users can export screen results as CSV. </w:t>
      </w:r>
      <w:r>
        <w:rPr>
          <w:b/>
          <w:bCs/>
        </w:rPr>
        <w:t xml:space="preserve">EODHD</w:t>
      </w:r>
      <w:r>
        <w:t xml:space="preserve"> lists fundamentals for NSE tickers on paid plans; depth of Indian history not verified.</w:t>
      </w:r>
    </w:p>
    <w:p>
      <w:pPr>
        <w:pStyle w:val="ListParagraph"/>
        <w:numPr>
          <w:ilvl w:val="0"/>
          <w:numId w:val="3"/>
        </w:numPr>
        <w:spacing w:after="60"/>
      </w:pPr>
      <w:r>
        <w:rPr>
          <w:b/>
          <w:bCs/>
        </w:rPr>
        <w:t xml:space="preserve">SEBI LODR</w:t>
      </w:r>
      <w:r>
        <w:t xml:space="preserve"> requires listed companies to post earnings call transcripts on their website and submit them to the exchanges within five working days; audio within 24 hours.</w:t>
      </w:r>
    </w:p>
    <w:p>
      <w:pPr>
        <w:pStyle w:val="ListParagraph"/>
        <w:numPr>
          <w:ilvl w:val="0"/>
          <w:numId w:val="3"/>
        </w:numPr>
        <w:spacing w:after="60"/>
      </w:pPr>
      <w:r>
        <w:rPr>
          <w:b/>
          <w:bCs/>
        </w:rPr>
        <w:t xml:space="preserve">NSE's main website was geo-blocked</w:t>
      </w:r>
      <w:r>
        <w:t xml:space="preserve"> from the cloud region used for testing; the RSS and archive hosts were reachable.</w:t>
      </w:r>
    </w:p>
    <w:p>
      <w:pPr>
        <w:pStyle w:val="ListParagraph"/>
        <w:numPr>
          <w:ilvl w:val="0"/>
          <w:numId w:val="3"/>
        </w:numPr>
        <w:spacing w:after="60"/>
      </w:pPr>
      <w:r>
        <w:rPr>
          <w:b/>
          <w:bCs/>
        </w:rPr>
        <w:t xml:space="preserve">Claude API PDF support</w:t>
      </w:r>
      <w:r>
        <w:t xml:space="preserve">: 32 MB per request, up to 600 pages (100 when the context window is under 1M tokens), roughly 1,500 to 3,000 text tokens per page plus image tokens; Files API and batch processing available.</w:t>
      </w:r>
    </w:p>
    <w:p>
      <w:pPr>
        <w:spacing w:after="60"/>
      </w:pPr>
    </w:p>
    <w:p>
      <w:pPr>
        <w:pStyle w:val="Heading3"/>
        <w:keepNext/>
      </w:pPr>
      <w:r>
        <w:t xml:space="preserve">3.2 Source matrix</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242"/>
        <w:gridCol w:w="2776"/>
        <w:gridCol w:w="2456"/>
        <w:gridCol w:w="2163"/>
      </w:tblGrid>
      <w:tr>
        <w:trPr>
          <w:cantSplit/>
          <w:tblHeader/>
        </w:trPr>
        <w:tc>
          <w:tcPr>
            <w:tcW w:type="dxa" w:w="224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w:t>
            </w:r>
          </w:p>
        </w:tc>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Chosen source</w:t>
            </w:r>
          </w:p>
        </w:tc>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Alternative</w:t>
            </w:r>
          </w:p>
        </w:tc>
        <w:tc>
          <w:tcPr>
            <w:tcW w:type="dxa" w:w="21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EQUITY_L.csv (plus SME list), weekly</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scrip master (paid)</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sector column; classification needs a separate source</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Financial_Results RSS to XBRL</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results feed (paid)</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Structured; no AI needed for core statements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transcripts, annual reports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Online_announcements RSS to PDF; company IR pages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announcements feed (paid)</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on selected pages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calendar and events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Board_Meetings, Corporate_action, Insider_Trading, Related_Party_Trans RSS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None free</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 and red flags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backfill</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Manual downloads and company IR pages; on demand and Nifty 500 first</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Licensed data</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Feeds only show recent items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and market cap</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Upstox or SmartAPI; NSE bhavcopy (manual)</w:t>
            </w: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Needed for comps and multiples</w:t>
            </w:r>
          </w:p>
        </w:tc>
      </w:tr>
      <w:tr>
        <w:trPr>
          <w:cantSplit/>
          <w:tblHeader w:val="false"/>
        </w:trPr>
        <w:tc>
          <w:tcPr>
            <w:tcW w:type="dxa" w:w="224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for search</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embedding API or local open-source model</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p>
        </w:tc>
        <w:tc>
          <w:tcPr>
            <w:tcW w:type="dxa" w:w="21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Anthropic does not offer an embeddings model</w:t>
            </w:r>
          </w:p>
        </w:tc>
      </w:tr>
    </w:tbl>
    <w:p>
      <w:pPr>
        <w:spacing w:after="120"/>
      </w:pPr>
    </w:p>
    <w:p>
      <w:pPr>
        <w:pBdr>
          <w:left w:val="single" w:color="A85A14" w:sz="18" w:space="8"/>
        </w:pBdr>
        <w:shd w:fill="FBF1E6" w:color="auto" w:val="clear"/>
        <w:spacing w:after="200" w:before="120"/>
        <w:ind w:left="160" w:right="120"/>
      </w:pPr>
      <w:r>
        <w:t xml:space="preserve">Design rule: poll published RSS feeds at their stated refresh interval and fetch the files they link to. Never call NSE's internal JSON endpoints or crawl exchange pages. Obtain written confirmation from NSE (nsewebmaster@nse.co.in) or license a feed before any public or commercial release.</w:t>
      </w:r>
    </w:p>
    <w:p>
      <w:pPr>
        <w:pStyle w:val="Heading1"/>
        <w:keepNext/>
      </w:pPr>
      <w:r>
        <w:t xml:space="preserve">4. Company universe and coverage levels</w:t>
      </w:r>
    </w:p>
    <w:p>
      <w:pPr>
        <w:spacing w:after="140"/>
      </w:pPr>
      <w:r>
        <w:t xml:space="preserve">Version 0.0.0 required each company to be added before anything happened. That was wrong: knowing a company exists and covering it deeply are different things. 0.0.1 separates them into three levels.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36"/>
        <w:gridCol w:w="3524"/>
        <w:gridCol w:w="3979"/>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Level</w:t>
            </w:r>
          </w:p>
        </w:tc>
        <w:tc>
          <w:tcPr>
            <w:tcW w:type="dxa" w:w="352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happens</w:t>
            </w:r>
          </w:p>
        </w:tc>
        <w:tc>
          <w:tcPr>
            <w:tcW w:type="dxa" w:w="397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Cost and trigger</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Universe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EQUITY_L.csv and the SME list; new listings and delistings picked up weekly.</w:t>
            </w:r>
          </w:p>
        </w:tc>
        <w:tc>
          <w:tcPr>
            <w:tcW w:type="dxa" w:w="39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automatic</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Numbers for everyone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XBRL in the feed is parsed and validated, for every company that files. History accumulates from go-live.</w:t>
            </w:r>
          </w:p>
        </w:tc>
        <w:tc>
          <w:tcPr>
            <w:tcW w:type="dxa" w:w="39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parsing only; automatic</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Deep coverage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of presentations and transcripts, model updates, Coverage Builder, reports, alerts.</w:t>
            </w:r>
          </w:p>
        </w:tc>
        <w:tc>
          <w:tcPr>
            <w:tcW w:type="dxa" w:w="39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and compute cost; watchlist or one-click Analyse on any company</w:t>
            </w:r>
          </w:p>
        </w:tc>
      </w:tr>
    </w:tbl>
    <w:p>
      <w:pPr>
        <w:spacing w:after="120"/>
      </w:pPr>
    </w:p>
    <w:p>
      <w:pPr>
        <w:pStyle w:val="Heading3"/>
        <w:keepNext/>
      </w:pPr>
      <w:r>
        <w:t xml:space="preserve">4.1 History</w:t>
      </w:r>
    </w:p>
    <w:p>
      <w:pPr>
        <w:pStyle w:val="ListParagraph"/>
        <w:numPr>
          <w:ilvl w:val="0"/>
          <w:numId w:val="3"/>
        </w:numPr>
        <w:spacing w:after="60"/>
      </w:pPr>
      <w:r>
        <w:t xml:space="preserve">Feeds only carry recent items, so automatic history starts at go-live.</w:t>
      </w:r>
    </w:p>
    <w:p>
      <w:pPr>
        <w:pStyle w:val="ListParagraph"/>
        <w:numPr>
          <w:ilvl w:val="0"/>
          <w:numId w:val="3"/>
        </w:numPr>
        <w:spacing w:after="60"/>
      </w:pPr>
      <w:r>
        <w:rPr>
          <w:b/>
          <w:bCs/>
        </w:rPr>
        <w:t xml:space="preserve">On demand:</w:t>
      </w:r>
      <w:r>
        <w:t xml:space="preserve"> the first time a company is analysed in depth, the system backfills 8 to 12 quarters and 3 to 5 years from the company's IR site or files placed in the import folder.</w:t>
      </w:r>
    </w:p>
    <w:p>
      <w:pPr>
        <w:pStyle w:val="ListParagraph"/>
        <w:numPr>
          <w:ilvl w:val="0"/>
          <w:numId w:val="3"/>
        </w:numPr>
        <w:spacing w:after="60"/>
      </w:pPr>
      <w:r>
        <w:rPr>
          <w:b/>
          <w:bCs/>
        </w:rPr>
        <w:t xml:space="preserve">Background:</w:t>
      </w:r>
      <w:r>
        <w:t xml:space="preserve"> Nifty 500 constituents are backfilled gradually so the most-used companies have history before anyone asks.</w:t>
      </w:r>
    </w:p>
    <w:p>
      <w:pPr>
        <w:spacing w:after="60"/>
      </w:pPr>
    </w:p>
    <w:p>
      <w:pPr>
        <w:pStyle w:val="Heading3"/>
        <w:keepNext/>
      </w:pPr>
      <w:r>
        <w:t xml:space="preserve">4.2 Sector classification</w:t>
      </w:r>
    </w:p>
    <w:p>
      <w:pPr>
        <w:spacing w:after="140"/>
      </w:pPr>
      <w:r>
        <w:t xml:space="preserve">The equity list has no sector column. Sector is needed to pick templates and peers. Options: index constituent files, the company's own disclosures, or a manually curated mapping for the Nifty 500 to start; the results taxonomy (banking versus Ind-AS) is confirmed from the first parsed filing.</w:t>
      </w:r>
    </w:p>
    <w:p>
      <w:pPr>
        <w:pStyle w:val="Heading3"/>
        <w:keepNext/>
      </w:pPr>
      <w:r>
        <w:t xml:space="preserve">4.3 Limit</w:t>
      </w:r>
    </w:p>
    <w:p>
      <w:pPr>
        <w:spacing w:after="140"/>
      </w:pPr>
      <w:r>
        <w:t xml:space="preserve">BSE-only companies (not listed on NSE) are not in NSE's feeds and BSE does not publish a free RSS equivalent. v1 covers every NSE-listed company, including dual-listed ones; BSE-only coverage would need a licensed BSE feed.</w:t>
      </w:r>
    </w:p>
    <w:p>
      <w:pPr>
        <w:sectPr>
          <w:footerReference w:type="default" r:id="rId7"/>
          <w:headerReference w:type="default" r:id="rId13"/>
          <w:pgSz w:w="11906" w:h="16838" w:orient="portrait"/>
          <w:pgMar w:top="1134" w:right="1134" w:bottom="1134" w:left="1134" w:header="708" w:footer="708" w:gutter="0"/>
          <w:pgNumType/>
          <w:docGrid w:linePitch="360"/>
        </w:sectPr>
      </w:pPr>
    </w:p>
    <w:p>
      <w:pPr>
        <w:pStyle w:val="Heading1"/>
        <w:keepNext/>
      </w:pPr>
      <w:r>
        <w:t xml:space="preserve">5. System architecture</w:t>
      </w:r>
    </w:p>
    <w:p>
      <w:pPr>
        <w:spacing w:after="140"/>
      </w:pPr>
      <w:r>
        <w:t xml:space="preserve">Six layers read left to right: sources, ingestion, processing, core data, engines and interfaces. The Claude API is an external service used by the document pipeline and the engines.</w:t>
      </w:r>
    </w:p>
    <w:p>
      <w:pPr>
        <w:spacing w:after="80" w:before="120"/>
        <w:jc w:val="center"/>
      </w:pPr>
      <w:r>
        <w:drawing>
          <wp:inline distT="0" distB="0" distL="0" distR="0">
            <wp:extent cx="8591550" cy="33337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91550" cy="3333750"/>
                    </a:xfrm>
                    <a:prstGeom prst="rect">
                      <a:avLst/>
                    </a:prstGeom>
                  </pic:spPr>
                </pic:pic>
              </a:graphicData>
            </a:graphic>
          </wp:inline>
        </w:drawing>
      </w:r>
    </w:p>
    <w:p>
      <w:pPr>
        <w:spacing w:after="200"/>
      </w:pPr>
      <w:r>
        <w:rPr>
          <w:i/>
          <w:iCs/>
          <w:color w:val="5A6862"/>
          <w:sz w:val="18"/>
          <w:szCs w:val="18"/>
        </w:rPr>
        <w:t xml:space="preserve">Figure 1. Components and data flow (v0.0.1). Solid lines carry data, dashed lines are control or return paths, amber lines are the analyst approval path, dotted blue lines are Claude API calls. Amber-bordered engines are the two that write to Excel.</w:t>
      </w:r>
    </w:p>
    <w:p>
      <w:pPr>
        <w:sectPr>
          <w:footerReference w:type="default" r:id="rId8"/>
          <w:pgSz w:w="16838" w:h="11906" w:orient="landscape"/>
          <w:pgMar w:top="1134" w:right="1134" w:bottom="1134" w:left="1134" w:header="708" w:footer="708" w:gutter="0"/>
          <w:pgNumType/>
          <w:docGrid w:linePitch="360"/>
        </w:sectPr>
      </w:pPr>
    </w:p>
    <w:p>
      <w:pPr>
        <w:pStyle w:val="Heading3"/>
        <w:keepNext/>
      </w:pPr>
      <w:r>
        <w:t xml:space="preserve">5.1 Layers and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8"/>
        <w:gridCol w:w="2456"/>
        <w:gridCol w:w="5474"/>
      </w:tblGrid>
      <w:tr>
        <w:trPr>
          <w:cantSplit/>
          <w:tblHeader/>
        </w:trPr>
        <w:tc>
          <w:tcPr>
            <w:tcW w:type="dxa" w:w="170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547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Responsibility</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RSS feeds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Financial results (XBRL), announcements (PDF), board meetings and event feeds.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 list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listed company, refreshed weekly.</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IR pages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Fallback for missing documents and historical backfill.</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and quotes.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Triggers feed polling every 5 to 15 minutes and nightly or weekly jobs.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Fetches feeds for all companies, dedupes items, stores them permanently, links items to companies.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Fetcher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Downloads each linked file once, hashes it, stores it in MinIO.</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Loads and refreshes the company universe; assigns sector and results taxonomy.</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Fetcher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Pulls price history and quotes.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Filing Store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object storage keyed by hash.</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Turns every filer's XBRL into normalised facts; no AI.</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 Pipeline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 watchlist or on-demand companies: reads PDFs locally, classifies pages, sends selected pages to Claude, stores KPIs and text chunks.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Accounting identities, period checks, swing flags, AI versus XBRL conflicts.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data</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watchlist, filings, facts, KPIs, documents, prices, templates, models, versions, assumptions, change sets.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 Engine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Uses the workbook understanding engine to update linked models: mapping, write plan, dependency scan, roll-forward, change sets, versioned saves.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Analysis + GenAI Engine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 variance bridge, call digest, red flags, initiation draft, Q&amp;A with citations.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Builds new models from sector templates with sourced history and proposed assumptions.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 Engine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company profile slide, tagged pitch page refresh.</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Bridge that finds and links models (xlwings now; Office.js add-in later).</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company pages, review queue, templates, reports, Q&amp;A, comps.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and PowerPoint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initiation drafts, slides.</w:t>
            </w:r>
          </w:p>
        </w:tc>
      </w:tr>
      <w:tr>
        <w:trPr>
          <w:cantSplit/>
          <w:tblHeader w:val="false"/>
        </w:trP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 for watchlist events.</w:t>
            </w:r>
          </w:p>
        </w:tc>
      </w:tr>
    </w:tbl>
    <w:p>
      <w:pPr>
        <w:pStyle w:val="Heading1"/>
        <w:keepNext/>
        <w:pageBreakBefore/>
      </w:pPr>
      <w:r>
        <w:t xml:space="preserve">6. Workflows</w:t>
      </w:r>
    </w:p>
    <w:p>
      <w:pPr>
        <w:pStyle w:val="Heading2"/>
        <w:keepNext/>
      </w:pPr>
      <w:r>
        <w:t xml:space="preserve">6.1 Quarterly update (existing model)</w:t>
      </w:r>
    </w:p>
    <w:p>
      <w:pPr>
        <w:spacing w:after="80" w:before="120"/>
        <w:jc w:val="center"/>
      </w:pPr>
      <w:r>
        <w:drawing>
          <wp:inline distT="0" distB="0" distL="0" distR="0">
            <wp:extent cx="5734050" cy="280987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809875"/>
                    </a:xfrm>
                    <a:prstGeom prst="rect">
                      <a:avLst/>
                    </a:prstGeom>
                  </pic:spPr>
                </pic:pic>
              </a:graphicData>
            </a:graphic>
          </wp:inline>
        </w:drawing>
      </w:r>
    </w:p>
    <w:p>
      <w:pPr>
        <w:spacing w:after="200"/>
      </w:pPr>
      <w:r>
        <w:rPr>
          <w:i/>
          <w:iCs/>
          <w:color w:val="5A6862"/>
          <w:sz w:val="18"/>
          <w:szCs w:val="18"/>
        </w:rPr>
        <w:t xml:space="preserve">Figure 2. Quarterly update. Steps 6 and 7 form the approval gate.</w:t>
      </w:r>
    </w:p>
    <w:p>
      <w:pPr>
        <w:pStyle w:val="ListParagraph"/>
        <w:numPr>
          <w:ilvl w:val="0"/>
          <w:numId w:val="4"/>
        </w:numPr>
        <w:spacing w:after="60"/>
      </w:pPr>
      <w:r>
        <w:rPr>
          <w:b/>
          <w:bCs/>
        </w:rPr>
        <w:t xml:space="preserve">Search ticker</w:t>
      </w:r>
      <w:r>
        <w:t xml:space="preserve"> in the web app or Excel; the company is already in the universe.</w:t>
      </w:r>
    </w:p>
    <w:p>
      <w:pPr>
        <w:pStyle w:val="ListParagraph"/>
        <w:numPr>
          <w:ilvl w:val="0"/>
          <w:numId w:val="4"/>
        </w:numPr>
        <w:spacing w:after="60"/>
      </w:pPr>
      <w:r>
        <w:rPr>
          <w:b/>
          <w:bCs/>
        </w:rPr>
        <w:t xml:space="preserve">Newest filing?</w:t>
      </w:r>
      <w:r>
        <w:t xml:space="preserve"> The database returns the latest results filing for that company (collected automatically for every filer).</w:t>
      </w:r>
    </w:p>
    <w:p>
      <w:pPr>
        <w:pStyle w:val="ListParagraph"/>
        <w:numPr>
          <w:ilvl w:val="0"/>
          <w:numId w:val="4"/>
        </w:numPr>
        <w:spacing w:after="60"/>
      </w:pPr>
      <w:r>
        <w:rPr>
          <w:b/>
          <w:bCs/>
        </w:rPr>
        <w:t xml:space="preserve">Fetch if missing:</w:t>
      </w:r>
      <w:r>
        <w:t xml:space="preserve"> if the file was not yet fetched, it is downloaded, parsed and validated.</w:t>
      </w:r>
    </w:p>
    <w:p>
      <w:pPr>
        <w:pStyle w:val="ListParagraph"/>
        <w:numPr>
          <w:ilvl w:val="0"/>
          <w:numId w:val="4"/>
        </w:numPr>
        <w:spacing w:after="60"/>
      </w:pPr>
      <w:r>
        <w:rPr>
          <w:b/>
          <w:bCs/>
        </w:rPr>
        <w:t xml:space="preserve">Validated facts</w:t>
      </w:r>
      <w:r>
        <w:t xml:space="preserve"> are stored with source references.</w:t>
      </w:r>
    </w:p>
    <w:p>
      <w:pPr>
        <w:pStyle w:val="ListParagraph"/>
        <w:numPr>
          <w:ilvl w:val="0"/>
          <w:numId w:val="4"/>
        </w:numPr>
        <w:spacing w:after="60"/>
      </w:pPr>
      <w:r>
        <w:rPr>
          <w:b/>
          <w:bCs/>
        </w:rPr>
        <w:t xml:space="preserve">New-period facts plus the linked model</w:t>
      </w:r>
      <w:r>
        <w:t xml:space="preserve"> go to Model Sync. The model is located by discovery (section 13).</w:t>
      </w:r>
    </w:p>
    <w:p>
      <w:pPr>
        <w:pStyle w:val="ListParagraph"/>
        <w:numPr>
          <w:ilvl w:val="0"/>
          <w:numId w:val="4"/>
        </w:numPr>
        <w:spacing w:after="60"/>
      </w:pPr>
      <w:r>
        <w:rPr>
          <w:b/>
          <w:bCs/>
        </w:rPr>
        <w:t xml:space="preserve">Change set:</w:t>
      </w:r>
      <w:r>
        <w:t xml:space="preserve"> proposed writes, dependent-cell counts, roll-forwards and suggested assumption changes.</w:t>
      </w:r>
    </w:p>
    <w:p>
      <w:pPr>
        <w:pStyle w:val="ListParagraph"/>
        <w:numPr>
          <w:ilvl w:val="0"/>
          <w:numId w:val="4"/>
        </w:numPr>
        <w:spacing w:after="60"/>
      </w:pPr>
      <w:r>
        <w:rPr>
          <w:b/>
          <w:bCs/>
        </w:rPr>
        <w:t xml:space="preserve">Approve or edit</w:t>
      </w:r>
      <w:r>
        <w:t xml:space="preserve"> each item; nothing is written before this.</w:t>
      </w:r>
    </w:p>
    <w:p>
      <w:pPr>
        <w:pStyle w:val="ListParagraph"/>
        <w:numPr>
          <w:ilvl w:val="0"/>
          <w:numId w:val="4"/>
        </w:numPr>
        <w:spacing w:after="60"/>
      </w:pPr>
      <w:r>
        <w:rPr>
          <w:b/>
          <w:bCs/>
        </w:rPr>
        <w:t xml:space="preserve">Apply:</w:t>
      </w:r>
      <w:r>
        <w:t xml:space="preserve"> write, recalculate, save a new version; compute actuals versus estimates.</w:t>
      </w:r>
    </w:p>
    <w:p>
      <w:pPr>
        <w:pStyle w:val="ListParagraph"/>
        <w:numPr>
          <w:ilvl w:val="0"/>
          <w:numId w:val="4"/>
        </w:numPr>
        <w:spacing w:after="60"/>
      </w:pPr>
      <w:r>
        <w:rPr>
          <w:b/>
          <w:bCs/>
        </w:rPr>
        <w:t xml:space="preserve">Outputs:</w:t>
      </w:r>
      <w:r>
        <w:t xml:space="preserve"> flash, draft note, slides, with citations.</w:t>
      </w:r>
    </w:p>
    <w:p>
      <w:pPr>
        <w:spacing w:after="60"/>
      </w:pPr>
    </w:p>
    <w:p>
      <w:pPr>
        <w:pStyle w:val="Heading2"/>
        <w:keepNext/>
      </w:pPr>
      <w:r>
        <w:t xml:space="preserve">6.2 Start coverage (no model yet)</w:t>
      </w:r>
    </w:p>
    <w:p>
      <w:pPr>
        <w:spacing w:after="80" w:before="120"/>
        <w:jc w:val="center"/>
      </w:pPr>
      <w:r>
        <w:drawing>
          <wp:inline distT="0" distB="0" distL="0" distR="0">
            <wp:extent cx="5734050" cy="280987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809875"/>
                    </a:xfrm>
                    <a:prstGeom prst="rect">
                      <a:avLst/>
                    </a:prstGeom>
                  </pic:spPr>
                </pic:pic>
              </a:graphicData>
            </a:graphic>
          </wp:inline>
        </w:drawing>
      </w:r>
    </w:p>
    <w:p>
      <w:pPr>
        <w:spacing w:after="200"/>
      </w:pPr>
      <w:r>
        <w:rPr>
          <w:i/>
          <w:iCs/>
          <w:color w:val="5A6862"/>
          <w:sz w:val="18"/>
          <w:szCs w:val="18"/>
        </w:rPr>
        <w:t xml:space="preserve">Figure 3. Start coverage with the Coverage Builder. Steps 6 and 7 form the approval gate.</w:t>
      </w:r>
    </w:p>
    <w:p>
      <w:pPr>
        <w:pStyle w:val="ListParagraph"/>
        <w:numPr>
          <w:ilvl w:val="0"/>
          <w:numId w:val="5"/>
        </w:numPr>
        <w:spacing w:after="60"/>
      </w:pPr>
      <w:r>
        <w:rPr>
          <w:b/>
          <w:bCs/>
        </w:rPr>
        <w:t xml:space="preserve">Start coverage</w:t>
      </w:r>
      <w:r>
        <w:t xml:space="preserve"> on any company and pick a template (the analyst's upload for that sector, or a built-in one).</w:t>
      </w:r>
    </w:p>
    <w:p>
      <w:pPr>
        <w:pStyle w:val="ListParagraph"/>
        <w:numPr>
          <w:ilvl w:val="0"/>
          <w:numId w:val="5"/>
        </w:numPr>
        <w:spacing w:after="60"/>
      </w:pPr>
      <w:r>
        <w:rPr>
          <w:b/>
          <w:bCs/>
        </w:rPr>
        <w:t xml:space="preserve">Build request</w:t>
      </w:r>
      <w:r>
        <w:t xml:space="preserve"> goes to the Coverage Builder.</w:t>
      </w:r>
    </w:p>
    <w:p>
      <w:pPr>
        <w:pStyle w:val="ListParagraph"/>
        <w:numPr>
          <w:ilvl w:val="0"/>
          <w:numId w:val="5"/>
        </w:numPr>
        <w:spacing w:after="60"/>
      </w:pPr>
      <w:r>
        <w:rPr>
          <w:b/>
          <w:bCs/>
        </w:rPr>
        <w:t xml:space="preserve">History and KPIs</w:t>
      </w:r>
      <w:r>
        <w:t xml:space="preserve"> are pulled from the database; anything missing is backfilled and run through the document pipeline.</w:t>
      </w:r>
    </w:p>
    <w:p>
      <w:pPr>
        <w:pStyle w:val="ListParagraph"/>
        <w:numPr>
          <w:ilvl w:val="0"/>
          <w:numId w:val="5"/>
        </w:numPr>
        <w:spacing w:after="60"/>
      </w:pPr>
      <w:r>
        <w:rPr>
          <w:b/>
          <w:bCs/>
        </w:rPr>
        <w:t xml:space="preserve">Sourced actuals</w:t>
      </w:r>
      <w:r>
        <w:t xml:space="preserve"> return with references.</w:t>
      </w:r>
    </w:p>
    <w:p>
      <w:pPr>
        <w:pStyle w:val="ListParagraph"/>
        <w:numPr>
          <w:ilvl w:val="0"/>
          <w:numId w:val="5"/>
        </w:numPr>
        <w:spacing w:after="60"/>
      </w:pPr>
      <w:r>
        <w:rPr>
          <w:b/>
          <w:bCs/>
        </w:rPr>
        <w:t xml:space="preserve">Propose drivers:</w:t>
      </w:r>
      <w:r>
        <w:t xml:space="preserve"> the GenAI engine suggests first-pass assumptions from history and management guidance.</w:t>
      </w:r>
    </w:p>
    <w:p>
      <w:pPr>
        <w:pStyle w:val="ListParagraph"/>
        <w:numPr>
          <w:ilvl w:val="0"/>
          <w:numId w:val="5"/>
        </w:numPr>
        <w:spacing w:after="60"/>
      </w:pPr>
      <w:r>
        <w:rPr>
          <w:b/>
          <w:bCs/>
        </w:rPr>
        <w:t xml:space="preserve">Assumptions with citations</w:t>
      </w:r>
      <w:r>
        <w:t xml:space="preserve"> are shown to the analyst.</w:t>
      </w:r>
    </w:p>
    <w:p>
      <w:pPr>
        <w:pStyle w:val="ListParagraph"/>
        <w:numPr>
          <w:ilvl w:val="0"/>
          <w:numId w:val="5"/>
        </w:numPr>
        <w:spacing w:after="60"/>
      </w:pPr>
      <w:r>
        <w:rPr>
          <w:b/>
          <w:bCs/>
        </w:rPr>
        <w:t xml:space="preserve">Accept or edit</w:t>
      </w:r>
      <w:r>
        <w:t xml:space="preserve"> each assumption.</w:t>
      </w:r>
    </w:p>
    <w:p>
      <w:pPr>
        <w:pStyle w:val="ListParagraph"/>
        <w:numPr>
          <w:ilvl w:val="0"/>
          <w:numId w:val="5"/>
        </w:numPr>
        <w:spacing w:after="60"/>
      </w:pPr>
      <w:r>
        <w:rPr>
          <w:b/>
          <w:bCs/>
        </w:rPr>
        <w:t xml:space="preserve">Tagged model</w:t>
      </w:r>
      <w:r>
        <w:t xml:space="preserve"> is written to Excel; checks must pass.</w:t>
      </w:r>
    </w:p>
    <w:p>
      <w:pPr>
        <w:pStyle w:val="ListParagraph"/>
        <w:numPr>
          <w:ilvl w:val="0"/>
          <w:numId w:val="5"/>
        </w:numPr>
        <w:spacing w:after="60"/>
      </w:pPr>
      <w:r>
        <w:rPr>
          <w:b/>
          <w:bCs/>
        </w:rPr>
        <w:t xml:space="preserve">Initiation draft, comps and slides</w:t>
      </w:r>
      <w:r>
        <w:t xml:space="preserve"> are generated. From the next results the quarterly update flow takes over.</w:t>
      </w:r>
    </w:p>
    <w:p>
      <w:pPr>
        <w:spacing w:after="60"/>
      </w:pPr>
    </w:p>
    <w:p>
      <w:pPr>
        <w:pStyle w:val="Heading2"/>
        <w:keepNext/>
      </w:pPr>
      <w:r>
        <w:t xml:space="preserve">6.3 Template onboarding</w:t>
      </w:r>
    </w:p>
    <w:p>
      <w:pPr>
        <w:pStyle w:val="ListParagraph"/>
        <w:numPr>
          <w:ilvl w:val="0"/>
          <w:numId w:val="6"/>
        </w:numPr>
        <w:spacing w:after="60"/>
      </w:pPr>
      <w:r>
        <w:t xml:space="preserve">Upload a workbook (blank template or a model for another company) and tag it with sectors.</w:t>
      </w:r>
    </w:p>
    <w:p>
      <w:pPr>
        <w:pStyle w:val="ListParagraph"/>
        <w:numPr>
          <w:ilvl w:val="0"/>
          <w:numId w:val="6"/>
        </w:numPr>
        <w:spacing w:after="60"/>
      </w:pPr>
      <w:r>
        <w:t xml:space="preserve">The workbook understanding engine reads its structure and suggests a mapping with confidence scores.</w:t>
      </w:r>
    </w:p>
    <w:p>
      <w:pPr>
        <w:pStyle w:val="ListParagraph"/>
        <w:numPr>
          <w:ilvl w:val="0"/>
          <w:numId w:val="6"/>
        </w:numPr>
        <w:spacing w:after="60"/>
      </w:pPr>
      <w:r>
        <w:t xml:space="preserve">The analyst confirms or fixes the mapping once for the template.</w:t>
      </w:r>
    </w:p>
    <w:p>
      <w:pPr>
        <w:pStyle w:val="ListParagraph"/>
        <w:numPr>
          <w:ilvl w:val="0"/>
          <w:numId w:val="6"/>
        </w:numPr>
        <w:spacing w:after="60"/>
      </w:pPr>
      <w:r>
        <w:t xml:space="preserve">A test build with one real company recalculates the template and reports checks, blank rows, unmapped facts and broken formulas.</w:t>
      </w:r>
    </w:p>
    <w:p>
      <w:pPr>
        <w:pStyle w:val="ListParagraph"/>
        <w:numPr>
          <w:ilvl w:val="0"/>
          <w:numId w:val="6"/>
        </w:numPr>
        <w:spacing w:after="60"/>
      </w:pPr>
      <w:r>
        <w:t xml:space="preserve">On acceptance the template becomes available to the Coverage Builder, with versioning.</w:t>
      </w:r>
    </w:p>
    <w:p>
      <w:pPr>
        <w:spacing w:after="60"/>
      </w:pPr>
    </w:p>
    <w:p>
      <w:pPr>
        <w:pStyle w:val="Heading2"/>
        <w:keepNext/>
      </w:pPr>
      <w:r>
        <w:t xml:space="preserve">6.4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1"/>
        <w:gridCol w:w="6007"/>
      </w:tblGrid>
      <w:tr>
        <w:trPr>
          <w:cantSplit/>
          <w:tblHeader/>
        </w:trPr>
        <w:tc>
          <w:tcPr>
            <w:tcW w:type="dxa" w:w="36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Situation</w:t>
            </w:r>
          </w:p>
        </w:tc>
        <w:tc>
          <w:tcPr>
            <w:tcW w:type="dxa" w:w="60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Handling</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not in the feed (old or missed)</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IR-page fallback or import folder.</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Restated or refiled period</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versions kept; newest marked latest; difference shown.</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failure</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flagged; automatic changes blocked; report explains the rule.</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Low-confidence AI value</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in the change set with the source page side by side.</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edited by the analyst since last sync</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 mismatch detected; structure and dependencies rescanned before planning.</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row the company does not report</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Left blank and flagged.</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reports an item the template lacks</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Listed as unmapped; analyst chooses a target row or skips.</w:t>
            </w:r>
          </w:p>
        </w:tc>
      </w:tr>
      <w:tr>
        <w:trPr>
          <w:cantSplit/>
          <w:tblHeader w:val="false"/>
        </w:trPr>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or template contains macros</w:t>
            </w:r>
          </w:p>
        </w:tc>
        <w:tc>
          <w:tcPr>
            <w:tcW w:type="dxa" w:w="60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Kept, never executed.</w:t>
            </w:r>
          </w:p>
        </w:tc>
      </w:tr>
    </w:tbl>
    <w:p>
      <w:pPr>
        <w:spacing w:after="120"/>
      </w:pPr>
    </w:p>
    <w:p>
      <w:pPr>
        <w:pStyle w:val="Heading1"/>
        <w:keepNext/>
      </w:pPr>
      <w:r>
        <w:t xml:space="preserve">7. Inputs and outputs</w:t>
      </w:r>
    </w:p>
    <w:p>
      <w:pPr>
        <w:pStyle w:val="Heading3"/>
        <w:keepNext/>
      </w:pPr>
      <w:r>
        <w:t xml:space="preserve">7.1 Inputs from the analyst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56"/>
        <w:gridCol w:w="3631"/>
        <w:gridCol w:w="355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6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is supplied</w:t>
            </w:r>
          </w:p>
        </w:tc>
        <w:tc>
          <w:tcPr>
            <w:tcW w:type="dxa" w:w="355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Used for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box (web app or Excel)</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Everything; the company already exists in the universe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in the web app</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Deep coverage, alerts, background work</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Existing models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or the open workbook; confirmed once</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by sector</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in the web app</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Mapping confirmation</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Once per template or model</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each number goes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 estimates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Already in the model's estimate columns</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 versus estimate; assumption suggestions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Approvals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Accept, edit or skip per item</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write and every assumption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alert settings</w:t>
            </w:r>
          </w:p>
        </w:tc>
        <w:tc>
          <w:tcPr>
            <w:tcW w:type="dxa" w:w="36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settings</w:t>
            </w:r>
          </w:p>
        </w:tc>
        <w:tc>
          <w:tcPr>
            <w:tcW w:type="dxa" w:w="35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notifications</w:t>
            </w:r>
          </w:p>
        </w:tc>
      </w:tr>
    </w:tbl>
    <w:p>
      <w:pPr>
        <w:spacing w:after="120"/>
      </w:pPr>
    </w:p>
    <w:p>
      <w:pPr>
        <w:pStyle w:val="Heading3"/>
        <w:keepNext/>
      </w:pPr>
      <w:r>
        <w:t xml:space="preserve">7.2 Inputs collected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524"/>
        <w:gridCol w:w="3658"/>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52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Source and method</w:t>
            </w:r>
          </w:p>
        </w:tc>
        <w:tc>
          <w:tcPr>
            <w:tcW w:type="dxa" w:w="365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Lands in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EQUITY_L.csv and SME list, weekly</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 (all filers)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Financial_Results RSS to XBRL; polled every 5 minutes</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annual reports, transcripts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Online_announcements RSS to PDF; IR pages fallback</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documents, chunks, kpis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Events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 meeting, corporate action, insider, related party feeds</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 alerts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and background backfill</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tables</w:t>
            </w:r>
          </w:p>
        </w:tc>
      </w:tr>
    </w:tbl>
    <w:p>
      <w:pPr>
        <w:spacing w:after="120"/>
      </w:pPr>
    </w:p>
    <w:p>
      <w:pPr>
        <w:pStyle w:val="Heading3"/>
        <w:keepNext/>
      </w:pPr>
      <w:r>
        <w:t xml:space="preserve">7.3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1815"/>
        <w:gridCol w:w="2456"/>
        <w:gridCol w:w="2484"/>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18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Format</w:t>
            </w:r>
          </w:p>
        </w:tc>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Delivered to</w:t>
            </w:r>
          </w:p>
        </w:tc>
        <w:tc>
          <w:tcPr>
            <w:tcW w:type="dxa" w:w="248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Produced by</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 JSON</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or Excel pane</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model version</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 or storage</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model from template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with Sources and Checks sheets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assumptions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list with citations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 and 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page</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export</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Table and text</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note</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page references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with sources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alerts</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 and feeds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earnings note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initiation report</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Slides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 answers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citations</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table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profile slide</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pitch pages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 and change log</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Phone or inbox</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and template test reports</w:t>
            </w:r>
          </w:p>
        </w:tc>
        <w:tc>
          <w:tcPr>
            <w:tcW w:type="dxa" w:w="18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Pass or fail per rule</w:t>
            </w:r>
          </w:p>
        </w:tc>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48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template onboarding</w:t>
            </w:r>
          </w:p>
        </w:tc>
      </w:tr>
    </w:tbl>
    <w:p>
      <w:pPr>
        <w:spacing w:after="120"/>
      </w:pPr>
    </w:p>
    <w:p>
      <w:pPr>
        <w:pStyle w:val="Heading1"/>
        <w:keepNext/>
      </w:pPr>
      <w:r>
        <w:t xml:space="preserve">8. Data model (PostgreSQL)</w:t>
      </w:r>
    </w:p>
    <w:p>
      <w:pPr>
        <w:spacing w:after="140"/>
      </w:pPr>
      <w:r>
        <w:t xml:space="preserve">PostgreSQL with pgvector is the single source of truth. Raw files live in MinIO; Redis holds the job queue only. Monetary values use NUMERIC. Full DDL in Appendix A.</w:t>
      </w:r>
    </w:p>
    <w:p>
      <w:pPr>
        <w:pStyle w:val="Heading3"/>
        <w:keepNext/>
      </w:pPr>
      <w:r>
        <w:t xml:space="preserve">8.1 Why PostgreSQL</w:t>
      </w:r>
    </w:p>
    <w:p>
      <w:pPr>
        <w:pStyle w:val="ListParagraph"/>
        <w:numPr>
          <w:ilvl w:val="0"/>
          <w:numId w:val="3"/>
        </w:numPr>
        <w:spacing w:after="60"/>
      </w:pPr>
      <w:r>
        <w:t xml:space="preserve">Relational integrity across companies, filings, facts, templates, models, assumptions and change sets.</w:t>
      </w:r>
    </w:p>
    <w:p>
      <w:pPr>
        <w:pStyle w:val="ListParagraph"/>
        <w:numPr>
          <w:ilvl w:val="0"/>
          <w:numId w:val="3"/>
        </w:numPr>
        <w:spacing w:after="60"/>
      </w:pPr>
      <w:r>
        <w:t xml:space="preserve">Exact arithmetic with NUMERIC; proper DATE columns for periods.</w:t>
      </w:r>
    </w:p>
    <w:p>
      <w:pPr>
        <w:pStyle w:val="ListParagraph"/>
        <w:numPr>
          <w:ilvl w:val="0"/>
          <w:numId w:val="3"/>
        </w:numPr>
        <w:spacing w:after="60"/>
      </w:pPr>
      <w:r>
        <w:t xml:space="preserve">JSONB for irregular payloads (XBRL dimensions, AI output, workbook structure maps).</w:t>
      </w:r>
    </w:p>
    <w:p>
      <w:pPr>
        <w:pStyle w:val="ListParagraph"/>
        <w:numPr>
          <w:ilvl w:val="0"/>
          <w:numId w:val="3"/>
        </w:numPr>
        <w:spacing w:after="60"/>
      </w:pPr>
      <w:r>
        <w:t xml:space="preserve">pgvector for filing search and Q&amp;A without a separate vector database.</w:t>
      </w:r>
    </w:p>
    <w:p>
      <w:pPr>
        <w:pStyle w:val="ListParagraph"/>
        <w:numPr>
          <w:ilvl w:val="0"/>
          <w:numId w:val="3"/>
        </w:numPr>
        <w:spacing w:after="60"/>
      </w:pPr>
      <w:r>
        <w:t xml:space="preserve">Full audit trail of every write and every approved assumption.</w:t>
      </w:r>
    </w:p>
    <w:p>
      <w:pPr>
        <w:pStyle w:val="ListParagraph"/>
        <w:numPr>
          <w:ilvl w:val="0"/>
          <w:numId w:val="3"/>
        </w:numPr>
        <w:spacing w:after="60"/>
      </w:pPr>
      <w:r>
        <w:t xml:space="preserve">Standard tooling: SQLAlchemy, Alembic, one container.</w:t>
      </w:r>
    </w:p>
    <w:p>
      <w:pPr>
        <w:spacing w:after="60"/>
      </w:pPr>
    </w:p>
    <w:p>
      <w:pPr>
        <w:pStyle w:val="Heading3"/>
        <w:keepNext/>
      </w:pPr>
      <w:r>
        <w:t xml:space="preserve">8.2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7502"/>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Table</w:t>
            </w:r>
          </w:p>
        </w:tc>
        <w:tc>
          <w:tcPr>
            <w:tcW w:type="dxa" w:w="750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 and key columns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Whole NSE universe: nse_symbol, isin, name, series, listing_date, face_value, sector, industry, results_taxonomy, is_sme, is_active, source, refreshed_at.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user_id, company_id, added_at, settings (alerts, auto-analyse). Replaces is_tracked.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RSS item: feed, item_key, title, link, description, pub_date, company_id, processed_at.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kind, period_start, period_end, period_type, consolidated, audited, source_url, file_sha256, storage_key, filed_at, status, meta.</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Normalised XBRL facts: element, period, instant flag, consolidated, value NUMERIC, unit, context, dimensions, is_latest.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or table-extracted metrics with page, quote, confidence, method, verified.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 chunks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 metadata; text chunks with embeddings and full-text search.</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OHLC and market cap.</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owner, name, sectors, version, storage_key, structure (JSONB), mapping (JSONB), driver_cells, check_cells, status (draft, tested, active).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template_tests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template_id, company_id, result, issues (JSONB), created_at.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template_id (null for user-built models), name, doc_tag (hidden workbook tag), file_path, fingerprint, last_seen, structure, mapping, origin (discovered, built).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model_builds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template_id, history range, status, created_at.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driver, proposed_value, rationale, citations, decision, final_value.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model_versions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saved workbook version with parent version, storage key, author, time.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change_sets, change_items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changes per sync with decision per item.</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initiation_reports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Generated outputs with citations and prompt hash.</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llm_calls, alerts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Token and cost tracking; sent notifications.</w:t>
            </w:r>
          </w:p>
        </w:tc>
      </w:tr>
    </w:tbl>
    <w:p>
      <w:pPr>
        <w:spacing w:after="120"/>
      </w:pPr>
    </w:p>
    <w:p>
      <w:pPr>
        <w:pStyle w:val="Heading3"/>
        <w:keepNext/>
      </w:pPr>
      <w:r>
        <w:t xml:space="preserve">8.3 Indexes and constraints</w:t>
      </w:r>
    </w:p>
    <w:p>
      <w:pPr>
        <w:pStyle w:val="ListParagraph"/>
        <w:numPr>
          <w:ilvl w:val="0"/>
          <w:numId w:val="3"/>
        </w:numPr>
        <w:spacing w:after="60"/>
      </w:pPr>
      <w:r>
        <w:t xml:space="preserve">companies: unique nse_symbol and isin; trigram index on name for search.</w:t>
      </w:r>
    </w:p>
    <w:p>
      <w:pPr>
        <w:pStyle w:val="ListParagraph"/>
        <w:numPr>
          <w:ilvl w:val="0"/>
          <w:numId w:val="3"/>
        </w:numPr>
        <w:spacing w:after="60"/>
      </w:pPr>
      <w:r>
        <w:t xml:space="preserve">facts: (company_id, element, period_end) partial index where is_latest.</w:t>
      </w:r>
    </w:p>
    <w:p>
      <w:pPr>
        <w:pStyle w:val="ListParagraph"/>
        <w:numPr>
          <w:ilvl w:val="0"/>
          <w:numId w:val="3"/>
        </w:numPr>
        <w:spacing w:after="60"/>
      </w:pPr>
      <w:r>
        <w:t xml:space="preserve">filings: (company_id, period_end DESC); unique file_sha256.</w:t>
      </w:r>
    </w:p>
    <w:p>
      <w:pPr>
        <w:pStyle w:val="ListParagraph"/>
        <w:numPr>
          <w:ilvl w:val="0"/>
          <w:numId w:val="3"/>
        </w:numPr>
        <w:spacing w:after="60"/>
      </w:pPr>
      <w:r>
        <w:t xml:space="preserve">models: unique doc_tag.</w:t>
      </w:r>
    </w:p>
    <w:p>
      <w:pPr>
        <w:pStyle w:val="ListParagraph"/>
        <w:numPr>
          <w:ilvl w:val="0"/>
          <w:numId w:val="3"/>
        </w:numPr>
        <w:spacing w:after="60"/>
      </w:pPr>
      <w:r>
        <w:t xml:space="preserve">chunks: HNSW on embedding; GIN on full-text column.</w:t>
      </w:r>
    </w:p>
    <w:p>
      <w:pPr>
        <w:pStyle w:val="ListParagraph"/>
        <w:numPr>
          <w:ilvl w:val="0"/>
          <w:numId w:val="3"/>
        </w:numPr>
        <w:spacing w:after="60"/>
      </w:pPr>
      <w:r>
        <w:t xml:space="preserve">Restatements insert new facts and flip is_latest; nothing is deleted.</w:t>
      </w:r>
    </w:p>
    <w:p>
      <w:pPr>
        <w:spacing w:after="60"/>
      </w:pPr>
    </w:p>
    <w:p>
      <w:pPr>
        <w:pStyle w:val="Heading1"/>
        <w:keepNext/>
      </w:pPr>
      <w:r>
        <w:t xml:space="preserve">9. Ingestion layer</w:t>
      </w:r>
    </w:p>
    <w:p>
      <w:pPr>
        <w:pStyle w:val="Heading3"/>
        <w:keepNext/>
      </w:pPr>
      <w:r>
        <w:t xml:space="preserve">9.1 Universe loader</w:t>
      </w:r>
    </w:p>
    <w:p>
      <w:pPr>
        <w:pStyle w:val="ListParagraph"/>
        <w:numPr>
          <w:ilvl w:val="0"/>
          <w:numId w:val="3"/>
        </w:numPr>
        <w:spacing w:after="60"/>
      </w:pPr>
      <w:r>
        <w:t xml:space="preserve">Downloads EQUITY_L.csv and the SME list weekly; upserts by ISIN; marks companies missing from the list as inactive.</w:t>
      </w:r>
    </w:p>
    <w:p>
      <w:pPr>
        <w:pStyle w:val="ListParagraph"/>
        <w:numPr>
          <w:ilvl w:val="0"/>
          <w:numId w:val="3"/>
        </w:numPr>
        <w:spacing w:after="60"/>
      </w:pPr>
      <w:r>
        <w:t xml:space="preserve">Assigns sector from the chosen classification source; sets results_taxonomy and confirms it from the first parsed filing.</w:t>
      </w:r>
    </w:p>
    <w:p>
      <w:pPr>
        <w:spacing w:after="60"/>
      </w:pPr>
    </w:p>
    <w:p>
      <w:pPr>
        <w:pStyle w:val="Heading3"/>
        <w:keepNext/>
      </w:pPr>
      <w:r>
        <w:t xml:space="preserve">9.2 Feed polling</w:t>
      </w:r>
    </w:p>
    <w:p>
      <w:pPr>
        <w:pStyle w:val="ListParagraph"/>
        <w:numPr>
          <w:ilvl w:val="0"/>
          <w:numId w:val="3"/>
        </w:numPr>
        <w:spacing w:after="60"/>
      </w:pPr>
      <w:r>
        <w:t xml:space="preserve">Feeds: Financial_Results, Online_announcements, Board_Meetings, Corporate_action, Insider_Trading, Related_Party_Trans, Sast_ReasonForEncumbrance.</w:t>
      </w:r>
    </w:p>
    <w:p>
      <w:pPr>
        <w:pStyle w:val="ListParagraph"/>
        <w:numPr>
          <w:ilvl w:val="0"/>
          <w:numId w:val="3"/>
        </w:numPr>
        <w:spacing w:after="60"/>
      </w:pPr>
      <w:r>
        <w:t xml:space="preserve">Interval: 5 minutes (published TTL) for results and announcements; 15 to 60 minutes for event feeds.</w:t>
      </w:r>
    </w:p>
    <w:p>
      <w:pPr>
        <w:pStyle w:val="ListParagraph"/>
        <w:numPr>
          <w:ilvl w:val="0"/>
          <w:numId w:val="3"/>
        </w:numPr>
        <w:spacing w:after="60"/>
      </w:pPr>
      <w:r>
        <w:t xml:space="preserve">Conditional requests where supported, descriptive User-Agent, timeouts, exponential backoff.</w:t>
      </w:r>
    </w:p>
    <w:p>
      <w:pPr>
        <w:pStyle w:val="ListParagraph"/>
        <w:numPr>
          <w:ilvl w:val="0"/>
          <w:numId w:val="3"/>
        </w:numPr>
        <w:spacing w:after="60"/>
      </w:pPr>
      <w:r>
        <w:t xml:space="preserve">Item key = SHA-256 of link plus pubDate; upsert on (feed, item_key).</w:t>
      </w:r>
    </w:p>
    <w:p>
      <w:pPr>
        <w:pStyle w:val="ListParagraph"/>
        <w:numPr>
          <w:ilvl w:val="0"/>
          <w:numId w:val="3"/>
        </w:numPr>
        <w:spacing w:after="60"/>
      </w:pPr>
      <w:r>
        <w:t xml:space="preserve">Company linking by normalised name, then symbol or ISIN when present; unmatched items queued for review.</w:t>
      </w:r>
    </w:p>
    <w:p>
      <w:pPr>
        <w:pStyle w:val="ListParagraph"/>
        <w:numPr>
          <w:ilvl w:val="0"/>
          <w:numId w:val="3"/>
        </w:numPr>
        <w:spacing w:after="60"/>
      </w:pPr>
      <w:r>
        <w:t xml:space="preserve">Results XBRL is fetched and parsed for every company. Announcement PDFs are fetched for every company (cheap) but only processed by the document pipeline for watchlist or on-demand companies.</w:t>
      </w:r>
    </w:p>
    <w:p>
      <w:pPr>
        <w:spacing w:after="60"/>
      </w:pPr>
    </w:p>
    <w:p>
      <w:pPr>
        <w:pStyle w:val="Heading3"/>
        <w:keepNext/>
      </w:pPr>
      <w:r>
        <w:t xml:space="preserve">9.3 Fetching and storage</w:t>
      </w:r>
    </w:p>
    <w:p>
      <w:pPr>
        <w:pStyle w:val="ListParagraph"/>
        <w:numPr>
          <w:ilvl w:val="0"/>
          <w:numId w:val="3"/>
        </w:numPr>
        <w:spacing w:after="60"/>
      </w:pPr>
      <w:r>
        <w:t xml:space="preserve">Each file downloaded once; SHA-256 computed; stored at kind/yyyy/mm/sha256.ext.</w:t>
      </w:r>
    </w:p>
    <w:p>
      <w:pPr>
        <w:pStyle w:val="ListParagraph"/>
        <w:numPr>
          <w:ilvl w:val="0"/>
          <w:numId w:val="3"/>
        </w:numPr>
        <w:spacing w:after="60"/>
      </w:pPr>
      <w:r>
        <w:t xml:space="preserve">Same hash: skip. Same period with a different hash: revised or restated filing.</w:t>
      </w:r>
    </w:p>
    <w:p>
      <w:pPr>
        <w:pStyle w:val="ListParagraph"/>
        <w:numPr>
          <w:ilvl w:val="0"/>
          <w:numId w:val="3"/>
        </w:numPr>
        <w:spacing w:after="60"/>
      </w:pPr>
      <w:r>
        <w:t xml:space="preserve">Rate limited (default 1 request per second) with retries.</w:t>
      </w:r>
    </w:p>
    <w:p>
      <w:pPr>
        <w:spacing w:after="60"/>
      </w:pPr>
    </w:p>
    <w:p>
      <w:pPr>
        <w:pStyle w:val="Heading3"/>
        <w:keepNext/>
      </w:pPr>
      <w:r>
        <w:t xml:space="preserve">9.4 Backfill</w:t>
      </w:r>
    </w:p>
    <w:p>
      <w:pPr>
        <w:pStyle w:val="ListParagraph"/>
        <w:numPr>
          <w:ilvl w:val="0"/>
          <w:numId w:val="3"/>
        </w:numPr>
        <w:spacing w:after="60"/>
      </w:pPr>
      <w:r>
        <w:t xml:space="preserve">On demand when a company is first analysed in depth: 8 to 12 quarters and 3 to 5 years.</w:t>
      </w:r>
    </w:p>
    <w:p>
      <w:pPr>
        <w:pStyle w:val="ListParagraph"/>
        <w:numPr>
          <w:ilvl w:val="0"/>
          <w:numId w:val="3"/>
        </w:numPr>
        <w:spacing w:after="60"/>
      </w:pPr>
      <w:r>
        <w:t xml:space="preserve">Background queue for Nifty 500 constituents, lowest priority.</w:t>
      </w:r>
    </w:p>
    <w:p>
      <w:pPr>
        <w:pStyle w:val="ListParagraph"/>
        <w:numPr>
          <w:ilvl w:val="0"/>
          <w:numId w:val="3"/>
        </w:numPr>
        <w:spacing w:after="60"/>
      </w:pPr>
      <w:r>
        <w:t xml:space="preserve">Files from IR sites or the import folder go through the same parser and validation path; AI extraction for backfills uses the Batch API.</w:t>
      </w:r>
    </w:p>
    <w:p>
      <w:pPr>
        <w:spacing w:after="60"/>
      </w:pPr>
    </w:p>
    <w:p>
      <w:pPr>
        <w:pStyle w:val="Heading1"/>
        <w:keepNext/>
      </w:pPr>
      <w:r>
        <w:t xml:space="preserve">10. XBRL parsing and validation</w:t>
      </w:r>
    </w:p>
    <w:p>
      <w:pPr>
        <w:pStyle w:val="Heading3"/>
        <w:keepNext/>
      </w:pPr>
      <w:r>
        <w:t xml:space="preserve">10.1 Parsing</w:t>
      </w:r>
    </w:p>
    <w:p>
      <w:pPr>
        <w:pStyle w:val="ListParagraph"/>
        <w:numPr>
          <w:ilvl w:val="0"/>
          <w:numId w:val="3"/>
        </w:numPr>
        <w:spacing w:after="60"/>
      </w:pPr>
      <w:r>
        <w:t xml:space="preserve">Arelle for full taxonomy support; lxml for fast extraction from plain instance files.</w:t>
      </w:r>
    </w:p>
    <w:p>
      <w:pPr>
        <w:pStyle w:val="ListParagraph"/>
        <w:numPr>
          <w:ilvl w:val="0"/>
          <w:numId w:val="3"/>
        </w:numPr>
        <w:spacing w:after="60"/>
      </w:pPr>
      <w:r>
        <w:t xml:space="preserve">Contexts resolved from actual start and end dates (duration for quarter and year to date; instant for balance sheet), never from context names.</w:t>
      </w:r>
    </w:p>
    <w:p>
      <w:pPr>
        <w:pStyle w:val="ListParagraph"/>
        <w:numPr>
          <w:ilvl w:val="0"/>
          <w:numId w:val="3"/>
        </w:numPr>
        <w:spacing w:after="60"/>
      </w:pPr>
      <w:r>
        <w:t xml:space="preserve">Values stored in full INR; display transforms (for example INR crore) live in mappings.</w:t>
      </w:r>
    </w:p>
    <w:p>
      <w:pPr>
        <w:pStyle w:val="ListParagraph"/>
        <w:numPr>
          <w:ilvl w:val="0"/>
          <w:numId w:val="3"/>
        </w:numPr>
        <w:spacing w:after="60"/>
      </w:pPr>
      <w:r>
        <w:t xml:space="preserve">Consolidated and standalone stored separately; mappings choose the basis.</w:t>
      </w:r>
    </w:p>
    <w:p>
      <w:pPr>
        <w:pStyle w:val="ListParagraph"/>
        <w:numPr>
          <w:ilvl w:val="0"/>
          <w:numId w:val="3"/>
        </w:numPr>
        <w:spacing w:after="60"/>
      </w:pPr>
      <w:r>
        <w:t xml:space="preserve">Dimensions stored in JSONB and hashed into the uniqueness key.</w:t>
      </w:r>
    </w:p>
    <w:p>
      <w:pPr>
        <w:pStyle w:val="ListParagraph"/>
        <w:numPr>
          <w:ilvl w:val="0"/>
          <w:numId w:val="3"/>
        </w:numPr>
        <w:spacing w:after="60"/>
      </w:pPr>
      <w:r>
        <w:t xml:space="preserve">Element names form a fixed vocabulary, so mapping to models is configuration, not AI.</w:t>
      </w:r>
    </w:p>
    <w:p>
      <w:pPr>
        <w:spacing w:after="60"/>
      </w:pPr>
    </w:p>
    <w:p>
      <w:pPr>
        <w:pStyle w:val="Heading3"/>
        <w:keepNext/>
      </w:pPr>
      <w:r>
        <w:t xml:space="preserve">10.2 Validation rules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854"/>
        <w:gridCol w:w="5580"/>
        <w:gridCol w:w="3203"/>
      </w:tblGrid>
      <w:tr>
        <w:trPr>
          <w:cantSplit/>
          <w:tblHeader/>
        </w:trPr>
        <w:tc>
          <w:tcPr>
            <w:tcW w:type="dxa" w:w="85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558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Rule</w:t>
            </w:r>
          </w:p>
        </w:tc>
        <w:tc>
          <w:tcPr>
            <w:tcW w:type="dxa" w:w="320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On failure</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Revenue from operations plus other income equals total income.</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V2</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before tax equals total income less total expenses, adjusted for exceptional items.</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V3</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after tax equals profit before tax less tax.</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V4</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Total assets equal equity plus liabilities for each instant.</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V5</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 equals year to date less prior year to date where both exist.</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V6</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dates agree with the declared reporting period.</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 declared period; warn</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V7</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Quarter-on-quarter change above 50% in revenue or profit.</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Highlight</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Filed more than 180 days after period end.</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late</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V9</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period refiled with different values.</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Keep both; mark latest; show diff</w:t>
            </w:r>
          </w:p>
        </w:tc>
      </w:tr>
      <w:tr>
        <w:trPr>
          <w:cantSplit/>
          <w:tblHeader w:val="false"/>
        </w:trPr>
        <w:tc>
          <w:tcPr>
            <w:tcW w:type="dxa" w:w="8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V10</w:t>
            </w:r>
          </w:p>
        </w:tc>
        <w:tc>
          <w:tcPr>
            <w:tcW w:type="dxa" w:w="55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value conflicts with XBRL for the same item.</w:t>
            </w:r>
          </w:p>
        </w:tc>
        <w:tc>
          <w:tcPr>
            <w:tcW w:type="dxa" w:w="32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wins; AI value flagged</w:t>
            </w:r>
          </w:p>
        </w:tc>
      </w:tr>
    </w:tbl>
    <w:p>
      <w:pPr>
        <w:spacing w:after="120"/>
      </w:pPr>
    </w:p>
    <w:p>
      <w:pPr>
        <w:pStyle w:val="Heading1"/>
        <w:keepNext/>
      </w:pPr>
      <w:r>
        <w:t xml:space="preserve">11. Document pipeline</w:t>
      </w:r>
    </w:p>
    <w:p>
      <w:pPr>
        <w:spacing w:after="140"/>
      </w:pPr>
      <w:r>
        <w:t xml:space="preserve">XBRL covers statutory statements but not sector KPIs or management commentary. Those come from presentations, annual reports and transcripts, processed for watchlist or on-demand companies. The user never selects pages.</w:t>
      </w:r>
    </w:p>
    <w:p>
      <w:pPr>
        <w:pStyle w:val="ListParagraph"/>
        <w:numPr>
          <w:ilvl w:val="0"/>
          <w:numId w:val="7"/>
        </w:numPr>
        <w:spacing w:after="60"/>
      </w:pPr>
      <w:r>
        <w:rPr>
          <w:b/>
          <w:bCs/>
        </w:rPr>
        <w:t xml:space="preserve">Local read</w:t>
      </w:r>
      <w:r>
        <w:t xml:space="preserve"> of every page with PyMuPDF; Tesseract for scanned pages.</w:t>
      </w:r>
    </w:p>
    <w:p>
      <w:pPr>
        <w:pStyle w:val="ListParagraph"/>
        <w:numPr>
          <w:ilvl w:val="0"/>
          <w:numId w:val="7"/>
        </w:numPr>
        <w:spacing w:after="60"/>
      </w:pPr>
      <w:r>
        <w:rPr>
          <w:b/>
          <w:bCs/>
        </w:rPr>
        <w:t xml:space="preserve">Page classification</w:t>
      </w:r>
      <w:r>
        <w:t xml:space="preserve"> by keyword patterns, table density and position; ambiguous pages may go to a smaller Claude model as text.</w:t>
      </w:r>
    </w:p>
    <w:p>
      <w:pPr>
        <w:pStyle w:val="ListParagraph"/>
        <w:numPr>
          <w:ilvl w:val="0"/>
          <w:numId w:val="7"/>
        </w:numPr>
        <w:spacing w:after="60"/>
      </w:pPr>
      <w:r>
        <w:rPr>
          <w:b/>
          <w:bCs/>
        </w:rPr>
        <w:t xml:space="preserve">Selection</w:t>
      </w:r>
      <w:r>
        <w:t xml:space="preserve"> of the top pages per category (typically 10 to 25 of a 300-page annual report).</w:t>
      </w:r>
    </w:p>
    <w:p>
      <w:pPr>
        <w:pStyle w:val="ListParagraph"/>
        <w:numPr>
          <w:ilvl w:val="0"/>
          <w:numId w:val="7"/>
        </w:numPr>
        <w:spacing w:after="60"/>
      </w:pPr>
      <w:r>
        <w:rPr>
          <w:b/>
          <w:bCs/>
        </w:rPr>
        <w:t xml:space="preserve">Extraction</w:t>
      </w:r>
      <w:r>
        <w:t xml:space="preserve"> by Claude against a JSON schema; each value with page, quote and confidence.</w:t>
      </w:r>
    </w:p>
    <w:p>
      <w:pPr>
        <w:pStyle w:val="ListParagraph"/>
        <w:numPr>
          <w:ilvl w:val="0"/>
          <w:numId w:val="7"/>
        </w:numPr>
        <w:spacing w:after="60"/>
      </w:pPr>
      <w:r>
        <w:rPr>
          <w:b/>
          <w:bCs/>
        </w:rPr>
        <w:t xml:space="preserve">Chunking and embedding</w:t>
      </w:r>
      <w:r>
        <w:t xml:space="preserve"> for search and Q&amp;A.</w:t>
      </w:r>
    </w:p>
    <w:p>
      <w:pPr>
        <w:pStyle w:val="ListParagraph"/>
        <w:numPr>
          <w:ilvl w:val="0"/>
          <w:numId w:val="7"/>
        </w:numPr>
        <w:spacing w:after="60"/>
      </w:pPr>
      <w:r>
        <w:rPr>
          <w:b/>
          <w:bCs/>
        </w:rPr>
        <w:t xml:space="preserve">Validation</w:t>
      </w:r>
      <w:r>
        <w:t xml:space="preserve"> of units, periods and conflicts with XBRL.</w:t>
      </w:r>
    </w:p>
    <w:p>
      <w:pPr>
        <w:spacing w:after="60"/>
      </w:pP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"company": "MUTHOOTFIN",</w:t>
      </w:r>
    </w:p>
    <w:p>
      <w:pPr>
        <w:shd w:fill="F3F5F2" w:color="auto" w:val="clear"/>
        <w:spacing w:after="0" w:before="0" w:line="240"/>
        <w:ind w:left="120" w:right="120"/>
      </w:pPr>
      <w:r>
        <w:rPr>
          <w:rFonts w:ascii="Consolas" w:cs="Consolas" w:eastAsia="Consolas" w:hAnsi="Consolas"/>
          <w:sz w:val="16"/>
          <w:szCs w:val="16"/>
        </w:rPr>
        <w:t xml:space="preserve">  "period_end": "2026-06-30",</w:t>
      </w:r>
    </w:p>
    <w:p>
      <w:pPr>
        <w:shd w:fill="F3F5F2" w:color="auto" w:val="clear"/>
        <w:spacing w:after="0" w:before="0" w:line="240"/>
        <w:ind w:left="120" w:right="120"/>
      </w:pPr>
      <w:r>
        <w:rPr>
          <w:rFonts w:ascii="Consolas" w:cs="Consolas" w:eastAsia="Consolas" w:hAnsi="Consolas"/>
          <w:sz w:val="16"/>
          <w:szCs w:val="16"/>
        </w:rPr>
        <w:t xml:space="preserve">  "kpis": [{"name": "gold_loan_aum", "value": 0, "unit": "INR crore",</w:t>
      </w:r>
    </w:p>
    <w:p>
      <w:pPr>
        <w:shd w:fill="F3F5F2" w:color="auto" w:val="clear"/>
        <w:spacing w:after="0" w:before="0" w:line="240"/>
        <w:ind w:left="120" w:right="120"/>
      </w:pPr>
      <w:r>
        <w:rPr>
          <w:rFonts w:ascii="Consolas" w:cs="Consolas" w:eastAsia="Consolas" w:hAnsi="Consolas"/>
          <w:sz w:val="16"/>
          <w:szCs w:val="16"/>
        </w:rPr>
        <w:t xml:space="preserve">            "page": 7, "quote": "...", "confidence": 0.0}],</w:t>
      </w:r>
    </w:p>
    <w:p>
      <w:pPr>
        <w:shd w:fill="F3F5F2" w:color="auto" w:val="clear"/>
        <w:spacing w:after="0" w:before="0" w:line="240"/>
        <w:ind w:left="120" w:right="120"/>
      </w:pPr>
      <w:r>
        <w:rPr>
          <w:rFonts w:ascii="Consolas" w:cs="Consolas" w:eastAsia="Consolas" w:hAnsi="Consolas"/>
          <w:sz w:val="16"/>
          <w:szCs w:val="16"/>
        </w:rPr>
        <w:t xml:space="preserve">  "guidance": [{"topic": "...", "statement": "...", "page": 0}],</w:t>
      </w:r>
    </w:p>
    <w:p>
      <w:pPr>
        <w:shd w:fill="F3F5F2" w:color="auto" w:val="clear"/>
        <w:spacing w:after="0" w:before="0" w:line="240"/>
        <w:ind w:left="120" w:right="120"/>
      </w:pPr>
      <w:r>
        <w:rPr>
          <w:rFonts w:ascii="Consolas" w:cs="Consolas" w:eastAsia="Consolas" w:hAnsi="Consolas"/>
          <w:sz w:val="16"/>
          <w:szCs w:val="16"/>
        </w:rPr>
        <w:t xml:space="preserve">  "red_flags": [{"type": "...", "detail": "...", "page": 0}]</w:t>
      </w:r>
    </w:p>
    <w:p>
      <w:pPr>
        <w:shd w:fill="F3F5F2" w:color="auto" w:val="clear"/>
        <w:spacing w:after="160" w:before="0" w:line="240"/>
        <w:ind w:left="120" w:right="120"/>
      </w:pPr>
      <w:r>
        <w:rPr>
          <w:rFonts w:ascii="Consolas" w:cs="Consolas" w:eastAsia="Consolas" w:hAnsi="Consolas"/>
          <w:sz w:val="16"/>
          <w:szCs w:val="16"/>
        </w:rPr>
        <w:t xml:space="preserve">}</w:t>
      </w:r>
    </w:p>
    <w:p>
      <w:pPr>
        <w:spacing w:after="140"/>
      </w:pPr>
      <w:r>
        <w:t xml:space="preserve">Zeros are schema placeholders. Sector KPI lists are defined per sector (banks, NBFCs, consumer, industrials, IT services). Transcripts get speaker-aware parsing and outputs for guidance changes, analyst concerns and deflected topics, each with page references.</w:t>
      </w:r>
    </w:p>
    <w:p>
      <w:pPr>
        <w:pStyle w:val="Heading1"/>
        <w:keepNext/>
      </w:pPr>
      <w:r>
        <w:t xml:space="preserve">12. Workbook understanding engine</w:t>
      </w:r>
    </w:p>
    <w:p>
      <w:pPr>
        <w:spacing w:after="140"/>
      </w:pPr>
      <w:r>
        <w:t xml:space="preserve">One engine reads any workbook. Model discovery, template onboarding, the Coverage Builder and quarterly updates all depend on it, which keeps the codebase small and makes it the technical core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7075"/>
      </w:tblGrid>
      <w:tr>
        <w:trPr>
          <w:cantSplit/>
          <w:tblHeader/>
        </w:trPr>
        <w:tc>
          <w:tcPr>
            <w:tcW w:type="dxa" w:w="25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Capability</w:t>
            </w:r>
          </w:p>
        </w:tc>
        <w:tc>
          <w:tcPr>
            <w:tcW w:type="dxa" w:w="707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Method</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Period axis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header rows with period patterns (Q2FY27, 2QFY27, Sep-26, FY27E, dates); detect an A/E row; infer the last actual column.</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versus formulas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 types from the file; colour convention (blue inputs, black formulas, green links) as a secondary signal.</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Row labels to standard fields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Synonym dictionary first ("Net sales", "Revenue from operations", "Income from operations"); AI for ambiguous labels; confidence score per row.</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 cells on assumption sheets referenced by forecast formulas.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Cells comparing totals (assets versus liabilities, cash flow versus cash) or labelled checks.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 graph across sheets (formulas or pycel library); dependents of every input; INDIRECT and OFFSET reported as unknown impact.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Hygiene</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External links, macros, hardcodes inside formula areas, inconsistent formulas across a row.</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Hash of structure and values to detect edits made outside the system.</w:t>
            </w:r>
          </w:p>
        </w:tc>
      </w:tr>
    </w:tbl>
    <w:p>
      <w:pPr>
        <w:spacing w:after="120"/>
      </w:pPr>
    </w:p>
    <w:p>
      <w:pPr>
        <w:spacing w:after="140"/>
      </w:pPr>
      <w:r>
        <w:t xml:space="preserve">Output is a structure map (JSONB) stored with the template or model, plus a suggested mapping the user confirms.</w:t>
      </w:r>
    </w:p>
    <w:p>
      <w:pPr>
        <w:pStyle w:val="Heading1"/>
        <w:keepNext/>
      </w:pPr>
      <w:r>
        <w:t xml:space="preserve">13. Model discovery and recognition</w:t>
      </w:r>
    </w:p>
    <w:p>
      <w:pPr>
        <w:pStyle w:val="Heading3"/>
        <w:keepNext/>
      </w:pPr>
      <w:r>
        <w:t xml:space="preserve">13.1 Finding models</w:t>
      </w:r>
    </w:p>
    <w:p>
      <w:pPr>
        <w:pStyle w:val="ListParagraph"/>
        <w:numPr>
          <w:ilvl w:val="0"/>
          <w:numId w:val="3"/>
        </w:numPr>
        <w:spacing w:after="60"/>
      </w:pPr>
      <w:r>
        <w:t xml:space="preserve">The Excel bridge watches folders the user chooses (for example ~/Models or a OneDrive folder) and indexes .xlsx and .xlsm files.</w:t>
      </w:r>
    </w:p>
    <w:p>
      <w:pPr>
        <w:pStyle w:val="ListParagraph"/>
        <w:numPr>
          <w:ilvl w:val="0"/>
          <w:numId w:val="3"/>
        </w:numPr>
        <w:spacing w:after="60"/>
      </w:pPr>
      <w:r>
        <w:t xml:space="preserve">If a workbook is open in Excel, the bridge attaches to the live workbook rather than the file on disk.</w:t>
      </w:r>
    </w:p>
    <w:p>
      <w:pPr>
        <w:pStyle w:val="ListParagraph"/>
        <w:numPr>
          <w:ilvl w:val="0"/>
          <w:numId w:val="3"/>
        </w:numPr>
        <w:spacing w:after="60"/>
      </w:pPr>
      <w:r>
        <w:t xml:space="preserve">Later: cloud files on OneDrive or SharePoint through Microsoft Graph.</w:t>
      </w:r>
    </w:p>
    <w:p>
      <w:pPr>
        <w:spacing w:after="60"/>
      </w:pPr>
    </w:p>
    <w:p>
      <w:pPr>
        <w:pStyle w:val="Heading3"/>
        <w:keepNext/>
      </w:pPr>
      <w:r>
        <w:t xml:space="preserve">13.2 Identifying the company</w:t>
      </w:r>
    </w:p>
    <w:p>
      <w:pPr>
        <w:pStyle w:val="ListParagraph"/>
        <w:numPr>
          <w:ilvl w:val="0"/>
          <w:numId w:val="8"/>
        </w:numPr>
        <w:spacing w:after="60"/>
      </w:pPr>
      <w:r>
        <w:rPr>
          <w:b/>
          <w:bCs/>
        </w:rPr>
        <w:t xml:space="preserve">Hidden tag:</w:t>
      </w:r>
      <w:r>
        <w:t xml:space="preserve"> after the first link, the system writes the company symbol and a model ID into the workbook's custom document properties. Renames and moves keep working.</w:t>
      </w:r>
    </w:p>
    <w:p>
      <w:pPr>
        <w:pStyle w:val="ListParagraph"/>
        <w:numPr>
          <w:ilvl w:val="0"/>
          <w:numId w:val="8"/>
        </w:numPr>
        <w:spacing w:after="60"/>
      </w:pPr>
      <w:r>
        <w:rPr>
          <w:b/>
          <w:bCs/>
        </w:rPr>
        <w:t xml:space="preserve">File name:</w:t>
      </w:r>
      <w:r>
        <w:t xml:space="preserve"> matched against the universe ("Muthoot_Model_FY27.xlsx" to MUTHOOTFIN).</w:t>
      </w:r>
    </w:p>
    <w:p>
      <w:pPr>
        <w:pStyle w:val="ListParagraph"/>
        <w:numPr>
          <w:ilvl w:val="0"/>
          <w:numId w:val="8"/>
        </w:numPr>
        <w:spacing w:after="60"/>
      </w:pPr>
      <w:r>
        <w:rPr>
          <w:b/>
          <w:bCs/>
        </w:rPr>
        <w:t xml:space="preserve">Contents:</w:t>
      </w:r>
      <w:r>
        <w:t xml:space="preserve"> company name, ISIN or symbol on a cover sheet or headers.</w:t>
      </w:r>
    </w:p>
    <w:p>
      <w:pPr>
        <w:spacing w:after="60"/>
      </w:pPr>
    </w:p>
    <w:p>
      <w:pPr>
        <w:spacing w:after="140"/>
      </w:pPr>
      <w:r>
        <w:t xml:space="preserve">For a new file the system suggests the match ("This looks like your MUTHOOTFIN model. Link it?") and the user confirms once.</w:t>
      </w:r>
    </w:p>
    <w:p>
      <w:pPr>
        <w:pStyle w:val="Heading3"/>
        <w:keepNext/>
      </w:pPr>
      <w:r>
        <w:t xml:space="preserve">13.3 Staying in step</w:t>
      </w:r>
    </w:p>
    <w:p>
      <w:pPr>
        <w:pStyle w:val="ListParagraph"/>
        <w:numPr>
          <w:ilvl w:val="0"/>
          <w:numId w:val="3"/>
        </w:numPr>
        <w:spacing w:after="60"/>
      </w:pPr>
      <w:r>
        <w:t xml:space="preserve">Before planning a change set, the current fingerprint and modified time are compared with the last seen version; any difference triggers a rescan.</w:t>
      </w:r>
    </w:p>
    <w:p>
      <w:pPr>
        <w:pStyle w:val="ListParagraph"/>
        <w:numPr>
          <w:ilvl w:val="0"/>
          <w:numId w:val="3"/>
        </w:numPr>
        <w:spacing w:after="60"/>
      </w:pPr>
      <w:r>
        <w:t xml:space="preserve">Save options: new versioned copy (default) or in place with automatic backup.</w:t>
      </w:r>
    </w:p>
    <w:p>
      <w:pPr>
        <w:pStyle w:val="ListParagraph"/>
        <w:numPr>
          <w:ilvl w:val="0"/>
          <w:numId w:val="3"/>
        </w:numPr>
        <w:spacing w:after="60"/>
      </w:pPr>
      <w:r>
        <w:t xml:space="preserve">With the Office.js add-in the task pane works on the open workbook directly and reads its tag, so no lookup is needed.</w:t>
      </w:r>
    </w:p>
    <w:p>
      <w:pPr>
        <w:spacing w:after="60"/>
      </w:pPr>
    </w:p>
    <w:p>
      <w:pPr>
        <w:pStyle w:val="Heading1"/>
        <w:keepNext/>
      </w:pPr>
      <w:r>
        <w:t xml:space="preserve">14. Template onboarding</w:t>
      </w:r>
    </w:p>
    <w:p>
      <w:pPr>
        <w:pStyle w:val="Heading3"/>
        <w:keepNext/>
      </w:pPr>
      <w:r>
        <w:t xml:space="preserve">14.1 Upload</w:t>
      </w:r>
    </w:p>
    <w:p>
      <w:pPr>
        <w:pStyle w:val="ListParagraph"/>
        <w:numPr>
          <w:ilvl w:val="0"/>
          <w:numId w:val="3"/>
        </w:numPr>
        <w:spacing w:after="60"/>
      </w:pPr>
      <w:r>
        <w:t xml:space="preserve">Upload a blank template or an existing model for another company; tag sectors, name and version.</w:t>
      </w:r>
    </w:p>
    <w:p>
      <w:pPr>
        <w:pStyle w:val="ListParagraph"/>
        <w:numPr>
          <w:ilvl w:val="0"/>
          <w:numId w:val="3"/>
        </w:numPr>
        <w:spacing w:after="60"/>
      </w:pPr>
      <w:r>
        <w:t xml:space="preserve">For an existing model, historical hardcoded inputs are identified and cleared while formulas are kept; uncertain cells are shown, not deleted.</w:t>
      </w:r>
    </w:p>
    <w:p>
      <w:pPr>
        <w:spacing w:after="60"/>
      </w:pPr>
    </w:p>
    <w:p>
      <w:pPr>
        <w:pStyle w:val="Heading3"/>
        <w:keepNext/>
      </w:pPr>
      <w:r>
        <w:t xml:space="preserve">14.2 Structure and mapping</w:t>
      </w:r>
    </w:p>
    <w:p>
      <w:pPr>
        <w:pStyle w:val="ListParagraph"/>
        <w:numPr>
          <w:ilvl w:val="0"/>
          <w:numId w:val="3"/>
        </w:numPr>
        <w:spacing w:after="60"/>
      </w:pPr>
      <w:r>
        <w:t xml:space="preserve">The workbook understanding engine reads periods, inputs, labels, drivers and checks.</w:t>
      </w:r>
    </w:p>
    <w:p>
      <w:pPr>
        <w:pStyle w:val="ListParagraph"/>
        <w:numPr>
          <w:ilvl w:val="0"/>
          <w:numId w:val="3"/>
        </w:numPr>
        <w:spacing w:after="60"/>
      </w:pPr>
      <w:r>
        <w:t xml:space="preserve">Suggested mapping with confidence per row; the user confirms once per template; reused for every company built from it.</w:t>
      </w:r>
    </w:p>
    <w:p>
      <w:pPr>
        <w:spacing w:after="60"/>
      </w:pPr>
    </w:p>
    <w:p>
      <w:pPr>
        <w:pStyle w:val="Heading3"/>
        <w:keepNext/>
      </w:pPr>
      <w:r>
        <w:t xml:space="preserve">14.3 Test build</w:t>
      </w:r>
    </w:p>
    <w:p>
      <w:pPr>
        <w:spacing w:after="140"/>
      </w:pPr>
      <w:r>
        <w:t xml:space="preserve">The template is filled with one real company's history and recalculated. The report lists: checks passing or failing, template rows the company does not report, reported items with no template row, and broken formulas. Only after acceptance is the template active.</w:t>
      </w:r>
    </w:p>
    <w:p>
      <w:pPr>
        <w:pStyle w:val="Heading3"/>
        <w:keepNext/>
      </w:pPr>
      <w:r>
        <w:t xml:space="preserve">14.4 Requirements for uploaded templates</w:t>
      </w:r>
    </w:p>
    <w:p>
      <w:pPr>
        <w:pStyle w:val="ListParagraph"/>
        <w:numPr>
          <w:ilvl w:val="0"/>
          <w:numId w:val="3"/>
        </w:numPr>
        <w:spacing w:after="60"/>
      </w:pPr>
      <w:r>
        <w:t xml:space="preserve">Historical periods across columns with labels in one column.</w:t>
      </w:r>
    </w:p>
    <w:p>
      <w:pPr>
        <w:pStyle w:val="ListParagraph"/>
        <w:numPr>
          <w:ilvl w:val="0"/>
          <w:numId w:val="3"/>
        </w:numPr>
        <w:spacing w:after="60"/>
      </w:pPr>
      <w:r>
        <w:t xml:space="preserve">Forecast formulas reference the input area, not typed numbers.</w:t>
      </w:r>
    </w:p>
    <w:p>
      <w:pPr>
        <w:pStyle w:val="ListParagraph"/>
        <w:numPr>
          <w:ilvl w:val="0"/>
          <w:numId w:val="3"/>
        </w:numPr>
        <w:spacing w:after="60"/>
      </w:pPr>
      <w:r>
        <w:t xml:space="preserve">No external workbook links (flagged on upload).</w:t>
      </w:r>
    </w:p>
    <w:p>
      <w:pPr>
        <w:pStyle w:val="ListParagraph"/>
        <w:numPr>
          <w:ilvl w:val="0"/>
          <w:numId w:val="3"/>
        </w:numPr>
        <w:spacing w:after="60"/>
      </w:pPr>
      <w:r>
        <w:t xml:space="preserve">Macros are kept but never executed; INDIRECT and OFFSET allowed but flagged.</w:t>
      </w:r>
    </w:p>
    <w:p>
      <w:pPr>
        <w:spacing w:after="60"/>
      </w:pPr>
    </w:p>
    <w:p>
      <w:pPr>
        <w:pStyle w:val="Heading3"/>
        <w:keepNext/>
      </w:pPr>
      <w:r>
        <w:t xml:space="preserve">14.5 Versioning and sharing</w:t>
      </w:r>
    </w:p>
    <w:p>
      <w:pPr>
        <w:pStyle w:val="ListParagraph"/>
        <w:numPr>
          <w:ilvl w:val="0"/>
          <w:numId w:val="3"/>
        </w:numPr>
        <w:spacing w:after="60"/>
      </w:pPr>
      <w:r>
        <w:t xml:space="preserve">Each sector has a default template; per-company overrides allowed.</w:t>
      </w:r>
    </w:p>
    <w:p>
      <w:pPr>
        <w:pStyle w:val="ListParagraph"/>
        <w:numPr>
          <w:ilvl w:val="0"/>
          <w:numId w:val="3"/>
        </w:numPr>
        <w:spacing w:after="60"/>
      </w:pPr>
      <w:r>
        <w:t xml:space="preserve">Editing creates a new version; models keep the version they were built on.</w:t>
      </w:r>
    </w:p>
    <w:p>
      <w:pPr>
        <w:pStyle w:val="ListParagraph"/>
        <w:numPr>
          <w:ilvl w:val="0"/>
          <w:numId w:val="3"/>
        </w:numPr>
        <w:spacing w:after="60"/>
      </w:pPr>
      <w:r>
        <w:t xml:space="preserve">Templates can be personal or shared within a team. Built-in templates ship as a fallback.</w:t>
      </w:r>
    </w:p>
    <w:p>
      <w:pPr>
        <w:spacing w:after="60"/>
      </w:pPr>
    </w:p>
    <w:p>
      <w:pPr>
        <w:pStyle w:val="Heading1"/>
        <w:keepNext/>
      </w:pPr>
      <w:r>
        <w:t xml:space="preserve">15. Coverage Builder</w:t>
      </w:r>
    </w:p>
    <w:p>
      <w:pPr>
        <w:pStyle w:val="Heading3"/>
        <w:keepNext/>
      </w:pPr>
      <w:r>
        <w:t xml:space="preserve">15.1 Flow</w:t>
      </w:r>
    </w:p>
    <w:p>
      <w:pPr>
        <w:pStyle w:val="ListParagraph"/>
        <w:numPr>
          <w:ilvl w:val="0"/>
          <w:numId w:val="9"/>
        </w:numPr>
        <w:spacing w:after="60"/>
      </w:pPr>
      <w:r>
        <w:t xml:space="preserve">Pick a company from the universe and choose Start coverage; the sector's default template is preselected.</w:t>
      </w:r>
    </w:p>
    <w:p>
      <w:pPr>
        <w:pStyle w:val="ListParagraph"/>
        <w:numPr>
          <w:ilvl w:val="0"/>
          <w:numId w:val="9"/>
        </w:numPr>
        <w:spacing w:after="60"/>
      </w:pPr>
      <w:r>
        <w:t xml:space="preserve">Gather 8 to 12 quarters and 3 to 5 years from the database, backfilling what is missing; sector KPIs, segments, shareholding and business description from presentations and annual reports.</w:t>
      </w:r>
    </w:p>
    <w:p>
      <w:pPr>
        <w:pStyle w:val="ListParagraph"/>
        <w:numPr>
          <w:ilvl w:val="0"/>
          <w:numId w:val="9"/>
        </w:numPr>
        <w:spacing w:after="60"/>
      </w:pPr>
      <w:r>
        <w:t xml:space="preserve">Generate the workbook from the template: inputs filled, formulas untouched, each input cell commented with its source.</w:t>
      </w:r>
    </w:p>
    <w:p>
      <w:pPr>
        <w:pStyle w:val="ListParagraph"/>
        <w:numPr>
          <w:ilvl w:val="0"/>
          <w:numId w:val="9"/>
        </w:numPr>
        <w:spacing w:after="60"/>
      </w:pPr>
      <w:r>
        <w:t xml:space="preserve">Propose first-pass assumptions per driver from history (three-year averages and trends) and management guidance, each with rationale and citation; analyst accepts or edits.</w:t>
      </w:r>
    </w:p>
    <w:p>
      <w:pPr>
        <w:pStyle w:val="ListParagraph"/>
        <w:numPr>
          <w:ilvl w:val="0"/>
          <w:numId w:val="9"/>
        </w:numPr>
        <w:spacing w:after="60"/>
      </w:pPr>
      <w:r>
        <w:t xml:space="preserve">Recalculate (Excel or LibreOffice) and require the Checks sheet to pass.</w:t>
      </w:r>
    </w:p>
    <w:p>
      <w:pPr>
        <w:pStyle w:val="ListParagraph"/>
        <w:numPr>
          <w:ilvl w:val="0"/>
          <w:numId w:val="9"/>
        </w:numPr>
        <w:spacing w:after="60"/>
      </w:pPr>
      <w:r>
        <w:t xml:space="preserve">Write the hidden tag and confirmed mapping; save the model.</w:t>
      </w:r>
    </w:p>
    <w:p>
      <w:pPr>
        <w:pStyle w:val="ListParagraph"/>
        <w:numPr>
          <w:ilvl w:val="0"/>
          <w:numId w:val="9"/>
        </w:numPr>
        <w:spacing w:after="60"/>
      </w:pPr>
      <w:r>
        <w:t xml:space="preserve">Draft the initiation pack.</w:t>
      </w:r>
    </w:p>
    <w:p>
      <w:pPr>
        <w:spacing w:after="60"/>
      </w:pPr>
    </w:p>
    <w:p>
      <w:pPr>
        <w:pStyle w:val="Heading3"/>
        <w:keepNext/>
      </w:pPr>
      <w:r>
        <w:t xml:space="preserve">15.2 Built-in template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7502"/>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Sheet</w:t>
            </w:r>
          </w:p>
        </w:tc>
        <w:tc>
          <w:tcPr>
            <w:tcW w:type="dxa" w:w="750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 / Index</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date, sheet map, hidden tag</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actuals in blue with source comments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Growth, margins, yields, costs, capex, working capital, payout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Linked P&amp;L, balance sheet and cash flow; balance via cash or debt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KPIs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Template-specific metrics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Valuation</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DCF and relative valuation; for banks and NBFCs, P/B versus ROE and residual income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Sensitivities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 of capital, terminal growth, key drivers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Balance sheet balances, cash flow ties, no stray hardcodes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75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input traced to document and page</w:t>
            </w:r>
          </w:p>
        </w:tc>
      </w:tr>
    </w:tbl>
    <w:p>
      <w:pPr>
        <w:spacing w:after="120"/>
      </w:pPr>
    </w:p>
    <w:p>
      <w:pPr>
        <w:pStyle w:val="Heading3"/>
        <w:keepNext/>
      </w:pPr>
      <w:r>
        <w:t xml:space="preserve">15.3 Initiation pack</w:t>
      </w:r>
    </w:p>
    <w:p>
      <w:pPr>
        <w:pStyle w:val="ListParagraph"/>
        <w:numPr>
          <w:ilvl w:val="0"/>
          <w:numId w:val="3"/>
        </w:numPr>
        <w:spacing w:after="60"/>
      </w:pPr>
      <w:r>
        <w:t xml:space="preserve">Draft initiation report (Word): investment summary, business and segments, industry backdrop, management and governance, financial analysis, forecasts, valuation, risks.</w:t>
      </w:r>
    </w:p>
    <w:p>
      <w:pPr>
        <w:pStyle w:val="ListParagraph"/>
        <w:numPr>
          <w:ilvl w:val="0"/>
          <w:numId w:val="3"/>
        </w:numPr>
        <w:spacing w:after="60"/>
      </w:pPr>
      <w:r>
        <w:t xml:space="preserve">Charts, comps table and company profile slide.</w:t>
      </w:r>
    </w:p>
    <w:p>
      <w:pPr>
        <w:pStyle w:val="ListParagraph"/>
        <w:numPr>
          <w:ilvl w:val="0"/>
          <w:numId w:val="3"/>
        </w:numPr>
        <w:spacing w:after="60"/>
      </w:pPr>
      <w:r>
        <w:t xml:space="preserve">Every number from the database or model with citations; industry context drafted from public sources with citations and marked for verification.</w:t>
      </w:r>
    </w:p>
    <w:p>
      <w:pPr>
        <w:pStyle w:val="ListParagraph"/>
        <w:numPr>
          <w:ilvl w:val="0"/>
          <w:numId w:val="3"/>
        </w:numPr>
        <w:spacing w:after="60"/>
      </w:pPr>
      <w:r>
        <w:t xml:space="preserve">Valuation is computed; rating and target price are left for the analyst (SEBI Research Analyst rules apply to publication).</w:t>
      </w:r>
    </w:p>
    <w:p>
      <w:pPr>
        <w:spacing w:after="60"/>
      </w:pPr>
    </w:p>
    <w:p>
      <w:pPr>
        <w:pStyle w:val="Heading3"/>
        <w:keepNext/>
      </w:pPr>
      <w:r>
        <w:t xml:space="preserve">15.4 Hand-off</w:t>
      </w:r>
    </w:p>
    <w:p>
      <w:pPr>
        <w:spacing w:after="140"/>
      </w:pPr>
      <w:r>
        <w:t xml:space="preserve">The built model carries its tag and confirmed mapping, so the next results flow straight into the quarterly update with no setup.</w:t>
      </w:r>
    </w:p>
    <w:p>
      <w:pPr>
        <w:pStyle w:val="Heading1"/>
        <w:keepNext/>
      </w:pPr>
      <w:r>
        <w:t xml:space="preserve">16. Model Sync Engine</w:t>
      </w:r>
    </w:p>
    <w:p>
      <w:pPr>
        <w:pStyle w:val="Heading3"/>
        <w:keepNext/>
      </w:pPr>
      <w:r>
        <w:t xml:space="preserve">16.1 Write plan</w:t>
      </w:r>
    </w:p>
    <w:p>
      <w:pPr>
        <w:pStyle w:val="ListParagraph"/>
        <w:numPr>
          <w:ilvl w:val="0"/>
          <w:numId w:val="3"/>
        </w:numPr>
        <w:spacing w:after="60"/>
      </w:pPr>
      <w:r>
        <w:t xml:space="preserve">Writes only into input cells mapped to facts or KPIs; formula cells change only through explicit roll-forward items.</w:t>
      </w:r>
    </w:p>
    <w:p>
      <w:pPr>
        <w:pStyle w:val="ListParagraph"/>
        <w:numPr>
          <w:ilvl w:val="0"/>
          <w:numId w:val="3"/>
        </w:numPr>
        <w:spacing w:after="60"/>
      </w:pPr>
      <w:r>
        <w:t xml:space="preserve">Dependents of every written cell are listed from the dependency graph.</w:t>
      </w:r>
    </w:p>
    <w:p>
      <w:pPr>
        <w:spacing w:after="60"/>
      </w:pPr>
    </w:p>
    <w:p>
      <w:pPr>
        <w:pStyle w:val="Heading3"/>
        <w:keepNext/>
      </w:pPr>
      <w:r>
        <w:t xml:space="preserve">16.2 Roll-forward</w:t>
      </w:r>
    </w:p>
    <w:p>
      <w:pPr>
        <w:pStyle w:val="ListParagraph"/>
        <w:numPr>
          <w:ilvl w:val="0"/>
          <w:numId w:val="3"/>
        </w:numPr>
        <w:spacing w:after="60"/>
      </w:pPr>
      <w:r>
        <w:t xml:space="preserve">New period column marked E with formulas: propose actual values in input rows and switch the flag to A, keeping calculation rows.</w:t>
      </w:r>
    </w:p>
    <w:p>
      <w:pPr>
        <w:pStyle w:val="ListParagraph"/>
        <w:numPr>
          <w:ilvl w:val="0"/>
          <w:numId w:val="3"/>
        </w:numPr>
        <w:spacing w:after="60"/>
      </w:pPr>
      <w:r>
        <w:t xml:space="preserve">Propose extending the forecast horizon by copying the last forecast column one column right.</w:t>
      </w:r>
    </w:p>
    <w:p>
      <w:pPr>
        <w:pStyle w:val="ListParagraph"/>
        <w:numPr>
          <w:ilvl w:val="0"/>
          <w:numId w:val="3"/>
        </w:numPr>
        <w:spacing w:after="60"/>
      </w:pPr>
      <w:r>
        <w:t xml:space="preserve">List hardcoded estimates next to new actuals and period labels needing a shift.</w:t>
      </w:r>
    </w:p>
    <w:p>
      <w:pPr>
        <w:spacing w:after="60"/>
      </w:pPr>
    </w:p>
    <w:p>
      <w:pPr>
        <w:pStyle w:val="Heading3"/>
        <w:keepNext/>
      </w:pPr>
      <w:r>
        <w:t xml:space="preserve">16.3 Assumption suggestions</w:t>
      </w:r>
    </w:p>
    <w:p>
      <w:pPr>
        <w:spacing w:after="140"/>
      </w:pPr>
      <w:r>
        <w:t xml:space="preserve">For each driver, actual versus estimate is compared and the GenAI engine suggests a revision with a grounded one-line rationale. Suggestions are change items like any other.</w:t>
      </w:r>
    </w:p>
    <w:p>
      <w:pPr>
        <w:pStyle w:val="Heading3"/>
        <w:keepNext/>
      </w:pPr>
      <w:r>
        <w:t xml:space="preserve">16.4 Change set and apply</w:t>
      </w:r>
    </w:p>
    <w:p>
      <w:pPr>
        <w:pStyle w:val="ListParagraph"/>
        <w:numPr>
          <w:ilvl w:val="0"/>
          <w:numId w:val="3"/>
        </w:numPr>
        <w:spacing w:after="60"/>
      </w:pPr>
      <w:r>
        <w:t xml:space="preserve">Items grouped by kind: actual_write, roll_forward, assumption_suggestion, label_shift; each with cell, old and new value or formula, rationale and source.</w:t>
      </w:r>
    </w:p>
    <w:p>
      <w:pPr>
        <w:pStyle w:val="ListParagraph"/>
        <w:numPr>
          <w:ilvl w:val="0"/>
          <w:numId w:val="3"/>
        </w:numPr>
        <w:spacing w:after="60"/>
      </w:pPr>
      <w:r>
        <w:t xml:space="preserve">Review in the web app or Excel pane; bulk accept per kind.</w:t>
      </w:r>
    </w:p>
    <w:p>
      <w:pPr>
        <w:pStyle w:val="ListParagraph"/>
        <w:numPr>
          <w:ilvl w:val="0"/>
          <w:numId w:val="3"/>
        </w:numPr>
        <w:spacing w:after="60"/>
      </w:pPr>
      <w:r>
        <w:t xml:space="preserve">Apply writes in one pass, recalculates, saves a new model_version; the original is never overwritten.</w:t>
      </w:r>
    </w:p>
    <w:p>
      <w:pPr>
        <w:spacing w:after="60"/>
      </w:pPr>
    </w:p>
    <w:p>
      <w:pPr>
        <w:pStyle w:val="Heading3"/>
        <w:keepNext/>
      </w:pPr>
      <w:r>
        <w:t xml:space="preserve">16.5 Excel integration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2"/>
        <w:gridCol w:w="3844"/>
        <w:gridCol w:w="3872"/>
      </w:tblGrid>
      <w:tr>
        <w:trPr>
          <w:cantSplit/>
          <w:tblHeader/>
        </w:trPr>
        <w:tc>
          <w:tcPr>
            <w:tcW w:type="dxa" w:w="192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Option</w:t>
            </w:r>
          </w:p>
        </w:tc>
        <w:tc>
          <w:tcPr>
            <w:tcW w:type="dxa" w:w="38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works</w:t>
            </w:r>
          </w:p>
        </w:tc>
        <w:tc>
          <w:tcPr>
            <w:tcW w:type="dxa" w:w="387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Trade-offs</w:t>
            </w:r>
          </w:p>
        </w:tc>
      </w:tr>
      <w:tr>
        <w:trPr>
          <w:cantSplit/>
          <w:tblHeader w:val="false"/>
        </w:trPr>
        <w:tc>
          <w:tcPr>
            <w:tcW w:type="dxa" w:w="1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(v1)</w:t>
            </w:r>
          </w:p>
        </w:tc>
        <w:tc>
          <w:tcPr>
            <w:tcW w:type="dxa" w:w="38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bridge drives desktop Excel on Windows or macOS.</w:t>
            </w:r>
          </w:p>
        </w:tc>
        <w:tc>
          <w:tcPr>
            <w:tcW w:type="dxa" w:w="387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Native recalc and formatting; needs Excel; runs outside Docker.</w:t>
            </w:r>
          </w:p>
        </w:tc>
      </w:tr>
      <w:tr>
        <w:trPr>
          <w:cantSplit/>
          <w:tblHeader w:val="false"/>
        </w:trPr>
        <w:tc>
          <w:tcPr>
            <w:tcW w:type="dxa" w:w="1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openpyxl + LibreOffice</w:t>
            </w:r>
          </w:p>
        </w:tc>
        <w:tc>
          <w:tcPr>
            <w:tcW w:type="dxa" w:w="38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edits; LibreOffice recalculation.</w:t>
            </w:r>
          </w:p>
        </w:tc>
        <w:tc>
          <w:tcPr>
            <w:tcW w:type="dxa" w:w="387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Excel needed; formatting edge cases.</w:t>
            </w:r>
          </w:p>
        </w:tc>
      </w:tr>
      <w:tr>
        <w:trPr>
          <w:cantSplit/>
          <w:tblHeader w:val="false"/>
        </w:trPr>
        <w:tc>
          <w:tcPr>
            <w:tcW w:type="dxa" w:w="1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Office.js add-in (later)</w:t>
            </w:r>
          </w:p>
        </w:tc>
        <w:tc>
          <w:tcPr>
            <w:tcW w:type="dxa" w:w="38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Task pane inside Excel (Windows, Mac, web).</w:t>
            </w:r>
          </w:p>
        </w:tc>
        <w:tc>
          <w:tcPr>
            <w:tcW w:type="dxa" w:w="387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Best experience; more front-end work.</w:t>
            </w:r>
          </w:p>
        </w:tc>
      </w:tr>
    </w:tbl>
    <w:p>
      <w:pPr>
        <w:spacing w:after="120"/>
      </w:pPr>
    </w:p>
    <w:p>
      <w:pPr>
        <w:pStyle w:val="Heading1"/>
        <w:keepNext/>
      </w:pPr>
      <w:r>
        <w:t xml:space="preserve">17. Analysis and GenAI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718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718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Actuals versus last quarter, same quarter last year and estimates; key KPIs; three to five bullets.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 split into price, volume, mix and cost effects where data allows.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Guidance changes, analyst concerns, deflected topics, tone shift, with pages.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Auditor qualifications, pledges, related party transactions, insider sales, late filings, restatements.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note and slides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(three to five pages) and PowerPoint.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Initiation draft</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Full initiation structure from the Coverage Builder's model.</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Answers over filings with citations.</w:t>
            </w:r>
          </w:p>
        </w:tc>
      </w:tr>
    </w:tbl>
    <w:p>
      <w:pPr>
        <w:spacing w:after="120"/>
      </w:pPr>
    </w:p>
    <w:p>
      <w:pPr>
        <w:pStyle w:val="Heading3"/>
        <w:keepNext/>
      </w:pPr>
      <w:r>
        <w:t xml:space="preserve">17.1 Tools exposed to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6755"/>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Tool</w:t>
            </w:r>
          </w:p>
        </w:tc>
        <w:tc>
          <w:tcPr>
            <w:tcW w:type="dxa" w:w="6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Returns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get_facts(company, elements, periods)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 values with source references.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get_kpis(company, names, periods)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values with pages and confidence.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get_model_values(model_id, ranges)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Values and estimates from the model.</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search_filings(company, query, k)</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Chunks with document and page references.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get_prices(company, from, to)</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and market cap.</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calc(expression, inputs)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Deterministic arithmetic in Python.</w:t>
            </w:r>
          </w:p>
        </w:tc>
      </w:tr>
    </w:tbl>
    <w:p>
      <w:pPr>
        <w:spacing w:after="120"/>
      </w:pPr>
    </w:p>
    <w:p>
      <w:pPr>
        <w:pStyle w:val="Heading3"/>
        <w:keepNext/>
      </w:pPr>
      <w:r>
        <w:t xml:space="preserve">17.2 Grounding rules</w:t>
      </w:r>
    </w:p>
    <w:p>
      <w:pPr>
        <w:pStyle w:val="ListParagraph"/>
        <w:numPr>
          <w:ilvl w:val="0"/>
          <w:numId w:val="3"/>
        </w:numPr>
        <w:spacing w:after="60"/>
      </w:pPr>
      <w:r>
        <w:t xml:space="preserve">Only numbers returned by tools or computed by calc may appear in output.</w:t>
      </w:r>
    </w:p>
    <w:p>
      <w:pPr>
        <w:pStyle w:val="ListParagraph"/>
        <w:numPr>
          <w:ilvl w:val="0"/>
          <w:numId w:val="3"/>
        </w:numPr>
        <w:spacing w:after="60"/>
      </w:pPr>
      <w:r>
        <w:t xml:space="preserve">A post-check matches every number in the text to tool results; any unmatched number blocks the output.</w:t>
      </w:r>
    </w:p>
    <w:p>
      <w:pPr>
        <w:pStyle w:val="ListParagraph"/>
        <w:numPr>
          <w:ilvl w:val="0"/>
          <w:numId w:val="3"/>
        </w:numPr>
        <w:spacing w:after="60"/>
      </w:pPr>
      <w:r>
        <w:t xml:space="preserve">Each claim carries a citation; prompt caching for long system prompts; tokens logged in llm_calls.</w:t>
      </w:r>
    </w:p>
    <w:p>
      <w:pPr>
        <w:spacing w:after="60"/>
      </w:pPr>
    </w:p>
    <w:p>
      <w:pPr>
        <w:pStyle w:val="Heading1"/>
        <w:keepNext/>
      </w:pPr>
      <w:r>
        <w:t xml:space="preserve">18. IB Output Engine</w:t>
      </w:r>
    </w:p>
    <w:p>
      <w:pPr>
        <w:pStyle w:val="ListParagraph"/>
        <w:numPr>
          <w:ilvl w:val="0"/>
          <w:numId w:val="3"/>
        </w:numPr>
        <w:spacing w:after="60"/>
      </w:pPr>
      <w:r>
        <w:rPr>
          <w:b/>
          <w:bCs/>
        </w:rPr>
        <w:t xml:space="preserve">Comps:</w:t>
      </w:r>
      <w:r>
        <w:t xml:space="preserve"> saved peer lists; EV/Sales, EV/EBITDA, P/E, P/B; EV = market cap + debt − cash from the latest balance sheet; trailing twelve months from quarterly facts; fiscal-year alignment; Excel export.</w:t>
      </w:r>
    </w:p>
    <w:p>
      <w:pPr>
        <w:pStyle w:val="ListParagraph"/>
        <w:numPr>
          <w:ilvl w:val="0"/>
          <w:numId w:val="3"/>
        </w:numPr>
        <w:spacing w:after="60"/>
      </w:pPr>
      <w:r>
        <w:rPr>
          <w:b/>
          <w:bCs/>
        </w:rPr>
        <w:t xml:space="preserve">Company profile slide:</w:t>
      </w:r>
      <w:r>
        <w:t xml:space="preserve"> business summary, shareholding, key financials, valuation, price chart, recent events.</w:t>
      </w:r>
    </w:p>
    <w:p>
      <w:pPr>
        <w:pStyle w:val="ListParagraph"/>
        <w:numPr>
          <w:ilvl w:val="0"/>
          <w:numId w:val="3"/>
        </w:numPr>
        <w:spacing w:after="60"/>
      </w:pPr>
      <w:r>
        <w:rPr>
          <w:b/>
          <w:bCs/>
        </w:rPr>
        <w:t xml:space="preserve">Pitch page refresh:</w:t>
      </w:r>
      <w:r>
        <w:t xml:space="preserve"> placeholders such as {{MUTHOOTFIN.pat_q}} replaced with current values plus a change log.</w:t>
      </w:r>
    </w:p>
    <w:p>
      <w:pPr>
        <w:pStyle w:val="ListParagraph"/>
        <w:numPr>
          <w:ilvl w:val="0"/>
          <w:numId w:val="3"/>
        </w:numPr>
        <w:spacing w:after="60"/>
      </w:pPr>
      <w:r>
        <w:rPr>
          <w:b/>
          <w:bCs/>
        </w:rPr>
        <w:t xml:space="preserve">Precedents (later):</w:t>
      </w:r>
      <w:r>
        <w:t xml:space="preserve"> curated set from deal announcements with AI extraction flagged for review.</w:t>
      </w:r>
    </w:p>
    <w:p>
      <w:pPr>
        <w:spacing w:after="60"/>
      </w:pPr>
    </w:p>
    <w:p>
      <w:pPr>
        <w:pStyle w:val="Heading1"/>
        <w:keepNext/>
      </w:pPr>
      <w:r>
        <w:t xml:space="preserve">19. User interfaces</w:t>
      </w:r>
    </w:p>
    <w:p>
      <w:pPr>
        <w:pStyle w:val="Heading3"/>
        <w:keepNext/>
      </w:pPr>
      <w:r>
        <w:t xml:space="preserve">19.1 Web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Screen</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 and actions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universe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Autocomplete over every NSE company; open a company; add to watchlist.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Last filing, next board meeting, validation status, pending change sets.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timeline, facts and KPIs by period and basis, price chart, red flags; Analyse and Start coverage buttons.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Change-set review</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Grouped items with cell, old and new values, source and rationale, dependent-cell counts; accept, edit, skip, apply.</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 review</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drivers with rationale and citations for new models; accept or edit.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sector tags, mapping confirmation, test-build report, versions.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Discovered and built models, link status, versions.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digest, notes, initiation drafts; downloads.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Chat over a company's filings with page links.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builder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multiples table, export.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Settings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alert channels, API keys.</w:t>
            </w:r>
          </w:p>
        </w:tc>
      </w:tr>
    </w:tbl>
    <w:p>
      <w:pPr>
        <w:spacing w:after="120"/>
      </w:pPr>
    </w:p>
    <w:p>
      <w:pPr>
        <w:spacing w:after="140"/>
      </w:pPr>
      <w:r>
        <w:t xml:space="preserve">Stack: React with TypeScript, TanStack Query, AG Grid Community for dense grids, ECharts or Recharts, PDF.js for the side-by-side source viewer.</w:t>
      </w:r>
    </w:p>
    <w:p>
      <w:pPr>
        <w:pStyle w:val="Heading3"/>
        <w:keepNext/>
      </w:pPr>
      <w:r>
        <w:t xml:space="preserve">19.2 Excel</w:t>
      </w:r>
    </w:p>
    <w:p>
      <w:pPr>
        <w:pStyle w:val="ListParagraph"/>
        <w:numPr>
          <w:ilvl w:val="0"/>
          <w:numId w:val="3"/>
        </w:numPr>
        <w:spacing w:after="60"/>
      </w:pPr>
      <w:r>
        <w:t xml:space="preserve">Phase 2: xlwings bridge (background service with a tray or terminal status) that discovers, links and writes models.</w:t>
      </w:r>
    </w:p>
    <w:p>
      <w:pPr>
        <w:pStyle w:val="ListParagraph"/>
        <w:numPr>
          <w:ilvl w:val="0"/>
          <w:numId w:val="3"/>
        </w:numPr>
        <w:spacing w:after="60"/>
      </w:pPr>
      <w:r>
        <w:t xml:space="preserve">Later: Office.js task pane showing the change set or assumptions beside the model; clicking an item highlights its cell.</w:t>
      </w:r>
    </w:p>
    <w:p>
      <w:pPr>
        <w:spacing w:after="60"/>
      </w:pPr>
    </w:p>
    <w:p>
      <w:pPr>
        <w:pStyle w:val="Heading3"/>
        <w:keepNext/>
      </w:pPr>
      <w:r>
        <w:t xml:space="preserve">19.3 Developer and operator interfaces</w:t>
      </w:r>
    </w:p>
    <w:p>
      <w:pPr>
        <w:pStyle w:val="ListParagraph"/>
        <w:numPr>
          <w:ilvl w:val="0"/>
          <w:numId w:val="3"/>
        </w:numPr>
        <w:spacing w:after="60"/>
      </w:pPr>
      <w:r>
        <w:t xml:space="preserve">CLI: analekh search, analekh watch, analekh refresh, analekh backfill, analekh template add, analekh build, analekh sync, analekh golden-test.</w:t>
      </w:r>
    </w:p>
    <w:p>
      <w:pPr>
        <w:pStyle w:val="ListParagraph"/>
        <w:numPr>
          <w:ilvl w:val="0"/>
          <w:numId w:val="3"/>
        </w:numPr>
        <w:spacing w:after="60"/>
      </w:pPr>
      <w:r>
        <w:t xml:space="preserve">Swagger at /docs for every endpoint.</w:t>
      </w:r>
    </w:p>
    <w:p>
      <w:pPr>
        <w:pStyle w:val="ListParagraph"/>
        <w:numPr>
          <w:ilvl w:val="0"/>
          <w:numId w:val="3"/>
        </w:numPr>
        <w:spacing w:after="60"/>
      </w:pPr>
      <w:r>
        <w:t xml:space="preserve">Internal Streamlit admin: feed health, failed jobs, validation failures, token spend.</w:t>
      </w:r>
    </w:p>
    <w:p>
      <w:pPr>
        <w:spacing w:after="60"/>
      </w:pPr>
    </w:p>
    <w:p>
      <w:pPr>
        <w:pStyle w:val="Heading1"/>
        <w:keepNext/>
      </w:pPr>
      <w:r>
        <w:t xml:space="preserve">20. API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4"/>
        <w:gridCol w:w="5474"/>
      </w:tblGrid>
      <w:tr>
        <w:trPr>
          <w:cantSplit/>
          <w:tblHeader/>
        </w:trPr>
        <w:tc>
          <w:tcPr>
            <w:tcW w:type="dxa" w:w="416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Endpoint</w:t>
            </w:r>
          </w:p>
        </w:tc>
        <w:tc>
          <w:tcPr>
            <w:tcW w:type="dxa" w:w="547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/companies/search?q=</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Autocomplete over the universe.</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record and coverage level.</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/watchlist / DELETE /watchlist/{symbol}</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a company.</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/companies/{symbol}/analyse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deep coverage (backfill, document pipeline).</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/companies/{symbol}/refresh</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newest filing; fetch and validate if missing.</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/companies/{symbol}/filings | facts | kpis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 and KPIs by period.</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/jobs/{id}</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 status.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a template with sectors.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/templates/{id}/mapping</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Confirm or edit the suggested mapping.</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/templates/{id}/test</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 a test build for a company.</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/coverage</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company and template; returns a model build.</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/models/{id}/assumptions; POST decisions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proposed assumptions.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/models/discover; POST /models/{id}/link</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Index watched folders; confirm a model to company link.</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/models/{id}/sync</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filing.</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/change-sets/{id}; POST decisions; POST apply</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and apply.</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/reports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note, slides, digest or initiation.</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/qa</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Question over filings with citations.</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for a peer list.</w:t>
            </w:r>
          </w:p>
        </w:tc>
      </w:tr>
      <w:tr>
        <w:trPr>
          <w:cantSplit/>
          <w:tblHeader w:val="false"/>
        </w:trPr>
        <w:tc>
          <w:tcPr>
            <w:tcW w:type="dxa" w:w="416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/alerts</w:t>
            </w:r>
          </w:p>
        </w:tc>
        <w:tc>
          <w:tcPr>
            <w:tcW w:type="dxa" w:w="547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Recent alerts.</w:t>
            </w:r>
          </w:p>
        </w:tc>
      </w:tr>
    </w:tbl>
    <w:p>
      <w:pPr>
        <w:spacing w:after="120"/>
      </w:pPr>
    </w:p>
    <w:p>
      <w:pPr>
        <w:pStyle w:val="Heading1"/>
        <w:keepNext/>
      </w:pPr>
      <w:r>
        <w:t xml:space="preserve">21.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524"/>
        <w:gridCol w:w="3658"/>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352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Choice</w:t>
            </w:r>
          </w:p>
        </w:tc>
        <w:tc>
          <w:tcPr>
            <w:tcW w:type="dxa" w:w="365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Reason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Language and environment</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 3.12, uv</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Finance, PDF and XBRL libraries; reproducible lockfile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(uvicorn)</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Typed, async, OpenAPI docs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Jobs and scheduling</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 Redis; Celery beat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Retries, rate limits, polling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 SQLAlchemy; Alembic</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See section 8</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Object storage</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raw files and generated outputs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Arelle; lxml</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 support; fast parsing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 pdfplumber, Camelot; Tesseract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text, tables, OCR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Claude API (PDF input, tool use, structured output, Batch API, prompt caching)</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Irregular tables, label matching, grounded writing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API or local sentence-transformers model</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Q&amp;A</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openpyxl; formulas or pycel; LibreOffice for headless recalc</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Live writes, structure reading, dependency graphs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python-docx, python-pptx, XlsxWriter</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slides, workbooks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 (pykiteconnect)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Official SDK</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 end</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(Vite), TypeScript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screens and dashboards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pytest, ruff, mypy, pre-commit</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typing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Ultimate (primary); GitHub (public mirror)</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CI/CD, registry, environments and security scanning; public visibility via mirror</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Container registry</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container registry</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built and scanned in the same pipeline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Deployment</w:t>
            </w:r>
          </w:p>
        </w:tc>
        <w:tc>
          <w:tcPr>
            <w:tcW w:type="dxa" w:w="352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Compose</w:t>
            </w:r>
          </w:p>
        </w:tc>
        <w:tc>
          <w:tcPr>
            <w:tcW w:type="dxa" w:w="36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command</w:t>
            </w:r>
          </w:p>
        </w:tc>
      </w:tr>
    </w:tbl>
    <w:p>
      <w:pPr>
        <w:spacing w:after="120"/>
      </w:pPr>
    </w:p>
    <w:p>
      <w:pPr>
        <w:pStyle w:val="Heading1"/>
        <w:keepNext/>
      </w:pPr>
      <w:r>
        <w:t xml:space="preserve">22. Packaging, deployment and setup</w:t>
      </w:r>
    </w:p>
    <w:p>
      <w:pPr>
        <w:pStyle w:val="Heading3"/>
        <w:keepNext/>
      </w:pPr>
      <w:r>
        <w:t xml:space="preserve">22.1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Service</w:t>
            </w:r>
          </w:p>
        </w:tc>
        <w:tc>
          <w:tcPr>
            <w:tcW w:type="dxa" w:w="760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Role</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application</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worker</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workers: fetch, parse, extract, build, sync, report</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beat</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 for feeds, weekly universe refresh, nightly backfill</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with pgvector</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Queue broker</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files and generated outputs</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build served by nginx</w:t>
            </w:r>
          </w:p>
        </w:tc>
      </w:tr>
      <w:tr>
        <w:trPr>
          <w:cantSplit/>
          <w:tblHeader w:val="false"/>
        </w:trPr>
        <w:tc>
          <w:tcPr>
            <w:tcW w:type="dxa" w:w="20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excel-bridge (host)</w:t>
            </w:r>
          </w:p>
        </w:tc>
        <w:tc>
          <w:tcPr>
            <w:tcW w:type="dxa" w:w="76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on the analyst's machine; watches folders; drives Excel</w:t>
            </w:r>
          </w:p>
        </w:tc>
      </w:tr>
    </w:tbl>
    <w:p>
      <w:pPr>
        <w:spacing w:after="120"/>
      </w:pPr>
    </w:p>
    <w:p>
      <w:pPr>
        <w:pStyle w:val="Heading3"/>
        <w:keepNext/>
      </w:pPr>
      <w:r>
        <w:t xml:space="preserve">22.2 Requirements</w:t>
      </w:r>
    </w:p>
    <w:p>
      <w:pPr>
        <w:pStyle w:val="ListParagraph"/>
        <w:numPr>
          <w:ilvl w:val="0"/>
          <w:numId w:val="3"/>
        </w:numPr>
        <w:spacing w:after="60"/>
      </w:pPr>
      <w:r>
        <w:t xml:space="preserve">Docker Desktop with 8 GB RAM (4 vCPU, 20 GB disk to start; more as the all-company facts table grows).</w:t>
      </w:r>
    </w:p>
    <w:p>
      <w:pPr>
        <w:pStyle w:val="ListParagraph"/>
        <w:numPr>
          <w:ilvl w:val="0"/>
          <w:numId w:val="3"/>
        </w:numPr>
        <w:spacing w:after="60"/>
      </w:pPr>
      <w:r>
        <w:t xml:space="preserve">Python 3.12 and uv for development and the Excel bridge.</w:t>
      </w:r>
    </w:p>
    <w:p>
      <w:pPr>
        <w:pStyle w:val="ListParagraph"/>
        <w:numPr>
          <w:ilvl w:val="0"/>
          <w:numId w:val="3"/>
        </w:numPr>
        <w:spacing w:after="60"/>
      </w:pPr>
      <w:r>
        <w:t xml:space="preserve">Microsoft Excel desktop for the xlwings route; LibreOffice for headless recalculation.</w:t>
      </w:r>
    </w:p>
    <w:p>
      <w:pPr>
        <w:pStyle w:val="ListParagraph"/>
        <w:numPr>
          <w:ilvl w:val="0"/>
          <w:numId w:val="3"/>
        </w:numPr>
        <w:spacing w:after="60"/>
      </w:pPr>
      <w:r>
        <w:t xml:space="preserve">Anthropic API key; Kite Connect subscription (optional).</w:t>
      </w:r>
    </w:p>
    <w:p>
      <w:pPr>
        <w:pStyle w:val="ListParagraph"/>
        <w:numPr>
          <w:ilvl w:val="0"/>
          <w:numId w:val="3"/>
        </w:numPr>
        <w:spacing w:after="60"/>
      </w:pPr>
      <w:r>
        <w:t xml:space="preserve">Indian network or VM in an Indian region for NSE access.</w:t>
      </w:r>
    </w:p>
    <w:p>
      <w:pPr>
        <w:pStyle w:val="ListParagraph"/>
        <w:numPr>
          <w:ilvl w:val="0"/>
          <w:numId w:val="3"/>
        </w:numPr>
        <w:spacing w:after="60"/>
      </w:pPr>
      <w:r>
        <w:t xml:space="preserve">Optional: Tesseract; SMTP or Telegram bot token.</w:t>
      </w:r>
    </w:p>
    <w:p>
      <w:pPr>
        <w:pStyle w:val="ListParagraph"/>
        <w:numPr>
          <w:ilvl w:val="0"/>
          <w:numId w:val="3"/>
        </w:numPr>
        <w:spacing w:after="60"/>
      </w:pPr>
      <w:r>
        <w:t xml:space="preserve">Every library by language, with versions, and every system package: Appendix G.</w:t>
      </w:r>
    </w:p>
    <w:p>
      <w:pPr>
        <w:spacing w:after="60"/>
      </w:pPr>
    </w:p>
    <w:p>
      <w:pPr>
        <w:pStyle w:val="Heading3"/>
        <w:keepNext/>
      </w:pPr>
      <w:r>
        <w:t xml:space="preserve">22.3 Environment variables</w:t>
      </w:r>
    </w:p>
    <w:p>
      <w:pPr>
        <w:shd w:fill="F3F5F2" w:color="auto" w:val="clear"/>
        <w:spacing w:after="0" w:before="80" w:line="240"/>
        <w:ind w:left="120" w:right="120"/>
      </w:pPr>
      <w:r>
        <w:rPr>
          <w:rFonts w:ascii="Consolas" w:cs="Consolas" w:eastAsia="Consolas" w:hAnsi="Consolas"/>
          <w:sz w:val="16"/>
          <w:szCs w:val="16"/>
        </w:rPr>
        <w:t xml:space="preserve">DATABASE_URL=postgresql+psycopg://app:app@postgres:5432/analekh</w:t>
      </w:r>
    </w:p>
    <w:p>
      <w:pPr>
        <w:shd w:fill="F3F5F2" w:color="auto" w:val="clear"/>
        <w:spacing w:after="0" w:before="0" w:line="240"/>
        <w:ind w:left="120" w:right="120"/>
      </w:pPr>
      <w:r>
        <w:rPr>
          <w:rFonts w:ascii="Consolas" w:cs="Consolas" w:eastAsia="Consolas" w:hAnsi="Consolas"/>
          <w:sz w:val="16"/>
          <w:szCs w:val="16"/>
        </w:rPr>
        <w:t xml:space="preserve">REDIS_URL=redis://redis:6379/0</w:t>
      </w:r>
    </w:p>
    <w:p>
      <w:pPr>
        <w:shd w:fill="F3F5F2" w:color="auto" w:val="clear"/>
        <w:spacing w:after="0" w:before="0" w:line="240"/>
        <w:ind w:left="120" w:right="120"/>
      </w:pPr>
      <w:r>
        <w:rPr>
          <w:rFonts w:ascii="Consolas" w:cs="Consolas" w:eastAsia="Consolas" w:hAnsi="Consolas"/>
          <w:sz w:val="16"/>
          <w:szCs w:val="16"/>
        </w:rPr>
        <w:t xml:space="preserve">MINIO_ENDPOINT=minio:9000</w:t>
      </w:r>
    </w:p>
    <w:p>
      <w:pPr>
        <w:shd w:fill="F3F5F2" w:color="auto" w:val="clear"/>
        <w:spacing w:after="0" w:before="0" w:line="240"/>
        <w:ind w:left="120" w:right="120"/>
      </w:pPr>
      <w:r>
        <w:rPr>
          <w:rFonts w:ascii="Consolas" w:cs="Consolas" w:eastAsia="Consolas" w:hAnsi="Consolas"/>
          <w:sz w:val="16"/>
          <w:szCs w:val="16"/>
        </w:rPr>
        <w:t xml:space="preserve">MINIO_ACCESS_KEY=...</w:t>
      </w:r>
    </w:p>
    <w:p>
      <w:pPr>
        <w:shd w:fill="F3F5F2" w:color="auto" w:val="clear"/>
        <w:spacing w:after="0" w:before="0" w:line="240"/>
        <w:ind w:left="120" w:right="120"/>
      </w:pPr>
      <w:r>
        <w:rPr>
          <w:rFonts w:ascii="Consolas" w:cs="Consolas" w:eastAsia="Consolas" w:hAnsi="Consolas"/>
          <w:sz w:val="16"/>
          <w:szCs w:val="16"/>
        </w:rPr>
        <w:t xml:space="preserve">MINIO_SECRET_KEY=...</w:t>
      </w:r>
    </w:p>
    <w:p>
      <w:pPr>
        <w:shd w:fill="F3F5F2" w:color="auto" w:val="clear"/>
        <w:spacing w:after="0" w:before="0" w:line="240"/>
        <w:ind w:left="120" w:right="120"/>
      </w:pPr>
      <w:r>
        <w:rPr>
          <w:rFonts w:ascii="Consolas" w:cs="Consolas" w:eastAsia="Consolas" w:hAnsi="Consolas"/>
          <w:sz w:val="16"/>
          <w:szCs w:val="16"/>
        </w:rPr>
        <w:t xml:space="preserve">ANTHROPIC_API_KEY=...</w:t>
      </w:r>
    </w:p>
    <w:p>
      <w:pPr>
        <w:shd w:fill="F3F5F2" w:color="auto" w:val="clear"/>
        <w:spacing w:after="0" w:before="0" w:line="240"/>
        <w:ind w:left="120" w:right="120"/>
      </w:pPr>
      <w:r>
        <w:rPr>
          <w:rFonts w:ascii="Consolas" w:cs="Consolas" w:eastAsia="Consolas" w:hAnsi="Consolas"/>
          <w:sz w:val="16"/>
          <w:szCs w:val="16"/>
        </w:rPr>
        <w:t xml:space="preserve">EMBEDDINGS_PROVIDER=local</w:t>
      </w:r>
    </w:p>
    <w:p>
      <w:pPr>
        <w:shd w:fill="F3F5F2" w:color="auto" w:val="clear"/>
        <w:spacing w:after="0" w:before="0" w:line="240"/>
        <w:ind w:left="120" w:right="120"/>
      </w:pPr>
      <w:r>
        <w:rPr>
          <w:rFonts w:ascii="Consolas" w:cs="Consolas" w:eastAsia="Consolas" w:hAnsi="Consolas"/>
          <w:sz w:val="16"/>
          <w:szCs w:val="16"/>
        </w:rPr>
        <w:t xml:space="preserve">KITE_API_KEY=...</w:t>
      </w:r>
    </w:p>
    <w:p>
      <w:pPr>
        <w:shd w:fill="F3F5F2" w:color="auto" w:val="clear"/>
        <w:spacing w:after="0" w:before="0" w:line="240"/>
        <w:ind w:left="120" w:right="120"/>
      </w:pPr>
      <w:r>
        <w:rPr>
          <w:rFonts w:ascii="Consolas" w:cs="Consolas" w:eastAsia="Consolas" w:hAnsi="Consolas"/>
          <w:sz w:val="16"/>
          <w:szCs w:val="16"/>
        </w:rPr>
        <w:t xml:space="preserve">KITE_API_SECRET=...</w:t>
      </w:r>
    </w:p>
    <w:p>
      <w:pPr>
        <w:shd w:fill="F3F5F2" w:color="auto" w:val="clear"/>
        <w:spacing w:after="0" w:before="0" w:line="240"/>
        <w:ind w:left="120" w:right="120"/>
      </w:pPr>
      <w:r>
        <w:rPr>
          <w:rFonts w:ascii="Consolas" w:cs="Consolas" w:eastAsia="Consolas" w:hAnsi="Consolas"/>
          <w:sz w:val="16"/>
          <w:szCs w:val="16"/>
        </w:rPr>
        <w:t xml:space="preserve">FEED_POLL_SECONDS=300</w:t>
      </w:r>
    </w:p>
    <w:p>
      <w:pPr>
        <w:shd w:fill="F3F5F2" w:color="auto" w:val="clear"/>
        <w:spacing w:after="0" w:before="0" w:line="240"/>
        <w:ind w:left="120" w:right="120"/>
      </w:pPr>
      <w:r>
        <w:rPr>
          <w:rFonts w:ascii="Consolas" w:cs="Consolas" w:eastAsia="Consolas" w:hAnsi="Consolas"/>
          <w:sz w:val="16"/>
          <w:szCs w:val="16"/>
        </w:rPr>
        <w:t xml:space="preserve">UNIVERSE_REFRESH_CRON=0 6 * * 1</w:t>
      </w:r>
    </w:p>
    <w:p>
      <w:pPr>
        <w:shd w:fill="F3F5F2" w:color="auto" w:val="clear"/>
        <w:spacing w:after="0" w:before="0" w:line="240"/>
        <w:ind w:left="120" w:right="120"/>
      </w:pPr>
      <w:r>
        <w:rPr>
          <w:rFonts w:ascii="Consolas" w:cs="Consolas" w:eastAsia="Consolas" w:hAnsi="Consolas"/>
          <w:sz w:val="16"/>
          <w:szCs w:val="16"/>
        </w:rPr>
        <w:t xml:space="preserve">BACKFILL_PRIORITY=NIFTY500</w:t>
      </w:r>
    </w:p>
    <w:p>
      <w:pPr>
        <w:shd w:fill="F3F5F2" w:color="auto" w:val="clear"/>
        <w:spacing w:after="0" w:before="0" w:line="240"/>
        <w:ind w:left="120" w:right="120"/>
      </w:pPr>
      <w:r>
        <w:rPr>
          <w:rFonts w:ascii="Consolas" w:cs="Consolas" w:eastAsia="Consolas" w:hAnsi="Consolas"/>
          <w:sz w:val="16"/>
          <w:szCs w:val="16"/>
        </w:rPr>
        <w:t xml:space="preserve">USER_AGENT=Analekh/0.1 (contact: kaushal.attal356@nmims.in)</w:t>
      </w:r>
    </w:p>
    <w:p>
      <w:pPr>
        <w:shd w:fill="F3F5F2" w:color="auto" w:val="clear"/>
        <w:spacing w:after="0" w:before="0" w:line="240"/>
        <w:ind w:left="120" w:right="120"/>
      </w:pPr>
      <w:r>
        <w:rPr>
          <w:rFonts w:ascii="Consolas" w:cs="Consolas" w:eastAsia="Consolas" w:hAnsi="Consolas"/>
          <w:sz w:val="16"/>
          <w:szCs w:val="16"/>
        </w:rPr>
        <w:t xml:space="preserve"># Excel bridge (host)</w:t>
      </w:r>
    </w:p>
    <w:p>
      <w:pPr>
        <w:shd w:fill="F3F5F2" w:color="auto" w:val="clear"/>
        <w:spacing w:after="0" w:before="0" w:line="240"/>
        <w:ind w:left="120" w:right="120"/>
      </w:pPr>
      <w:r>
        <w:rPr>
          <w:rFonts w:ascii="Consolas" w:cs="Consolas" w:eastAsia="Consolas" w:hAnsi="Consolas"/>
          <w:sz w:val="16"/>
          <w:szCs w:val="16"/>
        </w:rPr>
        <w:t xml:space="preserve">ANALEKH_API=http://localhost:8000</w:t>
      </w:r>
    </w:p>
    <w:p>
      <w:pPr>
        <w:shd w:fill="F3F5F2" w:color="auto" w:val="clear"/>
        <w:spacing w:after="0" w:before="0" w:line="240"/>
        <w:ind w:left="120" w:right="120"/>
      </w:pPr>
      <w:r>
        <w:rPr>
          <w:rFonts w:ascii="Consolas" w:cs="Consolas" w:eastAsia="Consolas" w:hAnsi="Consolas"/>
          <w:sz w:val="16"/>
          <w:szCs w:val="16"/>
        </w:rPr>
        <w:t xml:space="preserve">WATCH_FOLDERS=~/Models;~/OneDrive/Models</w:t>
      </w:r>
    </w:p>
    <w:p>
      <w:pPr>
        <w:shd w:fill="F3F5F2" w:color="auto" w:val="clear"/>
        <w:spacing w:after="160" w:before="0" w:line="240"/>
        <w:ind w:left="120" w:right="120"/>
      </w:pPr>
      <w:r>
        <w:rPr>
          <w:rFonts w:ascii="Consolas" w:cs="Consolas" w:eastAsia="Consolas" w:hAnsi="Consolas"/>
          <w:sz w:val="16"/>
          <w:szCs w:val="16"/>
        </w:rPr>
        <w:t xml:space="preserve">SAVE_MODE=versioned</w:t>
      </w:r>
    </w:p>
    <w:p>
      <w:pPr>
        <w:pStyle w:val="Heading3"/>
        <w:keepNext/>
      </w:pPr>
      <w:r>
        <w:t xml:space="preserve">22.4 Setup</w:t>
      </w:r>
    </w:p>
    <w:p>
      <w:pPr>
        <w:pStyle w:val="ListParagraph"/>
        <w:numPr>
          <w:ilvl w:val="0"/>
          <w:numId w:val="10"/>
        </w:numPr>
        <w:spacing w:after="60"/>
      </w:pPr>
      <w:r>
        <w:t xml:space="preserve">Clone the repository from GitLab; copy .env.example to .env and fill in keys.</w:t>
      </w:r>
    </w:p>
    <w:p>
      <w:pPr>
        <w:pStyle w:val="ListParagraph"/>
        <w:numPr>
          <w:ilvl w:val="0"/>
          <w:numId w:val="10"/>
        </w:numPr>
        <w:spacing w:after="60"/>
      </w:pPr>
      <w:r>
        <w:t xml:space="preserve">docker compose up -d.</w:t>
      </w:r>
    </w:p>
    <w:p>
      <w:pPr>
        <w:pStyle w:val="ListParagraph"/>
        <w:numPr>
          <w:ilvl w:val="0"/>
          <w:numId w:val="10"/>
        </w:numPr>
        <w:spacing w:after="60"/>
      </w:pPr>
      <w:r>
        <w:t xml:space="preserve">Run migrations (alembic upgrade head).</w:t>
      </w:r>
    </w:p>
    <w:p>
      <w:pPr>
        <w:pStyle w:val="ListParagraph"/>
        <w:numPr>
          <w:ilvl w:val="0"/>
          <w:numId w:val="10"/>
        </w:numPr>
        <w:spacing w:after="60"/>
      </w:pPr>
      <w:r>
        <w:t xml:space="preserve">Load the universe (analekh universe load); feeds start on the next scheduler tick.</w:t>
      </w:r>
    </w:p>
    <w:p>
      <w:pPr>
        <w:pStyle w:val="ListParagraph"/>
        <w:numPr>
          <w:ilvl w:val="0"/>
          <w:numId w:val="10"/>
        </w:numPr>
        <w:spacing w:after="60"/>
      </w:pPr>
      <w:r>
        <w:t xml:space="preserve">Upload sector templates or use the built-in ones.</w:t>
      </w:r>
    </w:p>
    <w:p>
      <w:pPr>
        <w:pStyle w:val="ListParagraph"/>
        <w:numPr>
          <w:ilvl w:val="0"/>
          <w:numId w:val="10"/>
        </w:numPr>
        <w:spacing w:after="60"/>
      </w:pPr>
      <w:r>
        <w:t xml:space="preserve">On the analyst machine: uv sync, then start the Excel bridge with watched folders configured.</w:t>
      </w:r>
    </w:p>
    <w:p>
      <w:pPr>
        <w:pStyle w:val="ListParagraph"/>
        <w:numPr>
          <w:ilvl w:val="0"/>
          <w:numId w:val="10"/>
        </w:numPr>
        <w:spacing w:after="60"/>
      </w:pPr>
      <w:r>
        <w:t xml:space="preserve">Search a company: Start coverage, or link an existing model and sync.</w:t>
      </w:r>
    </w:p>
    <w:p>
      <w:pPr>
        <w:spacing w:after="60"/>
      </w:pPr>
    </w:p>
    <w:p>
      <w:pPr>
        <w:pStyle w:val="Heading3"/>
        <w:keepNext/>
      </w:pPr>
      <w:r>
        <w:t xml:space="preserve">22.5 Source control, CI/CD and mirroring</w:t>
      </w:r>
    </w:p>
    <w:p>
      <w:pPr>
        <w:spacing w:after="140"/>
      </w:pPr>
      <w:r>
        <w:t xml:space="preserve">GitLab (Ultimate tier) is the single source of truth. All work happens in merge requests on GitLab. GitHub hosts a read-only public mirror for visibility; it never receives direct pushes from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7182"/>
      </w:tblGrid>
      <w:tr>
        <w:trPr>
          <w:cantSplit/>
          <w:tblHeader/>
        </w:trPr>
        <w:tc>
          <w:tcPr>
            <w:tcW w:type="dxa" w:w="24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718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Configuration</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Branching</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main; feature branches; merge requests only; pipeline must succeed; squash on merge; source branch deleted after merge.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stages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lint, test, build, scan, deploy-staging, dast, release, mirror (Appendix F).</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 gates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ruff, ruff format check, mypy, pytest with coverage and JUnit report; golden-set accuracy on a schedule and on demand.</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scanning</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templates for SAST, secret detection, dependency scanning, container scanning (on the built image) and DAST (against staging).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policies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Merge request approval policy blocks new critical or high vulnerabilities and detected secrets unless explicitly approved; scan execution policy guarantees scanners run on every pipeline.</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Registry</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pushed to the GitLab container registry, tagged by commit SHA and release tag.</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staging deploys automatically from main; production deploys from release tags with manual approval; deployment history per environment.</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Runner</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Self-hosted GitLab Runner on a VM in an Indian region (tag: india) for deployments and live smoke tests; GitLab-hosted runners for lint, test, build and scans.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and masked CI/CD variables scoped per environment: GITHUB_MIRROR_TOKEN, GITHUB_MIRROR_USER, GITHUB_MIRROR_REPO, deployment SSH key, runtime keys.</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to GitHub</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pipeline job runs after a green pipeline on main and on release tags, and pushes the commit (fast-forward only, no force) and tags to GitHub using a fine-grained token limited to that one repository with contents read and write. A resource group prevents concurrent mirror pushes. A pipeline job is used instead of GitLab's built-in push mirroring so that only green builds reach the public repository.</w:t>
            </w:r>
          </w:p>
        </w:tc>
      </w:tr>
      <w:tr>
        <w:trPr>
          <w:cantSplit/>
          <w:tblHeader w:val="false"/>
        </w:trPr>
        <w:tc>
          <w:tcPr>
            <w:tcW w:type="dxa" w:w="24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repository settings</w:t>
            </w:r>
          </w:p>
        </w:tc>
        <w:tc>
          <w:tcPr>
            <w:tcW w:type="dxa" w:w="71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Public; description, topics and README point contributors to GitLab; Actions, Issues, Wiki and Projects disabled; ruleset on main blocks force pushes and deletion; optional CodeQL as an independent second scanner.</w:t>
            </w:r>
          </w:p>
        </w:tc>
      </w:tr>
    </w:tbl>
    <w:p>
      <w:pPr>
        <w:spacing w:after="120"/>
      </w:pPr>
    </w:p>
    <w:p>
      <w:pPr>
        <w:pStyle w:val="Heading3"/>
        <w:keepNext/>
      </w:pPr>
      <w:r>
        <w:t xml:space="preserve">22.6 Distribution</w:t>
      </w:r>
    </w:p>
    <w:p>
      <w:pPr>
        <w:pStyle w:val="ListParagraph"/>
        <w:numPr>
          <w:ilvl w:val="0"/>
          <w:numId w:val="3"/>
        </w:numPr>
        <w:spacing w:after="60"/>
      </w:pPr>
      <w:r>
        <w:t xml:space="preserve">Public GitHub mirror with sample models and templates built on public companies, a demo video and the diagrams; GitLab remains the working repository.</w:t>
      </w:r>
    </w:p>
    <w:p>
      <w:pPr>
        <w:pStyle w:val="ListParagraph"/>
        <w:numPr>
          <w:ilvl w:val="0"/>
          <w:numId w:val="3"/>
        </w:numPr>
        <w:spacing w:after="60"/>
      </w:pPr>
      <w:r>
        <w:t xml:space="preserve">No raw exchange files, user models or keys committed; secret detection and pre-commit hooks enforce this before code leaves a developer's machine.</w:t>
      </w:r>
    </w:p>
    <w:p>
      <w:pPr>
        <w:spacing w:after="60"/>
      </w:pPr>
    </w:p>
    <w:p>
      <w:pPr>
        <w:pStyle w:val="Heading1"/>
        <w:keepNext/>
      </w:pPr>
      <w:r>
        <w:t xml:space="preserve">23. Security, compliance and data rights</w:t>
      </w:r>
    </w:p>
    <w:p>
      <w:pPr>
        <w:pStyle w:val="ListParagraph"/>
        <w:numPr>
          <w:ilvl w:val="0"/>
          <w:numId w:val="3"/>
        </w:numPr>
        <w:spacing w:after="60"/>
      </w:pPr>
      <w:r>
        <w:rPr>
          <w:b/>
          <w:bCs/>
        </w:rPr>
        <w:t xml:space="preserve">Exchange data:</w:t>
      </w:r>
      <w:r>
        <w:t xml:space="preserve"> only published RSS feeds at their stated interval and the files they link to; no internal endpoints; no redistribution of raw data; written confirmation or a licensed feed before public or commercial release.</w:t>
      </w:r>
    </w:p>
    <w:p>
      <w:pPr>
        <w:pStyle w:val="ListParagraph"/>
        <w:numPr>
          <w:ilvl w:val="0"/>
          <w:numId w:val="3"/>
        </w:numPr>
        <w:spacing w:after="60"/>
      </w:pPr>
      <w:r>
        <w:rPr>
          <w:b/>
          <w:bCs/>
        </w:rPr>
        <w:t xml:space="preserve">Research regulation:</w:t>
      </w:r>
      <w:r>
        <w:t xml:space="preserve"> publishing buy or sell recommendations in India generally requires SEBI Research Analyst registration; NISM Series XV alone is not registration. Shared outputs carry no ratings or target prices.</w:t>
      </w:r>
    </w:p>
    <w:p>
      <w:pPr>
        <w:pStyle w:val="ListParagraph"/>
        <w:numPr>
          <w:ilvl w:val="0"/>
          <w:numId w:val="3"/>
        </w:numPr>
        <w:spacing w:after="60"/>
      </w:pPr>
      <w:r>
        <w:rPr>
          <w:b/>
          <w:bCs/>
        </w:rPr>
        <w:t xml:space="preserve">User files:</w:t>
      </w:r>
      <w:r>
        <w:t xml:space="preserve"> models and templates stay on the user's machine or private storage; only structure maps and confirmed mappings are stored centrally; macros are never executed.</w:t>
      </w:r>
    </w:p>
    <w:p>
      <w:pPr>
        <w:pStyle w:val="ListParagraph"/>
        <w:numPr>
          <w:ilvl w:val="0"/>
          <w:numId w:val="3"/>
        </w:numPr>
        <w:spacing w:after="60"/>
      </w:pPr>
      <w:r>
        <w:rPr>
          <w:b/>
          <w:bCs/>
        </w:rPr>
        <w:t xml:space="preserve">Secrets:</w:t>
      </w:r>
      <w:r>
        <w:t xml:space="preserve"> environment variables only; never logged.</w:t>
      </w:r>
    </w:p>
    <w:p>
      <w:pPr>
        <w:pStyle w:val="ListParagraph"/>
        <w:numPr>
          <w:ilvl w:val="0"/>
          <w:numId w:val="3"/>
        </w:numPr>
        <w:spacing w:after="60"/>
      </w:pPr>
      <w:r>
        <w:rPr>
          <w:b/>
          <w:bCs/>
        </w:rPr>
        <w:t xml:space="preserve">AI data handling:</w:t>
      </w:r>
      <w:r>
        <w:t xml:space="preserve"> only public filings and the user's own workbook labels are sent to the Claude API; no client or employer data in the public build.</w:t>
      </w:r>
    </w:p>
    <w:p>
      <w:pPr>
        <w:pStyle w:val="ListParagraph"/>
        <w:numPr>
          <w:ilvl w:val="0"/>
          <w:numId w:val="3"/>
        </w:numPr>
        <w:spacing w:after="60"/>
      </w:pPr>
      <w:r>
        <w:rPr>
          <w:b/>
          <w:bCs/>
        </w:rPr>
        <w:t xml:space="preserve">Audit:</w:t>
      </w:r>
      <w:r>
        <w:t xml:space="preserve"> every model change, assumption and report stored with sources and approver.</w:t>
      </w:r>
    </w:p>
    <w:p>
      <w:pPr>
        <w:pStyle w:val="ListParagraph"/>
        <w:numPr>
          <w:ilvl w:val="0"/>
          <w:numId w:val="3"/>
        </w:numPr>
        <w:spacing w:after="60"/>
      </w:pPr>
      <w:r>
        <w:rPr>
          <w:b/>
          <w:bCs/>
        </w:rPr>
        <w:t xml:space="preserve">Code and supply chain:</w:t>
      </w:r>
      <w:r>
        <w:t xml:space="preserve"> GitLab SAST, secret detection, dependency, container and DAST scanning with merge request approval policies; pre-commit secret scanning locally; the GitHub mirror token is scoped to one repository and rotated every 90 days.</w:t>
      </w:r>
    </w:p>
    <w:p>
      <w:pPr>
        <w:spacing w:after="60"/>
      </w:pPr>
    </w:p>
    <w:p>
      <w:pPr>
        <w:pStyle w:val="Heading1"/>
        <w:keepNext/>
      </w:pPr>
      <w:r>
        <w:t xml:space="preserve">24. Testing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7075"/>
      </w:tblGrid>
      <w:tr>
        <w:trPr>
          <w:cantSplit/>
          <w:tblHeader/>
        </w:trPr>
        <w:tc>
          <w:tcPr>
            <w:tcW w:type="dxa" w:w="25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Test</w:t>
            </w:r>
          </w:p>
        </w:tc>
        <w:tc>
          <w:tcPr>
            <w:tcW w:type="dxa" w:w="707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Approach and target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Golden set</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filings across sectors including banks and NBFCs with hand-checked values.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parsing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exact match on mapped elements.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extraction</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95% or better precision with correct pages.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real-world models and templates with hand-labelled structure; mapping suggestion accuracy 90% or more.</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test builds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 pass for each built-in template on five companies per sector.</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Built models balance; every input has a Sources entry.</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Fixture workbooks with expected change sets and recalculated outputs.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Grounding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number in generated text matches a tool result.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feeds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Recorded feed samples; universe diff tests for listings and delistings.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CI</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CI on every merge request: ruff, mypy, pytest, security scanners; golden-set accuracy on schedule and per release.</w:t>
            </w:r>
          </w:p>
        </w:tc>
      </w:tr>
    </w:tbl>
    <w:p>
      <w:pPr>
        <w:spacing w:after="120"/>
      </w:pPr>
    </w:p>
    <w:p>
      <w:pPr>
        <w:pStyle w:val="Heading1"/>
        <w:keepNext/>
      </w:pPr>
      <w:r>
        <w:t xml:space="preserve">25.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6755"/>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Item</w:t>
            </w:r>
          </w:p>
        </w:tc>
        <w:tc>
          <w:tcPr>
            <w:tcW w:type="dxa" w:w="6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Estimate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all-company facts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local parsing; modest storage growth each results season.</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INR 2,000 a month (optional).</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 extraction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5 to 15 selected pages per filing, watchlist or on demand only.</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Annual report extraction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10 to 25 selected pages instead of 300.</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mapping</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only for ambiguous labels; once per template or model.</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and initiations</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 company per quarter or per initiation; cached system prompts.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Batch API at a lower price.</w:t>
            </w:r>
          </w:p>
        </w:tc>
      </w:tr>
    </w:tbl>
    <w:p>
      <w:pPr>
        <w:spacing w:after="120"/>
      </w:pPr>
    </w:p>
    <w:p>
      <w:pPr>
        <w:spacing w:after="140"/>
      </w:pPr>
      <w:r>
        <w:t xml:space="preserve">Check current Claude API pricing before budgeting; real cost per company is measured from llm_calls from the first spike.</w:t>
      </w:r>
    </w:p>
    <w:p>
      <w:pPr>
        <w:pStyle w:val="Heading1"/>
        <w:keepNext/>
      </w:pPr>
      <w:r>
        <w:t xml:space="preserve">26.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4726"/>
        <w:gridCol w:w="2776"/>
      </w:tblGrid>
      <w:tr>
        <w:trPr>
          <w:cantSplit/>
          <w:tblHeader/>
        </w:trPr>
        <w:tc>
          <w:tcPr>
            <w:tcW w:type="dxa" w:w="213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472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Scope</w:t>
            </w:r>
          </w:p>
        </w:tc>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Exit criteria</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 (2 to 3 days)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 the universe; poll two feeds; parse XBRL for 10 tickers including a bank and an NBFC; one price pull.</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taxonomy differences documented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 (1 to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 watcher, fetcher, parser, validation, schema, watchlist, on-demand and Nifty 500 backfill, search.</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 filer's results in the database</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 (2 to 3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 template onboarding, Coverage Builder for two templates (NBFC and manufacturing or consumer), Model Sync on built models, review screens, xlwings bridge.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then quarterly update works end to end</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 classifier, KPI extraction for three sectors, transcript digest, embeddings.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precision target met</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 (1 to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variance bridge, red flags, note and slides, initiation draft, Q&amp;A, grounding check.</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Grounded outputs on 10 companies</w:t>
            </w:r>
          </w:p>
        </w:tc>
      </w:tr>
      <w:tr>
        <w:trPr>
          <w:cantSplit/>
          <w:tblHeader w:val="false"/>
        </w:trPr>
        <w:tc>
          <w:tcPr>
            <w:tcW w:type="dxa" w:w="213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outputs, polish (2 weeks)</w:t>
            </w:r>
          </w:p>
        </w:tc>
        <w:tc>
          <w:tcPr>
            <w:tcW w:type="dxa" w:w="4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Discovery and linking of existing user models, comps, profile slide, pitch refresh, alerts, Office.js pane, demo video.</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Demo-ready public repository</w:t>
            </w:r>
          </w:p>
        </w:tc>
      </w:tr>
    </w:tbl>
    <w:p>
      <w:pPr>
        <w:spacing w:after="120"/>
      </w:pPr>
    </w:p>
    <w:p>
      <w:pPr>
        <w:pBdr>
          <w:left w:val="single" w:color="A85A14" w:sz="18" w:space="8"/>
        </w:pBdr>
        <w:shd w:fill="FBF1E6" w:color="auto" w:val="clear"/>
        <w:spacing w:after="200" w:before="120"/>
        <w:ind w:left="160" w:right="120"/>
      </w:pPr>
      <w:r>
        <w:t xml:space="preserve">Phase 0 is time-boxed to two to three days and decides whether the full build proceeds. December-quarter results, filed from late January, provide a live test window for Phases 1 and 2.</w:t>
      </w:r>
    </w:p>
    <w:p>
      <w:pPr>
        <w:pStyle w:val="Heading1"/>
        <w:keepNext/>
      </w:pPr>
      <w:r>
        <w:t xml:space="preserve">27.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7"/>
        <w:gridCol w:w="6221"/>
      </w:tblGrid>
      <w:tr>
        <w:trPr>
          <w:cantSplit/>
          <w:tblHeader/>
        </w:trPr>
        <w:tc>
          <w:tcPr>
            <w:tcW w:type="dxa" w:w="34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Risk</w:t>
            </w:r>
          </w:p>
        </w:tc>
        <w:tc>
          <w:tcPr>
            <w:tcW w:type="dxa" w:w="622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Mitigation</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changes feeds or objects to polling</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Polite polling; source adapters; IR fallback; written confirmation or licence before release.</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varies by sector</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results_taxonomy per company; sector mappings; golden set per taxonomy.</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or period errors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Rules V5, V6, V8; declared period wins.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errors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Pages and quotes on every value; thresholds; XBRL wins; approval before writes.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and models vary widely</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Shared understanding engine; confidence scores; confirm once; test builds; built-in fallbacks.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Wrong model linked to a company</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 after confirmation; user confirmation for every new link.</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 gaps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Curated Nifty 500 mapping first; user override per company.</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dependency</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openpyxl and LibreOffice path; Office.js later.</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Geo-restriction</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network or VM.</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Regulatory exposure when sharing outputs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ratings or targets in shared outputs.</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Scope creep</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gates with exit criteria; each phase ends with a working demo.</w:t>
            </w:r>
          </w:p>
        </w:tc>
      </w:tr>
      <w:tr>
        <w:trPr>
          <w:cantSplit/>
          <w:tblHeader w:val="false"/>
        </w:trPr>
        <w:tc>
          <w:tcPr>
            <w:tcW w:type="dxa" w:w="34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diverges or leaks</w:t>
            </w:r>
          </w:p>
        </w:tc>
        <w:tc>
          <w:tcPr>
            <w:tcW w:type="dxa" w:w="622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main accepts only fast-forward pushes from the mirror job; mirror runs only after a green pipeline; secret detection and push protection run before anything leaves GitLab.</w:t>
            </w:r>
          </w:p>
        </w:tc>
      </w:tr>
    </w:tbl>
    <w:p>
      <w:pPr>
        <w:spacing w:after="120"/>
      </w:pPr>
    </w:p>
    <w:p>
      <w:pPr>
        <w:pStyle w:val="Heading1"/>
        <w:keepNext/>
      </w:pPr>
      <w:r>
        <w:t xml:space="preserve">28. Open questions</w:t>
      </w:r>
    </w:p>
    <w:p>
      <w:pPr>
        <w:pStyle w:val="ListParagraph"/>
        <w:numPr>
          <w:ilvl w:val="0"/>
          <w:numId w:val="3"/>
        </w:numPr>
        <w:spacing w:after="60"/>
      </w:pPr>
      <w:r>
        <w:t xml:space="preserve">Do bank and NBFC results XBRL files use a different element set, and how stable are tags across companies?</w:t>
      </w:r>
    </w:p>
    <w:p>
      <w:pPr>
        <w:pStyle w:val="ListParagraph"/>
        <w:numPr>
          <w:ilvl w:val="0"/>
          <w:numId w:val="3"/>
        </w:numPr>
        <w:spacing w:after="60"/>
      </w:pPr>
      <w:r>
        <w:t xml:space="preserve">Can annual statements be downloaded cleanly from NSE's annual report XBRL section for backfill?</w:t>
      </w:r>
    </w:p>
    <w:p>
      <w:pPr>
        <w:pStyle w:val="ListParagraph"/>
        <w:numPr>
          <w:ilvl w:val="0"/>
          <w:numId w:val="3"/>
        </w:numPr>
        <w:spacing w:after="60"/>
      </w:pPr>
      <w:r>
        <w:t xml:space="preserve">Is there a public shareholding pattern feed, or must shareholding come from filings?</w:t>
      </w:r>
    </w:p>
    <w:p>
      <w:pPr>
        <w:pStyle w:val="ListParagraph"/>
        <w:numPr>
          <w:ilvl w:val="0"/>
          <w:numId w:val="3"/>
        </w:numPr>
        <w:spacing w:after="60"/>
      </w:pPr>
      <w:r>
        <w:t xml:space="preserve">Which sector classification source to use beyond a curated Nifty 500 list?</w:t>
      </w:r>
    </w:p>
    <w:p>
      <w:pPr>
        <w:pStyle w:val="ListParagraph"/>
        <w:numPr>
          <w:ilvl w:val="0"/>
          <w:numId w:val="3"/>
        </w:numPr>
        <w:spacing w:after="60"/>
      </w:pPr>
      <w:r>
        <w:t xml:space="preserve">Do transcripts appear in the announcements feed with a consistent subject line?</w:t>
      </w:r>
    </w:p>
    <w:p>
      <w:pPr>
        <w:pStyle w:val="ListParagraph"/>
        <w:numPr>
          <w:ilvl w:val="0"/>
          <w:numId w:val="3"/>
        </w:numPr>
        <w:spacing w:after="60"/>
      </w:pPr>
      <w:r>
        <w:t xml:space="preserve">xlwings or Office.js first for the demo machine?</w:t>
      </w:r>
    </w:p>
    <w:p>
      <w:pPr>
        <w:pStyle w:val="ListParagraph"/>
        <w:numPr>
          <w:ilvl w:val="0"/>
          <w:numId w:val="3"/>
        </w:numPr>
        <w:spacing w:after="60"/>
      </w:pPr>
      <w:r>
        <w:t xml:space="preserve">Hosted or local embeddings?</w:t>
      </w:r>
    </w:p>
    <w:p>
      <w:pPr>
        <w:pStyle w:val="ListParagraph"/>
        <w:numPr>
          <w:ilvl w:val="0"/>
          <w:numId w:val="3"/>
        </w:numPr>
        <w:spacing w:after="60"/>
      </w:pPr>
      <w:r>
        <w:t xml:space="preserve">Would NSE confirm in writing that polling its RSS feeds for a personal or open-source tool is acceptable?</w:t>
      </w:r>
    </w:p>
    <w:p>
      <w:pPr>
        <w:spacing w:after="60"/>
      </w:pPr>
    </w:p>
    <w:p>
      <w:pPr>
        <w:pStyle w:val="Heading1"/>
        <w:keepNext/>
        <w:pageBreakBefore/>
      </w:pPr>
      <w:r>
        <w:t xml:space="preserve">29. Appendices</w:t>
      </w:r>
    </w:p>
    <w:p>
      <w:pPr>
        <w:pStyle w:val="Heading2"/>
        <w:keepNext/>
      </w:pPr>
      <w:r>
        <w:t xml:space="preserve">Appendix A. Core DDL (PostgreSQL)</w:t>
      </w:r>
    </w:p>
    <w:p>
      <w:pPr>
        <w:shd w:fill="F3F5F2" w:color="auto" w:val="clear"/>
        <w:spacing w:after="0" w:before="80" w:line="240"/>
        <w:ind w:left="120" w:right="120"/>
      </w:pPr>
      <w:r>
        <w:rPr>
          <w:rFonts w:ascii="Consolas" w:cs="Consolas" w:eastAsia="Consolas" w:hAnsi="Consolas"/>
          <w:sz w:val="16"/>
          <w:szCs w:val="16"/>
        </w:rPr>
        <w:t xml:space="preserve">CREATE EXTENSION IF NOT EXISTS vector;</w:t>
      </w:r>
    </w:p>
    <w:p>
      <w:pPr>
        <w:shd w:fill="F3F5F2" w:color="auto" w:val="clear"/>
        <w:spacing w:after="0" w:before="0" w:line="240"/>
        <w:ind w:left="120" w:right="120"/>
      </w:pPr>
      <w:r>
        <w:rPr>
          <w:rFonts w:ascii="Consolas" w:cs="Consolas" w:eastAsia="Consolas" w:hAnsi="Consolas"/>
          <w:sz w:val="16"/>
          <w:szCs w:val="16"/>
        </w:rPr>
        <w:t xml:space="preserve">CREATE EXTENSION IF NOT EXISTS pg_trgm;</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companies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nse_symbol TEXT UNIQUE NOT NULL,</w:t>
      </w:r>
    </w:p>
    <w:p>
      <w:pPr>
        <w:shd w:fill="F3F5F2" w:color="auto" w:val="clear"/>
        <w:spacing w:after="0" w:before="0" w:line="240"/>
        <w:ind w:left="120" w:right="120"/>
      </w:pPr>
      <w:r>
        <w:rPr>
          <w:rFonts w:ascii="Consolas" w:cs="Consolas" w:eastAsia="Consolas" w:hAnsi="Consolas"/>
          <w:sz w:val="16"/>
          <w:szCs w:val="16"/>
        </w:rPr>
        <w:t xml:space="preserve">  isin CHAR(12) UNIQUE,</w:t>
      </w:r>
    </w:p>
    <w:p>
      <w:pPr>
        <w:shd w:fill="F3F5F2" w:color="auto" w:val="clear"/>
        <w:spacing w:after="0" w:before="0" w:line="240"/>
        <w:ind w:left="120" w:right="120"/>
      </w:pPr>
      <w:r>
        <w:rPr>
          <w:rFonts w:ascii="Consolas" w:cs="Consolas" w:eastAsia="Consolas" w:hAnsi="Consolas"/>
          <w:sz w:val="16"/>
          <w:szCs w:val="16"/>
        </w:rPr>
        <w:t xml:space="preserve">  name TEXT NOT NULL,</w:t>
      </w:r>
    </w:p>
    <w:p>
      <w:pPr>
        <w:shd w:fill="F3F5F2" w:color="auto" w:val="clear"/>
        <w:spacing w:after="0" w:before="0" w:line="240"/>
        <w:ind w:left="120" w:right="120"/>
      </w:pPr>
      <w:r>
        <w:rPr>
          <w:rFonts w:ascii="Consolas" w:cs="Consolas" w:eastAsia="Consolas" w:hAnsi="Consolas"/>
          <w:sz w:val="16"/>
          <w:szCs w:val="16"/>
        </w:rPr>
        <w:t xml:space="preserve">  series TEXT, listing_date DATE, face_value NUMERIC(12,2),</w:t>
      </w:r>
    </w:p>
    <w:p>
      <w:pPr>
        <w:shd w:fill="F3F5F2" w:color="auto" w:val="clear"/>
        <w:spacing w:after="0" w:before="0" w:line="240"/>
        <w:ind w:left="120" w:right="120"/>
      </w:pPr>
      <w:r>
        <w:rPr>
          <w:rFonts w:ascii="Consolas" w:cs="Consolas" w:eastAsia="Consolas" w:hAnsi="Consolas"/>
          <w:sz w:val="16"/>
          <w:szCs w:val="16"/>
        </w:rPr>
        <w:t xml:space="preserve">  sector TEXT, industry TEXT,</w:t>
      </w:r>
    </w:p>
    <w:p>
      <w:pPr>
        <w:shd w:fill="F3F5F2" w:color="auto" w:val="clear"/>
        <w:spacing w:after="0" w:before="0" w:line="240"/>
        <w:ind w:left="120" w:right="120"/>
      </w:pPr>
      <w:r>
        <w:rPr>
          <w:rFonts w:ascii="Consolas" w:cs="Consolas" w:eastAsia="Consolas" w:hAnsi="Consolas"/>
          <w:sz w:val="16"/>
          <w:szCs w:val="16"/>
        </w:rPr>
        <w:t xml:space="preserve">  results_taxonomy TEXT CHECK (results_taxonomy IN ('indas','banking','nbfc','insurance')),</w:t>
      </w:r>
    </w:p>
    <w:p>
      <w:pPr>
        <w:shd w:fill="F3F5F2" w:color="auto" w:val="clear"/>
        <w:spacing w:after="0" w:before="0" w:line="240"/>
        <w:ind w:left="120" w:right="120"/>
      </w:pPr>
      <w:r>
        <w:rPr>
          <w:rFonts w:ascii="Consolas" w:cs="Consolas" w:eastAsia="Consolas" w:hAnsi="Consolas"/>
          <w:sz w:val="16"/>
          <w:szCs w:val="16"/>
        </w:rPr>
        <w:t xml:space="preserve">  is_sme BOOLEAN NOT NULL DEFAULT FALSE,</w:t>
      </w:r>
    </w:p>
    <w:p>
      <w:pPr>
        <w:shd w:fill="F3F5F2" w:color="auto" w:val="clear"/>
        <w:spacing w:after="0" w:before="0" w:line="240"/>
        <w:ind w:left="120" w:right="120"/>
      </w:pPr>
      <w:r>
        <w:rPr>
          <w:rFonts w:ascii="Consolas" w:cs="Consolas" w:eastAsia="Consolas" w:hAnsi="Consolas"/>
          <w:sz w:val="16"/>
          <w:szCs w:val="16"/>
        </w:rPr>
        <w:t xml:space="preserve">  is_active BOOLEAN NOT NULL DEFAULT TRUE,</w:t>
      </w:r>
    </w:p>
    <w:p>
      <w:pPr>
        <w:shd w:fill="F3F5F2" w:color="auto" w:val="clear"/>
        <w:spacing w:after="0" w:before="0" w:line="240"/>
        <w:ind w:left="120" w:right="120"/>
      </w:pPr>
      <w:r>
        <w:rPr>
          <w:rFonts w:ascii="Consolas" w:cs="Consolas" w:eastAsia="Consolas" w:hAnsi="Consolas"/>
          <w:sz w:val="16"/>
          <w:szCs w:val="16"/>
        </w:rPr>
        <w:t xml:space="preserve">  source TEXT NOT NULL DEFAULT 'nse_equity_list',</w:t>
      </w:r>
    </w:p>
    <w:p>
      <w:pPr>
        <w:shd w:fill="F3F5F2" w:color="auto" w:val="clear"/>
        <w:spacing w:after="0" w:before="0" w:line="240"/>
        <w:ind w:left="120" w:right="120"/>
      </w:pPr>
      <w:r>
        <w:rPr>
          <w:rFonts w:ascii="Consolas" w:cs="Consolas" w:eastAsia="Consolas" w:hAnsi="Consolas"/>
          <w:sz w:val="16"/>
          <w:szCs w:val="16"/>
        </w:rPr>
        <w:t xml:space="preserve">  refreshed_at TIMESTAMPTZ</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companies USING gin (name gin_trgm_ops);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watchlist (</w:t>
      </w:r>
    </w:p>
    <w:p>
      <w:pPr>
        <w:shd w:fill="F3F5F2" w:color="auto" w:val="clear"/>
        <w:spacing w:after="0" w:before="0" w:line="240"/>
        <w:ind w:left="120" w:right="120"/>
      </w:pPr>
      <w:r>
        <w:rPr>
          <w:rFonts w:ascii="Consolas" w:cs="Consolas" w:eastAsia="Consolas" w:hAnsi="Consolas"/>
          <w:sz w:val="16"/>
          <w:szCs w:val="16"/>
        </w:rPr>
        <w:t xml:space="preserve">  user_id TEXT NOT NULL,</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added_at TIMESTAMPTZ DEFAULT now(),</w:t>
      </w:r>
    </w:p>
    <w:p>
      <w:pPr>
        <w:shd w:fill="F3F5F2" w:color="auto" w:val="clear"/>
        <w:spacing w:after="0" w:before="0" w:line="240"/>
        <w:ind w:left="120" w:right="120"/>
      </w:pPr>
      <w:r>
        <w:rPr>
          <w:rFonts w:ascii="Consolas" w:cs="Consolas" w:eastAsia="Consolas" w:hAnsi="Consolas"/>
          <w:sz w:val="16"/>
          <w:szCs w:val="16"/>
        </w:rPr>
        <w:t xml:space="preserve">  settings JSONB NOT NULL DEFAULT '{}',</w:t>
      </w:r>
    </w:p>
    <w:p>
      <w:pPr>
        <w:shd w:fill="F3F5F2" w:color="auto" w:val="clear"/>
        <w:spacing w:after="0" w:before="0" w:line="240"/>
        <w:ind w:left="120" w:right="120"/>
      </w:pPr>
      <w:r>
        <w:rPr>
          <w:rFonts w:ascii="Consolas" w:cs="Consolas" w:eastAsia="Consolas" w:hAnsi="Consolas"/>
          <w:sz w:val="16"/>
          <w:szCs w:val="16"/>
        </w:rPr>
        <w:t xml:space="preserve">  PRIMARY KEY (user_id, company_id)</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feed_items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feed TEXT NOT NULL, item_key CHAR(64) NOT NULL,</w:t>
      </w:r>
    </w:p>
    <w:p>
      <w:pPr>
        <w:shd w:fill="F3F5F2" w:color="auto" w:val="clear"/>
        <w:spacing w:after="0" w:before="0" w:line="240"/>
        <w:ind w:left="120" w:right="120"/>
      </w:pPr>
      <w:r>
        <w:rPr>
          <w:rFonts w:ascii="Consolas" w:cs="Consolas" w:eastAsia="Consolas" w:hAnsi="Consolas"/>
          <w:sz w:val="16"/>
          <w:szCs w:val="16"/>
        </w:rPr>
        <w:t xml:space="preserve">  title TEXT, link TEXT, description TEXT, pub_date TIMESTAMPTZ,</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 processed_at TIMESTAMPTZ,</w:t>
      </w:r>
    </w:p>
    <w:p>
      <w:pPr>
        <w:shd w:fill="F3F5F2" w:color="auto" w:val="clear"/>
        <w:spacing w:after="0" w:before="0" w:line="240"/>
        <w:ind w:left="120" w:right="120"/>
      </w:pPr>
      <w:r>
        <w:rPr>
          <w:rFonts w:ascii="Consolas" w:cs="Consolas" w:eastAsia="Consolas" w:hAnsi="Consolas"/>
          <w:sz w:val="16"/>
          <w:szCs w:val="16"/>
        </w:rPr>
        <w:t xml:space="preserve">  UNIQUE (feed, item_key)</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filings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feed_item_id BIGINT REFERENCES feed_items(id),</w:t>
      </w:r>
    </w:p>
    <w:p>
      <w:pPr>
        <w:shd w:fill="F3F5F2" w:color="auto" w:val="clear"/>
        <w:spacing w:after="0" w:before="0" w:line="240"/>
        <w:ind w:left="120" w:right="120"/>
      </w:pPr>
      <w:r>
        <w:rPr>
          <w:rFonts w:ascii="Consolas" w:cs="Consolas" w:eastAsia="Consolas" w:hAnsi="Consolas"/>
          <w:sz w:val="16"/>
          <w:szCs w:val="16"/>
        </w:rPr>
        <w:t xml:space="preserve">  kind TEXT NOT NULL,</w:t>
      </w:r>
    </w:p>
    <w:p>
      <w:pPr>
        <w:shd w:fill="F3F5F2" w:color="auto" w:val="clear"/>
        <w:spacing w:after="0" w:before="0" w:line="240"/>
        <w:ind w:left="120" w:right="120"/>
      </w:pPr>
      <w:r>
        <w:rPr>
          <w:rFonts w:ascii="Consolas" w:cs="Consolas" w:eastAsia="Consolas" w:hAnsi="Consolas"/>
          <w:sz w:val="16"/>
          <w:szCs w:val="16"/>
        </w:rPr>
        <w:t xml:space="preserve">  period_start DATE, period_end DATE, period_type TEXT,</w:t>
      </w:r>
    </w:p>
    <w:p>
      <w:pPr>
        <w:shd w:fill="F3F5F2" w:color="auto" w:val="clear"/>
        <w:spacing w:after="0" w:before="0" w:line="240"/>
        <w:ind w:left="120" w:right="120"/>
      </w:pPr>
      <w:r>
        <w:rPr>
          <w:rFonts w:ascii="Consolas" w:cs="Consolas" w:eastAsia="Consolas" w:hAnsi="Consolas"/>
          <w:sz w:val="16"/>
          <w:szCs w:val="16"/>
        </w:rPr>
        <w:t xml:space="preserve">  consolidated BOOLEAN, audited BOOLEAN,</w:t>
      </w:r>
    </w:p>
    <w:p>
      <w:pPr>
        <w:shd w:fill="F3F5F2" w:color="auto" w:val="clear"/>
        <w:spacing w:after="0" w:before="0" w:line="240"/>
        <w:ind w:left="120" w:right="120"/>
      </w:pPr>
      <w:r>
        <w:rPr>
          <w:rFonts w:ascii="Consolas" w:cs="Consolas" w:eastAsia="Consolas" w:hAnsi="Consolas"/>
          <w:sz w:val="16"/>
          <w:szCs w:val="16"/>
        </w:rPr>
        <w:t xml:space="preserve">  source_url TEXT,</w:t>
      </w:r>
    </w:p>
    <w:p>
      <w:pPr>
        <w:shd w:fill="F3F5F2" w:color="auto" w:val="clear"/>
        <w:spacing w:after="0" w:before="0" w:line="240"/>
        <w:ind w:left="120" w:right="120"/>
      </w:pPr>
      <w:r>
        <w:rPr>
          <w:rFonts w:ascii="Consolas" w:cs="Consolas" w:eastAsia="Consolas" w:hAnsi="Consolas"/>
          <w:sz w:val="16"/>
          <w:szCs w:val="16"/>
        </w:rPr>
        <w:t xml:space="preserve">  file_sha256 CHAR(64) UNIQUE NOT NULL,</w:t>
      </w:r>
    </w:p>
    <w:p>
      <w:pPr>
        <w:shd w:fill="F3F5F2" w:color="auto" w:val="clear"/>
        <w:spacing w:after="0" w:before="0" w:line="240"/>
        <w:ind w:left="120" w:right="120"/>
      </w:pPr>
      <w:r>
        <w:rPr>
          <w:rFonts w:ascii="Consolas" w:cs="Consolas" w:eastAsia="Consolas" w:hAnsi="Consolas"/>
          <w:sz w:val="16"/>
          <w:szCs w:val="16"/>
        </w:rPr>
        <w:t xml:space="preserve">  storage_key TEXT NOT NULL,</w:t>
      </w:r>
    </w:p>
    <w:p>
      <w:pPr>
        <w:shd w:fill="F3F5F2" w:color="auto" w:val="clear"/>
        <w:spacing w:after="0" w:before="0" w:line="240"/>
        <w:ind w:left="120" w:right="120"/>
      </w:pPr>
      <w:r>
        <w:rPr>
          <w:rFonts w:ascii="Consolas" w:cs="Consolas" w:eastAsia="Consolas" w:hAnsi="Consolas"/>
          <w:sz w:val="16"/>
          <w:szCs w:val="16"/>
        </w:rPr>
        <w:t xml:space="preserve">  filed_at TIMESTAMPTZ,</w:t>
      </w:r>
    </w:p>
    <w:p>
      <w:pPr>
        <w:shd w:fill="F3F5F2" w:color="auto" w:val="clear"/>
        <w:spacing w:after="0" w:before="0" w:line="240"/>
        <w:ind w:left="120" w:right="120"/>
      </w:pPr>
      <w:r>
        <w:rPr>
          <w:rFonts w:ascii="Consolas" w:cs="Consolas" w:eastAsia="Consolas" w:hAnsi="Consolas"/>
          <w:sz w:val="16"/>
          <w:szCs w:val="16"/>
        </w:rPr>
        <w:t xml:space="preserve">  status TEXT NOT NULL DEFAULT 'fetched',</w:t>
      </w:r>
    </w:p>
    <w:p>
      <w:pPr>
        <w:shd w:fill="F3F5F2" w:color="auto" w:val="clear"/>
        <w:spacing w:after="0" w:before="0" w:line="240"/>
        <w:ind w:left="120" w:right="120"/>
      </w:pPr>
      <w:r>
        <w:rPr>
          <w:rFonts w:ascii="Consolas" w:cs="Consolas" w:eastAsia="Consolas" w:hAnsi="Consolas"/>
          <w:sz w:val="16"/>
          <w:szCs w:val="16"/>
        </w:rPr>
        <w:t xml:space="preserve">  meta JSONB NOT NULL DEFAULT '{}'</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filings (company_id, period_end DESC);</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facts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filing_id BIGINT NOT NULL REFERENCES filings(id),</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element TEXT NOT NULL,</w:t>
      </w:r>
    </w:p>
    <w:p>
      <w:pPr>
        <w:shd w:fill="F3F5F2" w:color="auto" w:val="clear"/>
        <w:spacing w:after="0" w:before="0" w:line="240"/>
        <w:ind w:left="120" w:right="120"/>
      </w:pPr>
      <w:r>
        <w:rPr>
          <w:rFonts w:ascii="Consolas" w:cs="Consolas" w:eastAsia="Consolas" w:hAnsi="Consolas"/>
          <w:sz w:val="16"/>
          <w:szCs w:val="16"/>
        </w:rPr>
        <w:t xml:space="preserve">  period_start DATE, period_end DATE NOT NULL,</w:t>
      </w:r>
    </w:p>
    <w:p>
      <w:pPr>
        <w:shd w:fill="F3F5F2" w:color="auto" w:val="clear"/>
        <w:spacing w:after="0" w:before="0" w:line="240"/>
        <w:ind w:left="120" w:right="120"/>
      </w:pPr>
      <w:r>
        <w:rPr>
          <w:rFonts w:ascii="Consolas" w:cs="Consolas" w:eastAsia="Consolas" w:hAnsi="Consolas"/>
          <w:sz w:val="16"/>
          <w:szCs w:val="16"/>
        </w:rPr>
        <w:t xml:space="preserve">  is_instant BOOLEAN NOT NULL, consolidated BOOLEAN NOT NULL,</w:t>
      </w:r>
    </w:p>
    <w:p>
      <w:pPr>
        <w:shd w:fill="F3F5F2" w:color="auto" w:val="clear"/>
        <w:spacing w:after="0" w:before="0" w:line="240"/>
        <w:ind w:left="120" w:right="120"/>
      </w:pPr>
      <w:r>
        <w:rPr>
          <w:rFonts w:ascii="Consolas" w:cs="Consolas" w:eastAsia="Consolas" w:hAnsi="Consolas"/>
          <w:sz w:val="16"/>
          <w:szCs w:val="16"/>
        </w:rPr>
        <w:t xml:space="preserve">  value NUMERIC(24,4), unit TEXT, decimals INT, context_ref TEXT,</w:t>
      </w:r>
    </w:p>
    <w:p>
      <w:pPr>
        <w:shd w:fill="F3F5F2" w:color="auto" w:val="clear"/>
        <w:spacing w:after="0" w:before="0" w:line="240"/>
        <w:ind w:left="120" w:right="120"/>
      </w:pPr>
      <w:r>
        <w:rPr>
          <w:rFonts w:ascii="Consolas" w:cs="Consolas" w:eastAsia="Consolas" w:hAnsi="Consolas"/>
          <w:sz w:val="16"/>
          <w:szCs w:val="16"/>
        </w:rPr>
        <w:t xml:space="preserve">  dimensions JSONB NOT NULL DEFAULT '{}', dims_hash CHAR(64) NOT NULL,</w:t>
      </w:r>
    </w:p>
    <w:p>
      <w:pPr>
        <w:shd w:fill="F3F5F2" w:color="auto" w:val="clear"/>
        <w:spacing w:after="0" w:before="0" w:line="240"/>
        <w:ind w:left="120" w:right="120"/>
      </w:pPr>
      <w:r>
        <w:rPr>
          <w:rFonts w:ascii="Consolas" w:cs="Consolas" w:eastAsia="Consolas" w:hAnsi="Consolas"/>
          <w:sz w:val="16"/>
          <w:szCs w:val="16"/>
        </w:rPr>
        <w:t xml:space="preserve">  is_latest BOOLEAN NOT NULL DEFAULT TRUE,</w:t>
      </w:r>
    </w:p>
    <w:p>
      <w:pPr>
        <w:shd w:fill="F3F5F2" w:color="auto" w:val="clear"/>
        <w:spacing w:after="0" w:before="0" w:line="240"/>
        <w:ind w:left="120" w:right="120"/>
      </w:pPr>
      <w:r>
        <w:rPr>
          <w:rFonts w:ascii="Consolas" w:cs="Consolas" w:eastAsia="Consolas" w:hAnsi="Consolas"/>
          <w:sz w:val="16"/>
          <w:szCs w:val="16"/>
        </w:rPr>
        <w:t xml:space="preserve">  UNIQUE (filing_id, element, period_start, period_end, consolidated, dims_hash)</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facts (company_id, element, period_end) WHERE is_latest;</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kpis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filing_id BIGINT NOT NULL REFERENCES filings(id),</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name TEXT NOT NULL, value NUMERIC(24,4), unit TEXT, period_end DATE,</w:t>
      </w:r>
    </w:p>
    <w:p>
      <w:pPr>
        <w:shd w:fill="F3F5F2" w:color="auto" w:val="clear"/>
        <w:spacing w:after="0" w:before="0" w:line="240"/>
        <w:ind w:left="120" w:right="120"/>
      </w:pPr>
      <w:r>
        <w:rPr>
          <w:rFonts w:ascii="Consolas" w:cs="Consolas" w:eastAsia="Consolas" w:hAnsi="Consolas"/>
          <w:sz w:val="16"/>
          <w:szCs w:val="16"/>
        </w:rPr>
        <w:t xml:space="preserve">  page INT, quote TEXT, confidence NUMERIC(3,2), method TEXT,</w:t>
      </w:r>
    </w:p>
    <w:p>
      <w:pPr>
        <w:shd w:fill="F3F5F2" w:color="auto" w:val="clear"/>
        <w:spacing w:after="0" w:before="0" w:line="240"/>
        <w:ind w:left="120" w:right="120"/>
      </w:pPr>
      <w:r>
        <w:rPr>
          <w:rFonts w:ascii="Consolas" w:cs="Consolas" w:eastAsia="Consolas" w:hAnsi="Consolas"/>
          <w:sz w:val="16"/>
          <w:szCs w:val="16"/>
        </w:rPr>
        <w:t xml:space="preserve">  verified BOOLEAN DEFAULT FALSE</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documents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filing_id BIGINT NOT NULL REFERENCES filings(id),</w:t>
      </w:r>
    </w:p>
    <w:p>
      <w:pPr>
        <w:shd w:fill="F3F5F2" w:color="auto" w:val="clear"/>
        <w:spacing w:after="0" w:before="0" w:line="240"/>
        <w:ind w:left="120" w:right="120"/>
      </w:pPr>
      <w:r>
        <w:rPr>
          <w:rFonts w:ascii="Consolas" w:cs="Consolas" w:eastAsia="Consolas" w:hAnsi="Consolas"/>
          <w:sz w:val="16"/>
          <w:szCs w:val="16"/>
        </w:rPr>
        <w:t xml:space="preserve">  page_count INT</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chunks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document_id BIGINT NOT NULL REFERENCES documents(id),</w:t>
      </w:r>
    </w:p>
    <w:p>
      <w:pPr>
        <w:shd w:fill="F3F5F2" w:color="auto" w:val="clear"/>
        <w:spacing w:after="0" w:before="0" w:line="240"/>
        <w:ind w:left="120" w:right="120"/>
      </w:pPr>
      <w:r>
        <w:rPr>
          <w:rFonts w:ascii="Consolas" w:cs="Consolas" w:eastAsia="Consolas" w:hAnsi="Consolas"/>
          <w:sz w:val="16"/>
          <w:szCs w:val="16"/>
        </w:rPr>
        <w:t xml:space="preserve">  page INT NOT NULL, ord INT NOT NULL, text TEXT NOT NULL,</w:t>
      </w:r>
    </w:p>
    <w:p>
      <w:pPr>
        <w:shd w:fill="F3F5F2" w:color="auto" w:val="clear"/>
        <w:spacing w:after="0" w:before="0" w:line="240"/>
        <w:ind w:left="120" w:right="120"/>
      </w:pPr>
      <w:r>
        <w:rPr>
          <w:rFonts w:ascii="Consolas" w:cs="Consolas" w:eastAsia="Consolas" w:hAnsi="Consolas"/>
          <w:sz w:val="16"/>
          <w:szCs w:val="16"/>
        </w:rPr>
        <w:t xml:space="preserve">  embedding vector(1024),</w:t>
      </w:r>
    </w:p>
    <w:p>
      <w:pPr>
        <w:shd w:fill="F3F5F2" w:color="auto" w:val="clear"/>
        <w:spacing w:after="0" w:before="0" w:line="240"/>
        <w:ind w:left="120" w:right="120"/>
      </w:pPr>
      <w:r>
        <w:rPr>
          <w:rFonts w:ascii="Consolas" w:cs="Consolas" w:eastAsia="Consolas" w:hAnsi="Consolas"/>
          <w:sz w:val="16"/>
          <w:szCs w:val="16"/>
        </w:rPr>
        <w:t xml:space="preserve">  tsv tsvector GENERATED ALWAYS AS (to_tsvector('english', text)) STORED</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INDEX ON chunks USING hnsw (embedding vector_cosine_ops);</w:t>
      </w:r>
    </w:p>
    <w:p>
      <w:pPr>
        <w:shd w:fill="F3F5F2" w:color="auto" w:val="clear"/>
        <w:spacing w:after="0" w:before="0" w:line="240"/>
        <w:ind w:left="120" w:right="120"/>
      </w:pPr>
      <w:r>
        <w:rPr>
          <w:rFonts w:ascii="Consolas" w:cs="Consolas" w:eastAsia="Consolas" w:hAnsi="Consolas"/>
          <w:sz w:val="16"/>
          <w:szCs w:val="16"/>
        </w:rPr>
        <w:t xml:space="preserve">CREATE INDEX ON chunks USING gin (tsv);</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prices (</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 trade_date DATE,</w:t>
      </w:r>
    </w:p>
    <w:p>
      <w:pPr>
        <w:shd w:fill="F3F5F2" w:color="auto" w:val="clear"/>
        <w:spacing w:after="0" w:before="0" w:line="240"/>
        <w:ind w:left="120" w:right="120"/>
      </w:pPr>
      <w:r>
        <w:rPr>
          <w:rFonts w:ascii="Consolas" w:cs="Consolas" w:eastAsia="Consolas" w:hAnsi="Consolas"/>
          <w:sz w:val="16"/>
          <w:szCs w:val="16"/>
        </w:rPr>
        <w:t xml:space="preserve">  open NUMERIC(14,4), high NUMERIC(14,4), low NUMERIC(14,4), close NUMERIC(14,4),</w:t>
      </w:r>
    </w:p>
    <w:p>
      <w:pPr>
        <w:shd w:fill="F3F5F2" w:color="auto" w:val="clear"/>
        <w:spacing w:after="0" w:before="0" w:line="240"/>
        <w:ind w:left="120" w:right="120"/>
      </w:pPr>
      <w:r>
        <w:rPr>
          <w:rFonts w:ascii="Consolas" w:cs="Consolas" w:eastAsia="Consolas" w:hAnsi="Consolas"/>
          <w:sz w:val="16"/>
          <w:szCs w:val="16"/>
        </w:rPr>
        <w:t xml:space="preserve">  volume BIGINT, market_cap NUMERIC(24,2),</w:t>
      </w:r>
    </w:p>
    <w:p>
      <w:pPr>
        <w:shd w:fill="F3F5F2" w:color="auto" w:val="clear"/>
        <w:spacing w:after="0" w:before="0" w:line="240"/>
        <w:ind w:left="120" w:right="120"/>
      </w:pPr>
      <w:r>
        <w:rPr>
          <w:rFonts w:ascii="Consolas" w:cs="Consolas" w:eastAsia="Consolas" w:hAnsi="Consolas"/>
          <w:sz w:val="16"/>
          <w:szCs w:val="16"/>
        </w:rPr>
        <w:t xml:space="preserve">  PRIMARY KEY (company_id, trade_date)</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templates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owner TEXT NOT NULL, name TEXT NOT NULL, sectors TEXT[] NOT NULL,</w:t>
      </w:r>
    </w:p>
    <w:p>
      <w:pPr>
        <w:shd w:fill="F3F5F2" w:color="auto" w:val="clear"/>
        <w:spacing w:after="0" w:before="0" w:line="240"/>
        <w:ind w:left="120" w:right="120"/>
      </w:pPr>
      <w:r>
        <w:rPr>
          <w:rFonts w:ascii="Consolas" w:cs="Consolas" w:eastAsia="Consolas" w:hAnsi="Consolas"/>
          <w:sz w:val="16"/>
          <w:szCs w:val="16"/>
        </w:rPr>
        <w:t xml:space="preserve">  version INT NOT NULL DEFAULT 1,</w:t>
      </w:r>
    </w:p>
    <w:p>
      <w:pPr>
        <w:shd w:fill="F3F5F2" w:color="auto" w:val="clear"/>
        <w:spacing w:after="0" w:before="0" w:line="240"/>
        <w:ind w:left="120" w:right="120"/>
      </w:pPr>
      <w:r>
        <w:rPr>
          <w:rFonts w:ascii="Consolas" w:cs="Consolas" w:eastAsia="Consolas" w:hAnsi="Consolas"/>
          <w:sz w:val="16"/>
          <w:szCs w:val="16"/>
        </w:rPr>
        <w:t xml:space="preserve">  storage_key TEXT NOT NULL,</w:t>
      </w:r>
    </w:p>
    <w:p>
      <w:pPr>
        <w:shd w:fill="F3F5F2" w:color="auto" w:val="clear"/>
        <w:spacing w:after="0" w:before="0" w:line="240"/>
        <w:ind w:left="120" w:right="120"/>
      </w:pPr>
      <w:r>
        <w:rPr>
          <w:rFonts w:ascii="Consolas" w:cs="Consolas" w:eastAsia="Consolas" w:hAnsi="Consolas"/>
          <w:sz w:val="16"/>
          <w:szCs w:val="16"/>
        </w:rPr>
        <w:t xml:space="preserve">  structure JSONB, mapping JSONB,</w:t>
      </w:r>
    </w:p>
    <w:p>
      <w:pPr>
        <w:shd w:fill="F3F5F2" w:color="auto" w:val="clear"/>
        <w:spacing w:after="0" w:before="0" w:line="240"/>
        <w:ind w:left="120" w:right="120"/>
      </w:pPr>
      <w:r>
        <w:rPr>
          <w:rFonts w:ascii="Consolas" w:cs="Consolas" w:eastAsia="Consolas" w:hAnsi="Consolas"/>
          <w:sz w:val="16"/>
          <w:szCs w:val="16"/>
        </w:rPr>
        <w:t xml:space="preserve">  driver_cells JSONB, check_cells JSONB,</w:t>
      </w:r>
    </w:p>
    <w:p>
      <w:pPr>
        <w:shd w:fill="F3F5F2" w:color="auto" w:val="clear"/>
        <w:spacing w:after="0" w:before="0" w:line="240"/>
        <w:ind w:left="120" w:right="120"/>
      </w:pPr>
      <w:r>
        <w:rPr>
          <w:rFonts w:ascii="Consolas" w:cs="Consolas" w:eastAsia="Consolas" w:hAnsi="Consolas"/>
          <w:sz w:val="16"/>
          <w:szCs w:val="16"/>
        </w:rPr>
        <w:t xml:space="preserve">  status TEXT NOT NULL DEFAULT 'draft',  -- draft, tested, active</w:t>
      </w:r>
    </w:p>
    <w:p>
      <w:pPr>
        <w:shd w:fill="F3F5F2" w:color="auto" w:val="clear"/>
        <w:spacing w:after="0" w:before="0" w:line="240"/>
        <w:ind w:left="120" w:right="120"/>
      </w:pPr>
      <w:r>
        <w:rPr>
          <w:rFonts w:ascii="Consolas" w:cs="Consolas" w:eastAsia="Consolas" w:hAnsi="Consolas"/>
          <w:sz w:val="16"/>
          <w:szCs w:val="16"/>
        </w:rPr>
        <w:t xml:space="preserve">  is_default BOOLEAN NOT NULL DEFAULT FALSE,</w:t>
      </w:r>
    </w:p>
    <w:p>
      <w:pPr>
        <w:shd w:fill="F3F5F2" w:color="auto" w:val="clear"/>
        <w:spacing w:after="0" w:before="0" w:line="240"/>
        <w:ind w:left="120" w:right="120"/>
      </w:pPr>
      <w:r>
        <w:rPr>
          <w:rFonts w:ascii="Consolas" w:cs="Consolas" w:eastAsia="Consolas" w:hAnsi="Consolas"/>
          <w:sz w:val="16"/>
          <w:szCs w:val="16"/>
        </w:rPr>
        <w:t xml:space="preserve">  created_at TIMESTAMPTZ DEFAULT now(),</w:t>
      </w:r>
    </w:p>
    <w:p>
      <w:pPr>
        <w:shd w:fill="F3F5F2" w:color="auto" w:val="clear"/>
        <w:spacing w:after="0" w:before="0" w:line="240"/>
        <w:ind w:left="120" w:right="120"/>
      </w:pPr>
      <w:r>
        <w:rPr>
          <w:rFonts w:ascii="Consolas" w:cs="Consolas" w:eastAsia="Consolas" w:hAnsi="Consolas"/>
          <w:sz w:val="16"/>
          <w:szCs w:val="16"/>
        </w:rPr>
        <w:t xml:space="preserve">  UNIQUE (owner, name, version)</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template_tests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template_id BIGINT NOT NULL REFERENCES templates(id),</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result TEXT NOT NULL, issues JSONB,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CREATE TABLE models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NOT NULL REFERENCES companies(id),</w:t>
      </w:r>
    </w:p>
    <w:p>
      <w:pPr>
        <w:shd w:fill="F3F5F2" w:color="auto" w:val="clear"/>
        <w:spacing w:after="0" w:before="0" w:line="240"/>
        <w:ind w:left="120" w:right="120"/>
      </w:pPr>
      <w:r>
        <w:rPr>
          <w:rFonts w:ascii="Consolas" w:cs="Consolas" w:eastAsia="Consolas" w:hAnsi="Consolas"/>
          <w:sz w:val="16"/>
          <w:szCs w:val="16"/>
        </w:rPr>
        <w:t xml:space="preserve">  template_id BIGINT REFERENCES templates(id),</w:t>
      </w:r>
    </w:p>
    <w:p>
      <w:pPr>
        <w:shd w:fill="F3F5F2" w:color="auto" w:val="clear"/>
        <w:spacing w:after="0" w:before="0" w:line="240"/>
        <w:ind w:left="120" w:right="120"/>
      </w:pPr>
      <w:r>
        <w:rPr>
          <w:rFonts w:ascii="Consolas" w:cs="Consolas" w:eastAsia="Consolas" w:hAnsi="Consolas"/>
          <w:sz w:val="16"/>
          <w:szCs w:val="16"/>
        </w:rPr>
        <w:t xml:space="preserve">  name TEXT NOT NULL,</w:t>
      </w:r>
    </w:p>
    <w:p>
      <w:pPr>
        <w:shd w:fill="F3F5F2" w:color="auto" w:val="clear"/>
        <w:spacing w:after="0" w:before="0" w:line="240"/>
        <w:ind w:left="120" w:right="120"/>
      </w:pPr>
      <w:r>
        <w:rPr>
          <w:rFonts w:ascii="Consolas" w:cs="Consolas" w:eastAsia="Consolas" w:hAnsi="Consolas"/>
          <w:sz w:val="16"/>
          <w:szCs w:val="16"/>
        </w:rPr>
        <w:t xml:space="preserve">  origin TEXT NOT NULL,           -- discovered, built</w:t>
      </w:r>
    </w:p>
    <w:p>
      <w:pPr>
        <w:shd w:fill="F3F5F2" w:color="auto" w:val="clear"/>
        <w:spacing w:after="0" w:before="0" w:line="240"/>
        <w:ind w:left="120" w:right="120"/>
      </w:pPr>
      <w:r>
        <w:rPr>
          <w:rFonts w:ascii="Consolas" w:cs="Consolas" w:eastAsia="Consolas" w:hAnsi="Consolas"/>
          <w:sz w:val="16"/>
          <w:szCs w:val="16"/>
        </w:rPr>
        <w:t xml:space="preserve">  doc_tag UUID UNIQUE NOT NULL,   -- written into workbook custom properties</w:t>
      </w:r>
    </w:p>
    <w:p>
      <w:pPr>
        <w:shd w:fill="F3F5F2" w:color="auto" w:val="clear"/>
        <w:spacing w:after="0" w:before="0" w:line="240"/>
        <w:ind w:left="120" w:right="120"/>
      </w:pPr>
      <w:r>
        <w:rPr>
          <w:rFonts w:ascii="Consolas" w:cs="Consolas" w:eastAsia="Consolas" w:hAnsi="Consolas"/>
          <w:sz w:val="16"/>
          <w:szCs w:val="16"/>
        </w:rPr>
        <w:t xml:space="preserve">  file_path TEXT, fingerprint CHAR(64), last_seen TIMESTAMPTZ,</w:t>
      </w:r>
    </w:p>
    <w:p>
      <w:pPr>
        <w:shd w:fill="F3F5F2" w:color="auto" w:val="clear"/>
        <w:spacing w:after="0" w:before="0" w:line="240"/>
        <w:ind w:left="120" w:right="120"/>
      </w:pPr>
      <w:r>
        <w:rPr>
          <w:rFonts w:ascii="Consolas" w:cs="Consolas" w:eastAsia="Consolas" w:hAnsi="Consolas"/>
          <w:sz w:val="16"/>
          <w:szCs w:val="16"/>
        </w:rPr>
        <w:t xml:space="preserve">  structure JSONB, mapping JSONB</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model_builds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template_id BIGINT NOT NULL REFERENCES templates(id),</w:t>
      </w:r>
    </w:p>
    <w:p>
      <w:pPr>
        <w:shd w:fill="F3F5F2" w:color="auto" w:val="clear"/>
        <w:spacing w:after="0" w:before="0" w:line="240"/>
        <w:ind w:left="120" w:right="120"/>
      </w:pPr>
      <w:r>
        <w:rPr>
          <w:rFonts w:ascii="Consolas" w:cs="Consolas" w:eastAsia="Consolas" w:hAnsi="Consolas"/>
          <w:sz w:val="16"/>
          <w:szCs w:val="16"/>
        </w:rPr>
        <w:t xml:space="preserve">  history_from DATE, history_to DATE,</w:t>
      </w:r>
    </w:p>
    <w:p>
      <w:pPr>
        <w:shd w:fill="F3F5F2" w:color="auto" w:val="clear"/>
        <w:spacing w:after="0" w:before="0" w:line="240"/>
        <w:ind w:left="120" w:right="120"/>
      </w:pPr>
      <w:r>
        <w:rPr>
          <w:rFonts w:ascii="Consolas" w:cs="Consolas" w:eastAsia="Consolas" w:hAnsi="Consolas"/>
          <w:sz w:val="16"/>
          <w:szCs w:val="16"/>
        </w:rPr>
        <w:t xml:space="preserve">  status TEXT NOT NULL,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assumptions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driver TEXT NOT NULL, period TEXT,</w:t>
      </w:r>
    </w:p>
    <w:p>
      <w:pPr>
        <w:shd w:fill="F3F5F2" w:color="auto" w:val="clear"/>
        <w:spacing w:after="0" w:before="0" w:line="240"/>
        <w:ind w:left="120" w:right="120"/>
      </w:pPr>
      <w:r>
        <w:rPr>
          <w:rFonts w:ascii="Consolas" w:cs="Consolas" w:eastAsia="Consolas" w:hAnsi="Consolas"/>
          <w:sz w:val="16"/>
          <w:szCs w:val="16"/>
        </w:rPr>
        <w:t xml:space="preserve">  proposed_value NUMERIC(18,6), rationale TEXT, citations JSONB,</w:t>
      </w:r>
    </w:p>
    <w:p>
      <w:pPr>
        <w:shd w:fill="F3F5F2" w:color="auto" w:val="clear"/>
        <w:spacing w:after="0" w:before="0" w:line="240"/>
        <w:ind w:left="120" w:right="120"/>
      </w:pPr>
      <w:r>
        <w:rPr>
          <w:rFonts w:ascii="Consolas" w:cs="Consolas" w:eastAsia="Consolas" w:hAnsi="Consolas"/>
          <w:sz w:val="16"/>
          <w:szCs w:val="16"/>
        </w:rPr>
        <w:t xml:space="preserve">  decision TEXT NOT NULL DEFAULT 'pending', final_value NUMERIC(18,6)</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model_versions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version INT NOT NULL, parent_version INT,</w:t>
      </w:r>
    </w:p>
    <w:p>
      <w:pPr>
        <w:shd w:fill="F3F5F2" w:color="auto" w:val="clear"/>
        <w:spacing w:after="0" w:before="0" w:line="240"/>
        <w:ind w:left="120" w:right="120"/>
      </w:pPr>
      <w:r>
        <w:rPr>
          <w:rFonts w:ascii="Consolas" w:cs="Consolas" w:eastAsia="Consolas" w:hAnsi="Consolas"/>
          <w:sz w:val="16"/>
          <w:szCs w:val="16"/>
        </w:rPr>
        <w:t xml:space="preserve">  storage_key TEXT NOT NULL, created_by TEXT,</w:t>
      </w:r>
    </w:p>
    <w:p>
      <w:pPr>
        <w:shd w:fill="F3F5F2" w:color="auto" w:val="clear"/>
        <w:spacing w:after="0" w:before="0" w:line="240"/>
        <w:ind w:left="120" w:right="120"/>
      </w:pPr>
      <w:r>
        <w:rPr>
          <w:rFonts w:ascii="Consolas" w:cs="Consolas" w:eastAsia="Consolas" w:hAnsi="Consolas"/>
          <w:sz w:val="16"/>
          <w:szCs w:val="16"/>
        </w:rPr>
        <w:t xml:space="preserve">  created_at TIMESTAMPTZ DEFAULT now(),</w:t>
      </w:r>
    </w:p>
    <w:p>
      <w:pPr>
        <w:shd w:fill="F3F5F2" w:color="auto" w:val="clear"/>
        <w:spacing w:after="0" w:before="0" w:line="240"/>
        <w:ind w:left="120" w:right="120"/>
      </w:pPr>
      <w:r>
        <w:rPr>
          <w:rFonts w:ascii="Consolas" w:cs="Consolas" w:eastAsia="Consolas" w:hAnsi="Consolas"/>
          <w:sz w:val="16"/>
          <w:szCs w:val="16"/>
        </w:rPr>
        <w:t xml:space="preserve">  UNIQUE (model_id, version)</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change_sets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model_id BIGINT NOT NULL REFERENCES models(id),</w:t>
      </w:r>
    </w:p>
    <w:p>
      <w:pPr>
        <w:shd w:fill="F3F5F2" w:color="auto" w:val="clear"/>
        <w:spacing w:after="0" w:before="0" w:line="240"/>
        <w:ind w:left="120" w:right="120"/>
      </w:pPr>
      <w:r>
        <w:rPr>
          <w:rFonts w:ascii="Consolas" w:cs="Consolas" w:eastAsia="Consolas" w:hAnsi="Consolas"/>
          <w:sz w:val="16"/>
          <w:szCs w:val="16"/>
        </w:rPr>
        <w:t xml:space="preserve">  base_version INT NOT NULL,</w:t>
      </w:r>
    </w:p>
    <w:p>
      <w:pPr>
        <w:shd w:fill="F3F5F2" w:color="auto" w:val="clear"/>
        <w:spacing w:after="0" w:before="0" w:line="240"/>
        <w:ind w:left="120" w:right="120"/>
      </w:pPr>
      <w:r>
        <w:rPr>
          <w:rFonts w:ascii="Consolas" w:cs="Consolas" w:eastAsia="Consolas" w:hAnsi="Consolas"/>
          <w:sz w:val="16"/>
          <w:szCs w:val="16"/>
        </w:rPr>
        <w:t xml:space="preserve">  filing_id BIGINT REFERENCES filings(id),</w:t>
      </w:r>
    </w:p>
    <w:p>
      <w:pPr>
        <w:shd w:fill="F3F5F2" w:color="auto" w:val="clear"/>
        <w:spacing w:after="0" w:before="0" w:line="240"/>
        <w:ind w:left="120" w:right="120"/>
      </w:pPr>
      <w:r>
        <w:rPr>
          <w:rFonts w:ascii="Consolas" w:cs="Consolas" w:eastAsia="Consolas" w:hAnsi="Consolas"/>
          <w:sz w:val="16"/>
          <w:szCs w:val="16"/>
        </w:rPr>
        <w:t xml:space="preserve">  status TEXT NOT NULL DEFAULT 'proposed',</w:t>
      </w:r>
    </w:p>
    <w:p>
      <w:pPr>
        <w:shd w:fill="F3F5F2" w:color="auto" w:val="clear"/>
        <w:spacing w:after="0" w:before="0" w:line="240"/>
        <w:ind w:left="120" w:right="120"/>
      </w:pPr>
      <w:r>
        <w:rPr>
          <w:rFonts w:ascii="Consolas" w:cs="Consolas" w:eastAsia="Consolas" w:hAnsi="Consolas"/>
          <w:sz w:val="16"/>
          <w:szCs w:val="16"/>
        </w:rPr>
        <w:t xml:space="preserve">  summary JSONB, created_at TIMESTAMPTZ DEFAULT now(), decided_at TIMESTAMPTZ</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change_items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change_set_id BIGINT NOT NULL REFERENCES change_sets(id),</w:t>
      </w:r>
    </w:p>
    <w:p>
      <w:pPr>
        <w:shd w:fill="F3F5F2" w:color="auto" w:val="clear"/>
        <w:spacing w:after="0" w:before="0" w:line="240"/>
        <w:ind w:left="120" w:right="120"/>
      </w:pPr>
      <w:r>
        <w:rPr>
          <w:rFonts w:ascii="Consolas" w:cs="Consolas" w:eastAsia="Consolas" w:hAnsi="Consolas"/>
          <w:sz w:val="16"/>
          <w:szCs w:val="16"/>
        </w:rPr>
        <w:t xml:space="preserve">  kind TEXT NOT NULL, sheet TEXT, cell TEXT,</w:t>
      </w:r>
    </w:p>
    <w:p>
      <w:pPr>
        <w:shd w:fill="F3F5F2" w:color="auto" w:val="clear"/>
        <w:spacing w:after="0" w:before="0" w:line="240"/>
        <w:ind w:left="120" w:right="120"/>
      </w:pPr>
      <w:r>
        <w:rPr>
          <w:rFonts w:ascii="Consolas" w:cs="Consolas" w:eastAsia="Consolas" w:hAnsi="Consolas"/>
          <w:sz w:val="16"/>
          <w:szCs w:val="16"/>
        </w:rPr>
        <w:t xml:space="preserve">  old_value TEXT, new_value TEXT, formula_before TEXT, formula_after TEXT,</w:t>
      </w:r>
    </w:p>
    <w:p>
      <w:pPr>
        <w:shd w:fill="F3F5F2" w:color="auto" w:val="clear"/>
        <w:spacing w:after="0" w:before="0" w:line="240"/>
        <w:ind w:left="120" w:right="120"/>
      </w:pPr>
      <w:r>
        <w:rPr>
          <w:rFonts w:ascii="Consolas" w:cs="Consolas" w:eastAsia="Consolas" w:hAnsi="Consolas"/>
          <w:sz w:val="16"/>
          <w:szCs w:val="16"/>
        </w:rPr>
        <w:t xml:space="preserve">  rationale TEXT, source_fact_id BIGINT REFERENCES facts(id),</w:t>
      </w:r>
    </w:p>
    <w:p>
      <w:pPr>
        <w:shd w:fill="F3F5F2" w:color="auto" w:val="clear"/>
        <w:spacing w:after="0" w:before="0" w:line="240"/>
        <w:ind w:left="120" w:right="120"/>
      </w:pPr>
      <w:r>
        <w:rPr>
          <w:rFonts w:ascii="Consolas" w:cs="Consolas" w:eastAsia="Consolas" w:hAnsi="Consolas"/>
          <w:sz w:val="16"/>
          <w:szCs w:val="16"/>
        </w:rPr>
        <w:t xml:space="preserve">  decision TEXT NOT NULL DEFAULT 'pending', final_value TEXT</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reports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w:t>
      </w:r>
    </w:p>
    <w:p>
      <w:pPr>
        <w:shd w:fill="F3F5F2" w:color="auto" w:val="clear"/>
        <w:spacing w:after="0" w:before="0" w:line="240"/>
        <w:ind w:left="120" w:right="120"/>
      </w:pPr>
      <w:r>
        <w:rPr>
          <w:rFonts w:ascii="Consolas" w:cs="Consolas" w:eastAsia="Consolas" w:hAnsi="Consolas"/>
          <w:sz w:val="16"/>
          <w:szCs w:val="16"/>
        </w:rPr>
        <w:t xml:space="preserve">  filing_id BIGINT REFERENCES filings(id),</w:t>
      </w:r>
    </w:p>
    <w:p>
      <w:pPr>
        <w:shd w:fill="F3F5F2" w:color="auto" w:val="clear"/>
        <w:spacing w:after="0" w:before="0" w:line="240"/>
        <w:ind w:left="120" w:right="120"/>
      </w:pPr>
      <w:r>
        <w:rPr>
          <w:rFonts w:ascii="Consolas" w:cs="Consolas" w:eastAsia="Consolas" w:hAnsi="Consolas"/>
          <w:sz w:val="16"/>
          <w:szCs w:val="16"/>
        </w:rPr>
        <w:t xml:space="preserve">  model_id BIGINT REFERENCES models(id),</w:t>
      </w:r>
    </w:p>
    <w:p>
      <w:pPr>
        <w:shd w:fill="F3F5F2" w:color="auto" w:val="clear"/>
        <w:spacing w:after="0" w:before="0" w:line="240"/>
        <w:ind w:left="120" w:right="120"/>
      </w:pPr>
      <w:r>
        <w:rPr>
          <w:rFonts w:ascii="Consolas" w:cs="Consolas" w:eastAsia="Consolas" w:hAnsi="Consolas"/>
          <w:sz w:val="16"/>
          <w:szCs w:val="16"/>
        </w:rPr>
        <w:t xml:space="preserve">  kind TEXT NOT NULL,             -- flash, note, slides, digest, initiation, qa</w:t>
      </w:r>
    </w:p>
    <w:p>
      <w:pPr>
        <w:shd w:fill="F3F5F2" w:color="auto" w:val="clear"/>
        <w:spacing w:after="0" w:before="0" w:line="240"/>
        <w:ind w:left="120" w:right="120"/>
      </w:pPr>
      <w:r>
        <w:rPr>
          <w:rFonts w:ascii="Consolas" w:cs="Consolas" w:eastAsia="Consolas" w:hAnsi="Consolas"/>
          <w:sz w:val="16"/>
          <w:szCs w:val="16"/>
        </w:rPr>
        <w:t xml:space="preserve">  storage_key TEXT, model_used TEXT, prompt_hash CHAR(64),</w:t>
      </w:r>
    </w:p>
    <w:p>
      <w:pPr>
        <w:shd w:fill="F3F5F2" w:color="auto" w:val="clear"/>
        <w:spacing w:after="0" w:before="0" w:line="240"/>
        <w:ind w:left="120" w:right="120"/>
      </w:pPr>
      <w:r>
        <w:rPr>
          <w:rFonts w:ascii="Consolas" w:cs="Consolas" w:eastAsia="Consolas" w:hAnsi="Consolas"/>
          <w:sz w:val="16"/>
          <w:szCs w:val="16"/>
        </w:rPr>
        <w:t xml:space="preserve">  citations JSONB,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llm_calls (</w:t>
      </w:r>
    </w:p>
    <w:p>
      <w:pPr>
        <w:shd w:fill="F3F5F2" w:color="auto" w:val="clear"/>
        <w:spacing w:after="0" w:before="0" w:line="240"/>
        <w:ind w:left="120" w:right="120"/>
      </w:pPr>
      <w:r>
        <w:rPr>
          <w:rFonts w:ascii="Consolas" w:cs="Consolas" w:eastAsia="Consolas" w:hAnsi="Consolas"/>
          <w:sz w:val="16"/>
          <w:szCs w:val="16"/>
        </w:rPr>
        <w:t xml:space="preserve">  id BIGSERIAL PRIMARY KEY, purpose TEXT, model TEXT,</w:t>
      </w:r>
    </w:p>
    <w:p>
      <w:pPr>
        <w:shd w:fill="F3F5F2" w:color="auto" w:val="clear"/>
        <w:spacing w:after="0" w:before="0" w:line="240"/>
        <w:ind w:left="120" w:right="120"/>
      </w:pPr>
      <w:r>
        <w:rPr>
          <w:rFonts w:ascii="Consolas" w:cs="Consolas" w:eastAsia="Consolas" w:hAnsi="Consolas"/>
          <w:sz w:val="16"/>
          <w:szCs w:val="16"/>
        </w:rPr>
        <w:t xml:space="preserve">  input_tokens INT, output_tokens INT, request_hash CHAR(64),</w:t>
      </w:r>
    </w:p>
    <w:p>
      <w:pPr>
        <w:shd w:fill="F3F5F2" w:color="auto" w:val="clear"/>
        <w:spacing w:after="0" w:before="0" w:line="240"/>
        <w:ind w:left="120" w:right="120"/>
      </w:pPr>
      <w:r>
        <w:rPr>
          <w:rFonts w:ascii="Consolas" w:cs="Consolas" w:eastAsia="Consolas" w:hAnsi="Consolas"/>
          <w:sz w:val="16"/>
          <w:szCs w:val="16"/>
        </w:rPr>
        <w:t xml:space="preserve">  created_at TIMESTAMPTZ DEFAULT now()</w:t>
      </w:r>
    </w:p>
    <w:p>
      <w:pPr>
        <w:shd w:fill="F3F5F2" w:color="auto" w:val="clear"/>
        <w:spacing w:after="0" w:before="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CREATE TABLE alerts (</w:t>
      </w:r>
    </w:p>
    <w:p>
      <w:pPr>
        <w:shd w:fill="F3F5F2" w:color="auto" w:val="clear"/>
        <w:spacing w:after="0" w:before="0" w:line="240"/>
        <w:ind w:left="120" w:right="120"/>
      </w:pPr>
      <w:r>
        <w:rPr>
          <w:rFonts w:ascii="Consolas" w:cs="Consolas" w:eastAsia="Consolas" w:hAnsi="Consolas"/>
          <w:sz w:val="16"/>
          <w:szCs w:val="16"/>
        </w:rPr>
        <w:t xml:space="preserve">  id BIGSERIAL PRIMARY KEY,</w:t>
      </w:r>
    </w:p>
    <w:p>
      <w:pPr>
        <w:shd w:fill="F3F5F2" w:color="auto" w:val="clear"/>
        <w:spacing w:after="0" w:before="0" w:line="240"/>
        <w:ind w:left="120" w:right="120"/>
      </w:pPr>
      <w:r>
        <w:rPr>
          <w:rFonts w:ascii="Consolas" w:cs="Consolas" w:eastAsia="Consolas" w:hAnsi="Consolas"/>
          <w:sz w:val="16"/>
          <w:szCs w:val="16"/>
        </w:rPr>
        <w:t xml:space="preserve">  company_id BIGINT REFERENCES companies(id),</w:t>
      </w:r>
    </w:p>
    <w:p>
      <w:pPr>
        <w:shd w:fill="F3F5F2" w:color="auto" w:val="clear"/>
        <w:spacing w:after="0" w:before="0" w:line="240"/>
        <w:ind w:left="120" w:right="120"/>
      </w:pPr>
      <w:r>
        <w:rPr>
          <w:rFonts w:ascii="Consolas" w:cs="Consolas" w:eastAsia="Consolas" w:hAnsi="Consolas"/>
          <w:sz w:val="16"/>
          <w:szCs w:val="16"/>
        </w:rPr>
        <w:t xml:space="preserve">  kind TEXT, payload JSONB, channel TEXT, sent_at TIMESTAMPTZ</w:t>
      </w:r>
    </w:p>
    <w:p>
      <w:pPr>
        <w:shd w:fill="F3F5F2" w:color="auto" w:val="clear"/>
        <w:spacing w:after="160" w:before="0" w:line="240"/>
        <w:ind w:left="120" w:right="120"/>
      </w:pPr>
      <w:r>
        <w:rPr>
          <w:rFonts w:ascii="Consolas" w:cs="Consolas" w:eastAsia="Consolas" w:hAnsi="Consolas"/>
          <w:sz w:val="16"/>
          <w:szCs w:val="16"/>
        </w:rPr>
        <w:t xml:space="preserve">);</w:t>
      </w:r>
    </w:p>
    <w:p>
      <w:pPr>
        <w:pStyle w:val="Heading2"/>
        <w:keepNext/>
      </w:pPr>
      <w:r>
        <w:t xml:space="preserve">Appendix B. Template mapping (example)</w:t>
      </w:r>
    </w:p>
    <w:p>
      <w:pPr>
        <w:shd w:fill="F3F5F2" w:color="auto" w:val="clear"/>
        <w:spacing w:after="0" w:before="80" w:line="240"/>
        <w:ind w:left="120" w:right="120"/>
      </w:pPr>
      <w:r>
        <w:rPr>
          <w:rFonts w:ascii="Consolas" w:cs="Consolas" w:eastAsia="Consolas" w:hAnsi="Consolas"/>
          <w:sz w:val="16"/>
          <w:szCs w:val="16"/>
        </w:rPr>
        <w:t xml:space="preserve">template: nbfc_quarterly</w:t>
      </w:r>
    </w:p>
    <w:p>
      <w:pPr>
        <w:shd w:fill="F3F5F2" w:color="auto" w:val="clear"/>
        <w:spacing w:after="0" w:before="0" w:line="240"/>
        <w:ind w:left="120" w:right="120"/>
      </w:pPr>
      <w:r>
        <w:rPr>
          <w:rFonts w:ascii="Consolas" w:cs="Consolas" w:eastAsia="Consolas" w:hAnsi="Consolas"/>
          <w:sz w:val="16"/>
          <w:szCs w:val="16"/>
        </w:rPr>
        <w:t xml:space="preserve">version: 3</w:t>
      </w:r>
    </w:p>
    <w:p>
      <w:pPr>
        <w:shd w:fill="F3F5F2" w:color="auto" w:val="clear"/>
        <w:spacing w:after="0" w:before="0" w:line="240"/>
        <w:ind w:left="120" w:right="120"/>
      </w:pPr>
      <w:r>
        <w:rPr>
          <w:rFonts w:ascii="Consolas" w:cs="Consolas" w:eastAsia="Consolas" w:hAnsi="Consolas"/>
          <w:sz w:val="16"/>
          <w:szCs w:val="16"/>
        </w:rPr>
        <w:t xml:space="preserve">sectors: [NBFC, Gold Finance]</w:t>
      </w:r>
    </w:p>
    <w:p>
      <w:pPr>
        <w:shd w:fill="F3F5F2" w:color="auto" w:val="clear"/>
        <w:spacing w:after="0" w:before="0" w:line="240"/>
        <w:ind w:left="120" w:right="120"/>
      </w:pPr>
      <w:r>
        <w:rPr>
          <w:rFonts w:ascii="Consolas" w:cs="Consolas" w:eastAsia="Consolas" w:hAnsi="Consolas"/>
          <w:sz w:val="16"/>
          <w:szCs w:val="16"/>
        </w:rPr>
        <w:t xml:space="preserve">basis: consolidated</w:t>
      </w:r>
    </w:p>
    <w:p>
      <w:pPr>
        <w:shd w:fill="F3F5F2" w:color="auto" w:val="clear"/>
        <w:spacing w:after="0" w:before="0" w:line="240"/>
        <w:ind w:left="120" w:right="120"/>
      </w:pPr>
      <w:r>
        <w:rPr>
          <w:rFonts w:ascii="Consolas" w:cs="Consolas" w:eastAsia="Consolas" w:hAnsi="Consolas"/>
          <w:sz w:val="16"/>
          <w:szCs w:val="16"/>
        </w:rPr>
        <w:t xml:space="preserve">period_axis:</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header_row_label: "Period"        # e.g. Q2FY27</w:t>
      </w:r>
    </w:p>
    <w:p>
      <w:pPr>
        <w:shd w:fill="F3F5F2" w:color="auto" w:val="clear"/>
        <w:spacing w:after="0" w:before="0" w:line="240"/>
        <w:ind w:left="120" w:right="120"/>
      </w:pPr>
      <w:r>
        <w:rPr>
          <w:rFonts w:ascii="Consolas" w:cs="Consolas" w:eastAsia="Consolas" w:hAnsi="Consolas"/>
          <w:sz w:val="16"/>
          <w:szCs w:val="16"/>
        </w:rPr>
        <w:t xml:space="preserve">  flag_row_label: "A/E"             # A = actual, E = estimate</w:t>
      </w:r>
    </w:p>
    <w:p>
      <w:pPr>
        <w:shd w:fill="F3F5F2" w:color="auto" w:val="clear"/>
        <w:spacing w:after="0" w:before="0" w:line="240"/>
        <w:ind w:left="120" w:right="120"/>
      </w:pPr>
      <w:r>
        <w:rPr>
          <w:rFonts w:ascii="Consolas" w:cs="Consolas" w:eastAsia="Consolas" w:hAnsi="Consolas"/>
          <w:sz w:val="16"/>
          <w:szCs w:val="16"/>
        </w:rPr>
        <w:t xml:space="preserve">units:</w:t>
      </w:r>
    </w:p>
    <w:p>
      <w:pPr>
        <w:shd w:fill="F3F5F2" w:color="auto" w:val="clear"/>
        <w:spacing w:after="0" w:before="0" w:line="240"/>
        <w:ind w:left="120" w:right="120"/>
      </w:pPr>
      <w:r>
        <w:rPr>
          <w:rFonts w:ascii="Consolas" w:cs="Consolas" w:eastAsia="Consolas" w:hAnsi="Consolas"/>
          <w:sz w:val="16"/>
          <w:szCs w:val="16"/>
        </w:rPr>
        <w:t xml:space="preserve">  default_transform: "div:10000000"  # INR to INR crore</w:t>
      </w:r>
    </w:p>
    <w:p>
      <w:pPr>
        <w:shd w:fill="F3F5F2" w:color="auto" w:val="clear"/>
        <w:spacing w:after="0" w:before="0" w:line="240"/>
        <w:ind w:left="120" w:right="120"/>
      </w:pPr>
      <w:r>
        <w:rPr>
          <w:rFonts w:ascii="Consolas" w:cs="Consolas" w:eastAsia="Consolas" w:hAnsi="Consolas"/>
          <w:sz w:val="16"/>
          <w:szCs w:val="16"/>
        </w:rPr>
        <w:t xml:space="preserve">rows:</w:t>
      </w:r>
    </w:p>
    <w:p>
      <w:pPr>
        <w:shd w:fill="F3F5F2" w:color="auto" w:val="clear"/>
        <w:spacing w:after="0" w:before="0" w:line="240"/>
        <w:ind w:left="120" w:right="120"/>
      </w:pPr>
      <w:r>
        <w:rPr>
          <w:rFonts w:ascii="Consolas" w:cs="Consolas" w:eastAsia="Consolas" w:hAnsi="Consolas"/>
          <w:sz w:val="16"/>
          <w:szCs w:val="16"/>
        </w:rPr>
        <w:t xml:space="preserve">  - source: xbrl:RevenueFromOperations</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"Revenue from operations"</w:t>
      </w:r>
    </w:p>
    <w:p>
      <w:pPr>
        <w:shd w:fill="F3F5F2" w:color="auto" w:val="clear"/>
        <w:spacing w:after="0" w:before="0" w:line="240"/>
        <w:ind w:left="120" w:right="120"/>
      </w:pPr>
      <w:r>
        <w:rPr>
          <w:rFonts w:ascii="Consolas" w:cs="Consolas" w:eastAsia="Consolas" w:hAnsi="Consolas"/>
          <w:sz w:val="16"/>
          <w:szCs w:val="16"/>
        </w:rPr>
        <w:t xml:space="preserve">    confidence: 0.98</w:t>
      </w:r>
    </w:p>
    <w:p>
      <w:pPr>
        <w:shd w:fill="F3F5F2" w:color="auto" w:val="clear"/>
        <w:spacing w:after="0" w:before="0" w:line="240"/>
        <w:ind w:left="120" w:right="120"/>
      </w:pPr>
      <w:r>
        <w:rPr>
          <w:rFonts w:ascii="Consolas" w:cs="Consolas" w:eastAsia="Consolas" w:hAnsi="Consolas"/>
          <w:sz w:val="16"/>
          <w:szCs w:val="16"/>
        </w:rPr>
        <w:t xml:space="preserve">  - source: xbrl:FinanceCosts</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"Finance costs"</w:t>
      </w:r>
    </w:p>
    <w:p>
      <w:pPr>
        <w:shd w:fill="F3F5F2" w:color="auto" w:val="clear"/>
        <w:spacing w:after="0" w:before="0" w:line="240"/>
        <w:ind w:left="120" w:right="120"/>
      </w:pPr>
      <w:r>
        <w:rPr>
          <w:rFonts w:ascii="Consolas" w:cs="Consolas" w:eastAsia="Consolas" w:hAnsi="Consolas"/>
          <w:sz w:val="16"/>
          <w:szCs w:val="16"/>
        </w:rPr>
        <w:t xml:space="preserve">    confidence: 0.99</w:t>
      </w:r>
    </w:p>
    <w:p>
      <w:pPr>
        <w:shd w:fill="F3F5F2" w:color="auto" w:val="clear"/>
        <w:spacing w:after="0" w:before="0" w:line="240"/>
        <w:ind w:left="120" w:right="120"/>
      </w:pPr>
      <w:r>
        <w:rPr>
          <w:rFonts w:ascii="Consolas" w:cs="Consolas" w:eastAsia="Consolas" w:hAnsi="Consolas"/>
          <w:sz w:val="16"/>
          <w:szCs w:val="16"/>
        </w:rPr>
        <w:t xml:space="preserve">  - source: xbrl:ProfitLossForPeriod</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"PAT"</w:t>
      </w:r>
    </w:p>
    <w:p>
      <w:pPr>
        <w:shd w:fill="F3F5F2" w:color="auto" w:val="clear"/>
        <w:spacing w:after="0" w:before="0" w:line="240"/>
        <w:ind w:left="120" w:right="120"/>
      </w:pPr>
      <w:r>
        <w:rPr>
          <w:rFonts w:ascii="Consolas" w:cs="Consolas" w:eastAsia="Consolas" w:hAnsi="Consolas"/>
          <w:sz w:val="16"/>
          <w:szCs w:val="16"/>
        </w:rPr>
        <w:t xml:space="preserve">    confidence: 0.95</w:t>
      </w:r>
    </w:p>
    <w:p>
      <w:pPr>
        <w:shd w:fill="F3F5F2" w:color="auto" w:val="clear"/>
        <w:spacing w:after="0" w:before="0" w:line="240"/>
        <w:ind w:left="120" w:right="120"/>
      </w:pPr>
      <w:r>
        <w:rPr>
          <w:rFonts w:ascii="Consolas" w:cs="Consolas" w:eastAsia="Consolas" w:hAnsi="Consolas"/>
          <w:sz w:val="16"/>
          <w:szCs w:val="16"/>
        </w:rPr>
        <w:t xml:space="preserve">  - source: kpi:gold_loan_aum</w:t>
      </w:r>
    </w:p>
    <w:p>
      <w:pPr>
        <w:shd w:fill="F3F5F2" w:color="auto" w:val="clear"/>
        <w:spacing w:after="0" w:before="0" w:line="240"/>
        <w:ind w:left="120" w:right="120"/>
      </w:pPr>
      <w:r>
        <w:rPr>
          <w:rFonts w:ascii="Consolas" w:cs="Consolas" w:eastAsia="Consolas" w:hAnsi="Consolas"/>
          <w:sz w:val="16"/>
          <w:szCs w:val="16"/>
        </w:rPr>
        <w:t xml:space="preserve">    sheet: Data</w:t>
      </w:r>
    </w:p>
    <w:p>
      <w:pPr>
        <w:shd w:fill="F3F5F2" w:color="auto" w:val="clear"/>
        <w:spacing w:after="0" w:before="0" w:line="240"/>
        <w:ind w:left="120" w:right="120"/>
      </w:pPr>
      <w:r>
        <w:rPr>
          <w:rFonts w:ascii="Consolas" w:cs="Consolas" w:eastAsia="Consolas" w:hAnsi="Consolas"/>
          <w:sz w:val="16"/>
          <w:szCs w:val="16"/>
        </w:rPr>
        <w:t xml:space="preserve">    row_label: "Gold loan AUM"</w:t>
      </w:r>
    </w:p>
    <w:p>
      <w:pPr>
        <w:shd w:fill="F3F5F2" w:color="auto" w:val="clear"/>
        <w:spacing w:after="0" w:before="0" w:line="240"/>
        <w:ind w:left="120" w:right="120"/>
      </w:pPr>
      <w:r>
        <w:rPr>
          <w:rFonts w:ascii="Consolas" w:cs="Consolas" w:eastAsia="Consolas" w:hAnsi="Consolas"/>
          <w:sz w:val="16"/>
          <w:szCs w:val="16"/>
        </w:rPr>
        <w:t xml:space="preserve">    transform: none</w:t>
      </w:r>
    </w:p>
    <w:p>
      <w:pPr>
        <w:shd w:fill="F3F5F2" w:color="auto" w:val="clear"/>
        <w:spacing w:after="0" w:before="0" w:line="240"/>
        <w:ind w:left="120" w:right="120"/>
      </w:pPr>
      <w:r>
        <w:rPr>
          <w:rFonts w:ascii="Consolas" w:cs="Consolas" w:eastAsia="Consolas" w:hAnsi="Consolas"/>
          <w:sz w:val="16"/>
          <w:szCs w:val="16"/>
        </w:rPr>
        <w:t xml:space="preserve">    confidence: 0.90</w:t>
      </w:r>
    </w:p>
    <w:p>
      <w:pPr>
        <w:shd w:fill="F3F5F2" w:color="auto" w:val="clear"/>
        <w:spacing w:after="0" w:before="0" w:line="240"/>
        <w:ind w:left="120" w:right="120"/>
      </w:pPr>
      <w:r>
        <w:rPr>
          <w:rFonts w:ascii="Consolas" w:cs="Consolas" w:eastAsia="Consolas" w:hAnsi="Consolas"/>
          <w:sz w:val="16"/>
          <w:szCs w:val="16"/>
        </w:rPr>
        <w:t xml:space="preserve">drivers:</w:t>
      </w:r>
    </w:p>
    <w:p>
      <w:pPr>
        <w:shd w:fill="F3F5F2" w:color="auto" w:val="clear"/>
        <w:spacing w:after="0" w:before="0" w:line="240"/>
        <w:ind w:left="120" w:right="120"/>
      </w:pPr>
      <w:r>
        <w:rPr>
          <w:rFonts w:ascii="Consolas" w:cs="Consolas" w:eastAsia="Consolas" w:hAnsi="Consolas"/>
          <w:sz w:val="16"/>
          <w:szCs w:val="16"/>
        </w:rPr>
        <w:t xml:space="preserve">  - name: loan_yield</w:t>
      </w:r>
    </w:p>
    <w:p>
      <w:pPr>
        <w:shd w:fill="F3F5F2" w:color="auto" w:val="clear"/>
        <w:spacing w:after="0" w:before="0" w:line="240"/>
        <w:ind w:left="120" w:right="120"/>
      </w:pPr>
      <w:r>
        <w:rPr>
          <w:rFonts w:ascii="Consolas" w:cs="Consolas" w:eastAsia="Consolas" w:hAnsi="Consolas"/>
          <w:sz w:val="16"/>
          <w:szCs w:val="16"/>
        </w:rPr>
        <w:t xml:space="preserve">    actual_row_label: "Yield on loans"</w:t>
      </w:r>
    </w:p>
    <w:p>
      <w:pPr>
        <w:shd w:fill="F3F5F2" w:color="auto" w:val="clear"/>
        <w:spacing w:after="0" w:before="0" w:line="240"/>
        <w:ind w:left="120" w:right="120"/>
      </w:pPr>
      <w:r>
        <w:rPr>
          <w:rFonts w:ascii="Consolas" w:cs="Consolas" w:eastAsia="Consolas" w:hAnsi="Consolas"/>
          <w:sz w:val="16"/>
          <w:szCs w:val="16"/>
        </w:rPr>
        <w:t xml:space="preserve">    forecast_sheet: Drivers</w:t>
      </w:r>
    </w:p>
    <w:p>
      <w:pPr>
        <w:shd w:fill="F3F5F2" w:color="auto" w:val="clear"/>
        <w:spacing w:after="0" w:before="0" w:line="240"/>
        <w:ind w:left="120" w:right="120"/>
      </w:pPr>
      <w:r>
        <w:rPr>
          <w:rFonts w:ascii="Consolas" w:cs="Consolas" w:eastAsia="Consolas" w:hAnsi="Consolas"/>
          <w:sz w:val="16"/>
          <w:szCs w:val="16"/>
        </w:rPr>
        <w:t xml:space="preserve">    forecast_row_label: "Yield assumption"</w:t>
      </w:r>
    </w:p>
    <w:p>
      <w:pPr>
        <w:shd w:fill="F3F5F2" w:color="auto" w:val="clear"/>
        <w:spacing w:after="0" w:before="0" w:line="240"/>
        <w:ind w:left="120" w:right="120"/>
      </w:pPr>
      <w:r>
        <w:rPr>
          <w:rFonts w:ascii="Consolas" w:cs="Consolas" w:eastAsia="Consolas" w:hAnsi="Consolas"/>
          <w:sz w:val="16"/>
          <w:szCs w:val="16"/>
        </w:rPr>
        <w:t xml:space="preserve">checks:</w:t>
      </w:r>
    </w:p>
    <w:p>
      <w:pPr>
        <w:shd w:fill="F3F5F2" w:color="auto" w:val="clear"/>
        <w:spacing w:after="0" w:before="0" w:line="240"/>
        <w:ind w:left="120" w:right="120"/>
      </w:pPr>
      <w:r>
        <w:rPr>
          <w:rFonts w:ascii="Consolas" w:cs="Consolas" w:eastAsia="Consolas" w:hAnsi="Consolas"/>
          <w:sz w:val="16"/>
          <w:szCs w:val="16"/>
        </w:rPr>
        <w:t xml:space="preserve">  - sheet: Checks</w:t>
      </w:r>
    </w:p>
    <w:p>
      <w:pPr>
        <w:shd w:fill="F3F5F2" w:color="auto" w:val="clear"/>
        <w:spacing w:after="0" w:before="0" w:line="240"/>
        <w:ind w:left="120" w:right="120"/>
      </w:pPr>
      <w:r>
        <w:rPr>
          <w:rFonts w:ascii="Consolas" w:cs="Consolas" w:eastAsia="Consolas" w:hAnsi="Consolas"/>
          <w:sz w:val="16"/>
          <w:szCs w:val="16"/>
        </w:rPr>
        <w:t xml:space="preserve">    cell_label: "Balance sheet difference"</w:t>
      </w:r>
    </w:p>
    <w:p>
      <w:pPr>
        <w:shd w:fill="F3F5F2" w:color="auto" w:val="clear"/>
        <w:spacing w:after="160" w:before="0" w:line="240"/>
        <w:ind w:left="120" w:right="120"/>
      </w:pPr>
      <w:r>
        <w:rPr>
          <w:rFonts w:ascii="Consolas" w:cs="Consolas" w:eastAsia="Consolas" w:hAnsi="Consolas"/>
          <w:sz w:val="16"/>
          <w:szCs w:val="16"/>
        </w:rPr>
        <w:t xml:space="preserve">    expect: 0</w:t>
      </w:r>
    </w:p>
    <w:p>
      <w:pPr>
        <w:pStyle w:val="Heading2"/>
        <w:keepNext/>
      </w:pPr>
      <w:r>
        <w:t xml:space="preserve">Appendix C. Change set (example)</w:t>
      </w: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"change_set_id": 42,</w:t>
      </w:r>
    </w:p>
    <w:p>
      <w:pPr>
        <w:shd w:fill="F3F5F2" w:color="auto" w:val="clear"/>
        <w:spacing w:after="0" w:before="0" w:line="240"/>
        <w:ind w:left="120" w:right="120"/>
      </w:pPr>
      <w:r>
        <w:rPr>
          <w:rFonts w:ascii="Consolas" w:cs="Consolas" w:eastAsia="Consolas" w:hAnsi="Consolas"/>
          <w:sz w:val="16"/>
          <w:szCs w:val="16"/>
        </w:rPr>
        <w:t xml:space="preserve">  "model": "MUTHOOTFIN nbfc_quarterly v3",</w:t>
      </w:r>
    </w:p>
    <w:p>
      <w:pPr>
        <w:shd w:fill="F3F5F2" w:color="auto" w:val="clear"/>
        <w:spacing w:after="0" w:before="0" w:line="240"/>
        <w:ind w:left="120" w:right="120"/>
      </w:pPr>
      <w:r>
        <w:rPr>
          <w:rFonts w:ascii="Consolas" w:cs="Consolas" w:eastAsia="Consolas" w:hAnsi="Consolas"/>
          <w:sz w:val="16"/>
          <w:szCs w:val="16"/>
        </w:rPr>
        <w:t xml:space="preserve">  "base_version": 7,</w:t>
      </w:r>
    </w:p>
    <w:p>
      <w:pPr>
        <w:shd w:fill="F3F5F2" w:color="auto" w:val="clear"/>
        <w:spacing w:after="0" w:before="0" w:line="240"/>
        <w:ind w:left="120" w:right="120"/>
      </w:pPr>
      <w:r>
        <w:rPr>
          <w:rFonts w:ascii="Consolas" w:cs="Consolas" w:eastAsia="Consolas" w:hAnsi="Consolas"/>
          <w:sz w:val="16"/>
          <w:szCs w:val="16"/>
        </w:rPr>
        <w:t xml:space="preserve">  "filing": "Q2FY27 consolidated results (XBRL)",</w:t>
      </w:r>
    </w:p>
    <w:p>
      <w:pPr>
        <w:shd w:fill="F3F5F2" w:color="auto" w:val="clear"/>
        <w:spacing w:after="0" w:before="0" w:line="240"/>
        <w:ind w:left="120" w:right="120"/>
      </w:pPr>
      <w:r>
        <w:rPr>
          <w:rFonts w:ascii="Consolas" w:cs="Consolas" w:eastAsia="Consolas" w:hAnsi="Consolas"/>
          <w:sz w:val="16"/>
          <w:szCs w:val="16"/>
        </w:rPr>
        <w:t xml:space="preserve">  "summary": {"writes": 18, "dependents_affected": 214,</w:t>
      </w:r>
    </w:p>
    <w:p>
      <w:pPr>
        <w:shd w:fill="F3F5F2" w:color="auto" w:val="clear"/>
        <w:spacing w:after="0" w:before="0" w:line="240"/>
        <w:ind w:left="120" w:right="120"/>
      </w:pPr>
      <w:r>
        <w:rPr>
          <w:rFonts w:ascii="Consolas" w:cs="Consolas" w:eastAsia="Consolas" w:hAnsi="Consolas"/>
          <w:sz w:val="16"/>
          <w:szCs w:val="16"/>
        </w:rPr>
        <w:t xml:space="preserve">              "roll_forwards": 3, "suggestions": 2, "warnings": 1},</w:t>
      </w:r>
    </w:p>
    <w:p>
      <w:pPr>
        <w:shd w:fill="F3F5F2" w:color="auto" w:val="clear"/>
        <w:spacing w:after="0" w:before="0" w:line="240"/>
        <w:ind w:left="120" w:right="120"/>
      </w:pPr>
      <w:r>
        <w:rPr>
          <w:rFonts w:ascii="Consolas" w:cs="Consolas" w:eastAsia="Consolas" w:hAnsi="Consolas"/>
          <w:sz w:val="16"/>
          <w:szCs w:val="16"/>
        </w:rPr>
        <w:t xml:space="preserve">  "items": [</w:t>
      </w:r>
    </w:p>
    <w:p>
      <w:pPr>
        <w:shd w:fill="F3F5F2" w:color="auto" w:val="clear"/>
        <w:spacing w:after="0" w:before="0" w:line="240"/>
        <w:ind w:left="120" w:right="120"/>
      </w:pPr>
      <w:r>
        <w:rPr>
          <w:rFonts w:ascii="Consolas" w:cs="Consolas" w:eastAsia="Consolas" w:hAnsi="Consolas"/>
          <w:sz w:val="16"/>
          <w:szCs w:val="16"/>
        </w:rPr>
        <w:t xml:space="preserve">    {"kind": "actual_write", "sheet": "Data", "cell": "M12",</w:t>
      </w:r>
    </w:p>
    <w:p>
      <w:pPr>
        <w:shd w:fill="F3F5F2" w:color="auto" w:val="clear"/>
        <w:spacing w:after="0" w:before="0" w:line="240"/>
        <w:ind w:left="120" w:right="120"/>
      </w:pPr>
      <w:r>
        <w:rPr>
          <w:rFonts w:ascii="Consolas" w:cs="Consolas" w:eastAsia="Consolas" w:hAnsi="Consolas"/>
          <w:sz w:val="16"/>
          <w:szCs w:val="16"/>
        </w:rPr>
        <w:t xml:space="preserve">     "old": "=L12*(1+Drivers!M5)", "new": "&lt;actual value&gt;",</w:t>
      </w:r>
    </w:p>
    <w:p>
      <w:pPr>
        <w:shd w:fill="F3F5F2" w:color="auto" w:val="clear"/>
        <w:spacing w:after="0" w:before="0" w:line="240"/>
        <w:ind w:left="120" w:right="120"/>
      </w:pPr>
      <w:r>
        <w:rPr>
          <w:rFonts w:ascii="Consolas" w:cs="Consolas" w:eastAsia="Consolas" w:hAnsi="Consolas"/>
          <w:sz w:val="16"/>
          <w:szCs w:val="16"/>
        </w:rPr>
        <w:t xml:space="preserve">     "source": "RevenueFromOperations, 2026-07-01 to 2026-09-30"},</w:t>
      </w:r>
    </w:p>
    <w:p>
      <w:pPr>
        <w:shd w:fill="F3F5F2" w:color="auto" w:val="clear"/>
        <w:spacing w:after="0" w:before="0" w:line="240"/>
        <w:ind w:left="120" w:right="120"/>
      </w:pPr>
      <w:r>
        <w:rPr>
          <w:rFonts w:ascii="Consolas" w:cs="Consolas" w:eastAsia="Consolas" w:hAnsi="Consolas"/>
          <w:sz w:val="16"/>
          <w:szCs w:val="16"/>
        </w:rPr>
        <w:t xml:space="preserve">    {"kind": "roll_forward", "sheet": "Data", "cell": "M3", "old": "E", "new": "A"},</w:t>
      </w:r>
    </w:p>
    <w:p>
      <w:pPr>
        <w:shd w:fill="F3F5F2" w:color="auto" w:val="clear"/>
        <w:spacing w:after="0" w:before="0" w:line="240"/>
        <w:ind w:left="120" w:right="120"/>
      </w:pPr>
      <w:r>
        <w:rPr>
          <w:rFonts w:ascii="Consolas" w:cs="Consolas" w:eastAsia="Consolas" w:hAnsi="Consolas"/>
          <w:sz w:val="16"/>
          <w:szCs w:val="16"/>
        </w:rPr>
        <w:t xml:space="preserve">    {"kind": "assumption_suggestion", "sheet": "Drivers", "cell": "N8",</w:t>
      </w:r>
    </w:p>
    <w:p>
      <w:pPr>
        <w:shd w:fill="F3F5F2" w:color="auto" w:val="clear"/>
        <w:spacing w:after="0" w:before="0" w:line="240"/>
        <w:ind w:left="120" w:right="120"/>
      </w:pPr>
      <w:r>
        <w:rPr>
          <w:rFonts w:ascii="Consolas" w:cs="Consolas" w:eastAsia="Consolas" w:hAnsi="Consolas"/>
          <w:sz w:val="16"/>
          <w:szCs w:val="16"/>
        </w:rPr>
        <w:t xml:space="preserve">     "old": "&lt;current yield&gt;", "new": "&lt;suggested yield&gt;",</w:t>
      </w:r>
    </w:p>
    <w:p>
      <w:pPr>
        <w:shd w:fill="F3F5F2" w:color="auto" w:val="clear"/>
        <w:spacing w:after="0" w:before="0" w:line="240"/>
        <w:ind w:left="120" w:right="120"/>
      </w:pPr>
      <w:r>
        <w:rPr>
          <w:rFonts w:ascii="Consolas" w:cs="Consolas" w:eastAsia="Consolas" w:hAnsi="Consolas"/>
          <w:sz w:val="16"/>
          <w:szCs w:val="16"/>
        </w:rPr>
        <w:t xml:space="preserve">     "rationale": "Actual yield came in below the estimate for the quarter"}</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160" w:before="0" w:line="240"/>
        <w:ind w:left="120" w:right="120"/>
      </w:pPr>
      <w:r>
        <w:rPr>
          <w:rFonts w:ascii="Consolas" w:cs="Consolas" w:eastAsia="Consolas" w:hAnsi="Consolas"/>
          <w:sz w:val="16"/>
          <w:szCs w:val="16"/>
        </w:rPr>
        <w:t xml:space="preserve">}</w:t>
      </w:r>
    </w:p>
    <w:p>
      <w:pPr>
        <w:pStyle w:val="Heading2"/>
        <w:keepNext/>
      </w:pPr>
      <w:r>
        <w:t xml:space="preserve">Appendix D. Docker Compose skeleton</w:t>
      </w:r>
    </w:p>
    <w:p>
      <w:pPr>
        <w:shd w:fill="F3F5F2" w:color="auto" w:val="clear"/>
        <w:spacing w:after="0" w:before="80" w:line="240"/>
        <w:ind w:left="120" w:right="120"/>
      </w:pPr>
      <w:r>
        <w:rPr>
          <w:rFonts w:ascii="Consolas" w:cs="Consolas" w:eastAsia="Consolas" w:hAnsi="Consolas"/>
          <w:sz w:val="16"/>
          <w:szCs w:val="16"/>
        </w:rPr>
        <w:t xml:space="preserve">services:</w:t>
      </w:r>
    </w:p>
    <w:p>
      <w:pPr>
        <w:shd w:fill="F3F5F2" w:color="auto" w:val="clear"/>
        <w:spacing w:after="0" w:before="0" w:line="240"/>
        <w:ind w:left="120" w:right="120"/>
      </w:pPr>
      <w:r>
        <w:rPr>
          <w:rFonts w:ascii="Consolas" w:cs="Consolas" w:eastAsia="Consolas" w:hAnsi="Consolas"/>
          <w:sz w:val="16"/>
          <w:szCs w:val="16"/>
        </w:rPr>
        <w:t xml:space="preserve">  postgres:</w:t>
      </w:r>
    </w:p>
    <w:p>
      <w:pPr>
        <w:shd w:fill="F3F5F2" w:color="auto" w:val="clear"/>
        <w:spacing w:after="0" w:before="0" w:line="240"/>
        <w:ind w:left="120" w:right="120"/>
      </w:pPr>
      <w:r>
        <w:rPr>
          <w:rFonts w:ascii="Consolas" w:cs="Consolas" w:eastAsia="Consolas" w:hAnsi="Consolas"/>
          <w:sz w:val="16"/>
          <w:szCs w:val="16"/>
        </w:rPr>
        <w:t xml:space="preserve">    image: pgvector/pgvector:pg16</w:t>
      </w:r>
    </w:p>
    <w:p>
      <w:pPr>
        <w:shd w:fill="F3F5F2" w:color="auto" w:val="clear"/>
        <w:spacing w:after="0" w:before="0" w:line="240"/>
        <w:ind w:left="120" w:right="120"/>
      </w:pPr>
      <w:r>
        <w:rPr>
          <w:rFonts w:ascii="Consolas" w:cs="Consolas" w:eastAsia="Consolas" w:hAnsi="Consolas"/>
          <w:sz w:val="16"/>
          <w:szCs w:val="16"/>
        </w:rPr>
        <w:t xml:space="preserve">    environment: [POSTGRES_USER=app, POSTGRES_PASSWORD=app, POSTGRES_DB=analekh]</w:t>
      </w:r>
    </w:p>
    <w:p>
      <w:pPr>
        <w:shd w:fill="F3F5F2" w:color="auto" w:val="clear"/>
        <w:spacing w:after="0" w:before="0" w:line="240"/>
        <w:ind w:left="120" w:right="120"/>
      </w:pPr>
      <w:r>
        <w:rPr>
          <w:rFonts w:ascii="Consolas" w:cs="Consolas" w:eastAsia="Consolas" w:hAnsi="Consolas"/>
          <w:sz w:val="16"/>
          <w:szCs w:val="16"/>
        </w:rPr>
        <w:t xml:space="preserve">    volumes: [pgdata:/var/lib/postgresql/data]</w:t>
      </w:r>
    </w:p>
    <w:p>
      <w:pPr>
        <w:shd w:fill="F3F5F2" w:color="auto" w:val="clear"/>
        <w:spacing w:after="0" w:before="0" w:line="240"/>
        <w:ind w:left="120" w:right="120"/>
      </w:pPr>
      <w:r>
        <w:rPr>
          <w:rFonts w:ascii="Consolas" w:cs="Consolas" w:eastAsia="Consolas" w:hAnsi="Consolas"/>
          <w:sz w:val="16"/>
          <w:szCs w:val="16"/>
        </w:rPr>
        <w:t xml:space="preserve">  redis:</w:t>
      </w:r>
    </w:p>
    <w:p>
      <w:pPr>
        <w:shd w:fill="F3F5F2" w:color="auto" w:val="clear"/>
        <w:spacing w:after="0" w:before="0" w:line="240"/>
        <w:ind w:left="120" w:right="120"/>
      </w:pPr>
      <w:r>
        <w:rPr>
          <w:rFonts w:ascii="Consolas" w:cs="Consolas" w:eastAsia="Consolas" w:hAnsi="Consolas"/>
          <w:sz w:val="16"/>
          <w:szCs w:val="16"/>
        </w:rPr>
        <w:t xml:space="preserve">    image: redis:7</w:t>
      </w:r>
    </w:p>
    <w:p>
      <w:pPr>
        <w:shd w:fill="F3F5F2" w:color="auto" w:val="clear"/>
        <w:spacing w:after="0" w:before="0" w:line="240"/>
        <w:ind w:left="120" w:right="120"/>
      </w:pPr>
      <w:r>
        <w:rPr>
          <w:rFonts w:ascii="Consolas" w:cs="Consolas" w:eastAsia="Consolas" w:hAnsi="Consolas"/>
          <w:sz w:val="16"/>
          <w:szCs w:val="16"/>
        </w:rPr>
        <w:t xml:space="preserve">  minio:</w:t>
      </w:r>
    </w:p>
    <w:p>
      <w:pPr>
        <w:shd w:fill="F3F5F2" w:color="auto" w:val="clear"/>
        <w:spacing w:after="0" w:before="0" w:line="240"/>
        <w:ind w:left="120" w:right="120"/>
      </w:pPr>
      <w:r>
        <w:rPr>
          <w:rFonts w:ascii="Consolas" w:cs="Consolas" w:eastAsia="Consolas" w:hAnsi="Consolas"/>
          <w:sz w:val="16"/>
          <w:szCs w:val="16"/>
        </w:rPr>
        <w:t xml:space="preserve">    image: minio/minio</w:t>
      </w:r>
    </w:p>
    <w:p>
      <w:pPr>
        <w:shd w:fill="F3F5F2" w:color="auto" w:val="clear"/>
        <w:spacing w:after="0" w:before="0" w:line="240"/>
        <w:ind w:left="120" w:right="120"/>
      </w:pPr>
      <w:r>
        <w:rPr>
          <w:rFonts w:ascii="Consolas" w:cs="Consolas" w:eastAsia="Consolas" w:hAnsi="Consolas"/>
          <w:sz w:val="16"/>
          <w:szCs w:val="16"/>
        </w:rPr>
        <w:t xml:space="preserve">    command: server /data --console-address :9001</w:t>
      </w:r>
    </w:p>
    <w:p>
      <w:pPr>
        <w:shd w:fill="F3F5F2" w:color="auto" w:val="clear"/>
        <w:spacing w:after="0" w:before="0" w:line="240"/>
        <w:ind w:left="120" w:right="120"/>
      </w:pPr>
      <w:r>
        <w:rPr>
          <w:rFonts w:ascii="Consolas" w:cs="Consolas" w:eastAsia="Consolas" w:hAnsi="Consolas"/>
          <w:sz w:val="16"/>
          <w:szCs w:val="16"/>
        </w:rPr>
        <w:t xml:space="preserve">    volumes: [minio:/data]</w:t>
      </w:r>
    </w:p>
    <w:p>
      <w:pPr>
        <w:shd w:fill="F3F5F2" w:color="auto" w:val="clear"/>
        <w:spacing w:after="0" w:before="0" w:line="240"/>
        <w:ind w:left="120" w:right="120"/>
      </w:pPr>
      <w:r>
        <w:rPr>
          <w:rFonts w:ascii="Consolas" w:cs="Consolas" w:eastAsia="Consolas" w:hAnsi="Consolas"/>
          <w:sz w:val="16"/>
          <w:szCs w:val="16"/>
        </w:rPr>
        <w:t xml:space="preserve">  api:</w:t>
      </w:r>
    </w:p>
    <w:p>
      <w:pPr>
        <w:shd w:fill="F3F5F2" w:color="auto" w:val="clear"/>
        <w:spacing w:after="0" w:before="0" w:line="240"/>
        <w:ind w:left="120" w:right="120"/>
      </w:pPr>
      <w:r>
        <w:rPr>
          <w:rFonts w:ascii="Consolas" w:cs="Consolas" w:eastAsia="Consolas" w:hAnsi="Consolas"/>
          <w:sz w:val="16"/>
          <w:szCs w:val="16"/>
        </w:rPr>
        <w:t xml:space="preserve">    build: .</w:t>
      </w:r>
    </w:p>
    <w:p>
      <w:pPr>
        <w:shd w:fill="F3F5F2" w:color="auto" w:val="clear"/>
        <w:spacing w:after="0" w:before="0" w:line="240"/>
        <w:ind w:left="120" w:right="120"/>
      </w:pPr>
      <w:r>
        <w:rPr>
          <w:rFonts w:ascii="Consolas" w:cs="Consolas" w:eastAsia="Consolas" w:hAnsi="Consolas"/>
          <w:sz w:val="16"/>
          <w:szCs w:val="16"/>
        </w:rPr>
        <w:t xml:space="preserve">    command: uvicorn analekh.api.main:app --host 0.0.0.0 --port 8000</w:t>
      </w:r>
    </w:p>
    <w:p>
      <w:pPr>
        <w:shd w:fill="F3F5F2" w:color="auto" w:val="clear"/>
        <w:spacing w:after="0" w:before="0" w:line="240"/>
        <w:ind w:left="120" w:right="120"/>
      </w:pPr>
      <w:r>
        <w:rPr>
          <w:rFonts w:ascii="Consolas" w:cs="Consolas" w:eastAsia="Consolas" w:hAnsi="Consolas"/>
          <w:sz w:val="16"/>
          <w:szCs w:val="16"/>
        </w:rPr>
        <w:t xml:space="preserve">    env_file: .env</w:t>
      </w:r>
    </w:p>
    <w:p>
      <w:pPr>
        <w:shd w:fill="F3F5F2" w:color="auto" w:val="clear"/>
        <w:spacing w:after="0" w:before="0" w:line="240"/>
        <w:ind w:left="120" w:right="120"/>
      </w:pPr>
      <w:r>
        <w:rPr>
          <w:rFonts w:ascii="Consolas" w:cs="Consolas" w:eastAsia="Consolas" w:hAnsi="Consolas"/>
          <w:sz w:val="16"/>
          <w:szCs w:val="16"/>
        </w:rPr>
        <w:t xml:space="preserve">    depends_on: [postgres, redis, minio]</w:t>
      </w:r>
    </w:p>
    <w:p>
      <w:pPr>
        <w:shd w:fill="F3F5F2" w:color="auto" w:val="clear"/>
        <w:spacing w:after="0" w:before="0" w:line="240"/>
        <w:ind w:left="120" w:right="120"/>
      </w:pPr>
      <w:r>
        <w:rPr>
          <w:rFonts w:ascii="Consolas" w:cs="Consolas" w:eastAsia="Consolas" w:hAnsi="Consolas"/>
          <w:sz w:val="16"/>
          <w:szCs w:val="16"/>
        </w:rPr>
        <w:t xml:space="preserve">  worker:</w:t>
      </w:r>
    </w:p>
    <w:p>
      <w:pPr>
        <w:shd w:fill="F3F5F2" w:color="auto" w:val="clear"/>
        <w:spacing w:after="0" w:before="0" w:line="240"/>
        <w:ind w:left="120" w:right="120"/>
      </w:pPr>
      <w:r>
        <w:rPr>
          <w:rFonts w:ascii="Consolas" w:cs="Consolas" w:eastAsia="Consolas" w:hAnsi="Consolas"/>
          <w:sz w:val="16"/>
          <w:szCs w:val="16"/>
        </w:rPr>
        <w:t xml:space="preserve">    build: .</w:t>
      </w:r>
    </w:p>
    <w:p>
      <w:pPr>
        <w:shd w:fill="F3F5F2" w:color="auto" w:val="clear"/>
        <w:spacing w:after="0" w:before="0" w:line="240"/>
        <w:ind w:left="120" w:right="120"/>
      </w:pPr>
      <w:r>
        <w:rPr>
          <w:rFonts w:ascii="Consolas" w:cs="Consolas" w:eastAsia="Consolas" w:hAnsi="Consolas"/>
          <w:sz w:val="16"/>
          <w:szCs w:val="16"/>
        </w:rPr>
        <w:t xml:space="preserve">    command: celery -A analekh.jobs worker -l info</w:t>
      </w:r>
    </w:p>
    <w:p>
      <w:pPr>
        <w:shd w:fill="F3F5F2" w:color="auto" w:val="clear"/>
        <w:spacing w:after="0" w:before="0" w:line="240"/>
        <w:ind w:left="120" w:right="120"/>
      </w:pPr>
      <w:r>
        <w:rPr>
          <w:rFonts w:ascii="Consolas" w:cs="Consolas" w:eastAsia="Consolas" w:hAnsi="Consolas"/>
          <w:sz w:val="16"/>
          <w:szCs w:val="16"/>
        </w:rPr>
        <w:t xml:space="preserve">    env_file: .env</w:t>
      </w:r>
    </w:p>
    <w:p>
      <w:pPr>
        <w:shd w:fill="F3F5F2" w:color="auto" w:val="clear"/>
        <w:spacing w:after="0" w:before="0" w:line="240"/>
        <w:ind w:left="120" w:right="120"/>
      </w:pPr>
      <w:r>
        <w:rPr>
          <w:rFonts w:ascii="Consolas" w:cs="Consolas" w:eastAsia="Consolas" w:hAnsi="Consolas"/>
          <w:sz w:val="16"/>
          <w:szCs w:val="16"/>
        </w:rPr>
        <w:t xml:space="preserve">    depends_on: [postgres, redis, minio]</w:t>
      </w:r>
    </w:p>
    <w:p>
      <w:pPr>
        <w:shd w:fill="F3F5F2" w:color="auto" w:val="clear"/>
        <w:spacing w:after="0" w:before="0" w:line="240"/>
        <w:ind w:left="120" w:right="120"/>
      </w:pPr>
      <w:r>
        <w:rPr>
          <w:rFonts w:ascii="Consolas" w:cs="Consolas" w:eastAsia="Consolas" w:hAnsi="Consolas"/>
          <w:sz w:val="16"/>
          <w:szCs w:val="16"/>
        </w:rPr>
        <w:t xml:space="preserve">  beat:</w:t>
      </w:r>
    </w:p>
    <w:p>
      <w:pPr>
        <w:shd w:fill="F3F5F2" w:color="auto" w:val="clear"/>
        <w:spacing w:after="0" w:before="0" w:line="240"/>
        <w:ind w:left="120" w:right="120"/>
      </w:pPr>
      <w:r>
        <w:rPr>
          <w:rFonts w:ascii="Consolas" w:cs="Consolas" w:eastAsia="Consolas" w:hAnsi="Consolas"/>
          <w:sz w:val="16"/>
          <w:szCs w:val="16"/>
        </w:rPr>
        <w:t xml:space="preserve">    build: .</w:t>
      </w:r>
    </w:p>
    <w:p>
      <w:pPr>
        <w:shd w:fill="F3F5F2" w:color="auto" w:val="clear"/>
        <w:spacing w:after="0" w:before="0" w:line="240"/>
        <w:ind w:left="120" w:right="120"/>
      </w:pPr>
      <w:r>
        <w:rPr>
          <w:rFonts w:ascii="Consolas" w:cs="Consolas" w:eastAsia="Consolas" w:hAnsi="Consolas"/>
          <w:sz w:val="16"/>
          <w:szCs w:val="16"/>
        </w:rPr>
        <w:t xml:space="preserve">    command: celery -A analekh.jobs beat -l info</w:t>
      </w:r>
    </w:p>
    <w:p>
      <w:pPr>
        <w:shd w:fill="F3F5F2" w:color="auto" w:val="clear"/>
        <w:spacing w:after="0" w:before="0" w:line="240"/>
        <w:ind w:left="120" w:right="120"/>
      </w:pPr>
      <w:r>
        <w:rPr>
          <w:rFonts w:ascii="Consolas" w:cs="Consolas" w:eastAsia="Consolas" w:hAnsi="Consolas"/>
          <w:sz w:val="16"/>
          <w:szCs w:val="16"/>
        </w:rPr>
        <w:t xml:space="preserve">    env_file: .env</w:t>
      </w:r>
    </w:p>
    <w:p>
      <w:pPr>
        <w:shd w:fill="F3F5F2" w:color="auto" w:val="clear"/>
        <w:spacing w:after="0" w:before="0" w:line="240"/>
        <w:ind w:left="120" w:right="120"/>
      </w:pPr>
      <w:r>
        <w:rPr>
          <w:rFonts w:ascii="Consolas" w:cs="Consolas" w:eastAsia="Consolas" w:hAnsi="Consolas"/>
          <w:sz w:val="16"/>
          <w:szCs w:val="16"/>
        </w:rPr>
        <w:t xml:space="preserve">    depends_on: [redis]</w:t>
      </w:r>
    </w:p>
    <w:p>
      <w:pPr>
        <w:shd w:fill="F3F5F2" w:color="auto" w:val="clear"/>
        <w:spacing w:after="0" w:before="0" w:line="240"/>
        <w:ind w:left="120" w:right="120"/>
      </w:pPr>
      <w:r>
        <w:rPr>
          <w:rFonts w:ascii="Consolas" w:cs="Consolas" w:eastAsia="Consolas" w:hAnsi="Consolas"/>
          <w:sz w:val="16"/>
          <w:szCs w:val="16"/>
        </w:rPr>
        <w:t xml:space="preserve">  web:</w:t>
      </w:r>
    </w:p>
    <w:p>
      <w:pPr>
        <w:shd w:fill="F3F5F2" w:color="auto" w:val="clear"/>
        <w:spacing w:after="0" w:before="0" w:line="240"/>
        <w:ind w:left="120" w:right="120"/>
      </w:pPr>
      <w:r>
        <w:rPr>
          <w:rFonts w:ascii="Consolas" w:cs="Consolas" w:eastAsia="Consolas" w:hAnsi="Consolas"/>
          <w:sz w:val="16"/>
          <w:szCs w:val="16"/>
        </w:rPr>
        <w:t xml:space="preserve">    build: ./web</w:t>
      </w:r>
    </w:p>
    <w:p>
      <w:pPr>
        <w:shd w:fill="F3F5F2" w:color="auto" w:val="clear"/>
        <w:spacing w:after="0" w:before="0" w:line="240"/>
        <w:ind w:left="120" w:right="120"/>
      </w:pPr>
      <w:r>
        <w:rPr>
          <w:rFonts w:ascii="Consolas" w:cs="Consolas" w:eastAsia="Consolas" w:hAnsi="Consolas"/>
          <w:sz w:val="16"/>
          <w:szCs w:val="16"/>
        </w:rPr>
        <w:t xml:space="preserve">    depends_on: [api]</w:t>
      </w:r>
    </w:p>
    <w:p>
      <w:pPr>
        <w:shd w:fill="F3F5F2" w:color="auto" w:val="clear"/>
        <w:spacing w:after="0" w:before="0" w:line="240"/>
        <w:ind w:left="120" w:right="120"/>
      </w:pPr>
      <w:r>
        <w:rPr>
          <w:rFonts w:ascii="Consolas" w:cs="Consolas" w:eastAsia="Consolas" w:hAnsi="Consolas"/>
          <w:sz w:val="16"/>
          <w:szCs w:val="16"/>
        </w:rPr>
        <w:t xml:space="preserve">volumes:</w:t>
      </w:r>
    </w:p>
    <w:p>
      <w:pPr>
        <w:shd w:fill="F3F5F2" w:color="auto" w:val="clear"/>
        <w:spacing w:after="0" w:before="0" w:line="240"/>
        <w:ind w:left="120" w:right="120"/>
      </w:pPr>
      <w:r>
        <w:rPr>
          <w:rFonts w:ascii="Consolas" w:cs="Consolas" w:eastAsia="Consolas" w:hAnsi="Consolas"/>
          <w:sz w:val="16"/>
          <w:szCs w:val="16"/>
        </w:rPr>
        <w:t xml:space="preserve">  pgdata:</w:t>
      </w:r>
    </w:p>
    <w:p>
      <w:pPr>
        <w:shd w:fill="F3F5F2" w:color="auto" w:val="clear"/>
        <w:spacing w:after="160" w:before="0" w:line="240"/>
        <w:ind w:left="120" w:right="120"/>
      </w:pPr>
      <w:r>
        <w:rPr>
          <w:rFonts w:ascii="Consolas" w:cs="Consolas" w:eastAsia="Consolas" w:hAnsi="Consolas"/>
          <w:sz w:val="16"/>
          <w:szCs w:val="16"/>
        </w:rPr>
        <w:t xml:space="preserve">  minio:</w:t>
      </w:r>
    </w:p>
    <w:p>
      <w:pPr>
        <w:pStyle w:val="Heading2"/>
        <w:keepNext/>
      </w:pPr>
      <w:r>
        <w:t xml:space="preserve">Appendix E. Repository layout</w:t>
      </w:r>
    </w:p>
    <w:p>
      <w:pPr>
        <w:shd w:fill="F3F5F2" w:color="auto" w:val="clear"/>
        <w:spacing w:after="0" w:before="80" w:line="240"/>
        <w:ind w:left="120" w:right="120"/>
      </w:pPr>
      <w:r>
        <w:rPr>
          <w:rFonts w:ascii="Consolas" w:cs="Consolas" w:eastAsia="Consolas" w:hAnsi="Consolas"/>
          <w:sz w:val="16"/>
          <w:szCs w:val="16"/>
        </w:rPr>
        <w:t xml:space="preserve">analekh/</w:t>
      </w:r>
    </w:p>
    <w:p>
      <w:pPr>
        <w:shd w:fill="F3F5F2" w:color="auto" w:val="clear"/>
        <w:spacing w:after="0" w:before="0" w:line="240"/>
        <w:ind w:left="120" w:right="120"/>
      </w:pPr>
      <w:r>
        <w:rPr>
          <w:rFonts w:ascii="Consolas" w:cs="Consolas" w:eastAsia="Consolas" w:hAnsi="Consolas"/>
          <w:sz w:val="16"/>
          <w:szCs w:val="16"/>
        </w:rPr>
        <w:t xml:space="preserve">  analekh/</w:t>
      </w:r>
    </w:p>
    <w:p>
      <w:pPr>
        <w:shd w:fill="F3F5F2" w:color="auto" w:val="clear"/>
        <w:spacing w:after="0" w:before="0" w:line="240"/>
        <w:ind w:left="120" w:right="120"/>
      </w:pPr>
      <w:r>
        <w:rPr>
          <w:rFonts w:ascii="Consolas" w:cs="Consolas" w:eastAsia="Consolas" w:hAnsi="Consolas"/>
          <w:sz w:val="16"/>
          <w:szCs w:val="16"/>
        </w:rPr>
        <w:t xml:space="preserve">    api/            FastAPI routers and schemas</w:t>
      </w:r>
    </w:p>
    <w:p>
      <w:pPr>
        <w:shd w:fill="F3F5F2" w:color="auto" w:val="clear"/>
        <w:spacing w:after="0" w:before="0" w:line="240"/>
        <w:ind w:left="120" w:right="120"/>
      </w:pPr>
      <w:r>
        <w:rPr>
          <w:rFonts w:ascii="Consolas" w:cs="Consolas" w:eastAsia="Consolas" w:hAnsi="Consolas"/>
          <w:sz w:val="16"/>
          <w:szCs w:val="16"/>
        </w:rPr>
        <w:t xml:space="preserve">    jobs/           Celery app, tasks, schedules</w:t>
      </w:r>
    </w:p>
    <w:p>
      <w:pPr>
        <w:shd w:fill="F3F5F2" w:color="auto" w:val="clear"/>
        <w:spacing w:after="0" w:before="0" w:line="240"/>
        <w:ind w:left="120" w:right="120"/>
      </w:pPr>
      <w:r>
        <w:rPr>
          <w:rFonts w:ascii="Consolas" w:cs="Consolas" w:eastAsia="Consolas" w:hAnsi="Consolas"/>
          <w:sz w:val="16"/>
          <w:szCs w:val="16"/>
        </w:rPr>
        <w:t xml:space="preserve">    universe/       equity list loader, sector classification, search</w:t>
      </w:r>
    </w:p>
    <w:p>
      <w:pPr>
        <w:shd w:fill="F3F5F2" w:color="auto" w:val="clear"/>
        <w:spacing w:after="0" w:before="0" w:line="240"/>
        <w:ind w:left="120" w:right="120"/>
      </w:pPr>
      <w:r>
        <w:rPr>
          <w:rFonts w:ascii="Consolas" w:cs="Consolas" w:eastAsia="Consolas" w:hAnsi="Consolas"/>
          <w:sz w:val="16"/>
          <w:szCs w:val="16"/>
        </w:rPr>
        <w:t xml:space="preserve">    ingest/         feed watcher, fetcher, backfill importer</w:t>
      </w:r>
    </w:p>
    <w:p>
      <w:pPr>
        <w:shd w:fill="F3F5F2" w:color="auto" w:val="clear"/>
        <w:spacing w:after="0" w:before="0" w:line="240"/>
        <w:ind w:left="120" w:right="120"/>
      </w:pPr>
      <w:r>
        <w:rPr>
          <w:rFonts w:ascii="Consolas" w:cs="Consolas" w:eastAsia="Consolas" w:hAnsi="Consolas"/>
          <w:sz w:val="16"/>
          <w:szCs w:val="16"/>
        </w:rPr>
        <w:t xml:space="preserve">    xbrl/           parser, context mapping, taxonomies</w:t>
      </w:r>
    </w:p>
    <w:p>
      <w:pPr>
        <w:shd w:fill="F3F5F2" w:color="auto" w:val="clear"/>
        <w:spacing w:after="0" w:before="0" w:line="240"/>
        <w:ind w:left="120" w:right="120"/>
      </w:pPr>
      <w:r>
        <w:rPr>
          <w:rFonts w:ascii="Consolas" w:cs="Consolas" w:eastAsia="Consolas" w:hAnsi="Consolas"/>
          <w:sz w:val="16"/>
          <w:szCs w:val="16"/>
        </w:rPr>
        <w:t xml:space="preserve">    docs/           page classifier, extraction, chunking, embeddings</w:t>
      </w:r>
    </w:p>
    <w:p>
      <w:pPr>
        <w:shd w:fill="F3F5F2" w:color="auto" w:val="clear"/>
        <w:spacing w:after="0" w:before="0" w:line="240"/>
        <w:ind w:left="120" w:right="120"/>
      </w:pPr>
      <w:r>
        <w:rPr>
          <w:rFonts w:ascii="Consolas" w:cs="Consolas" w:eastAsia="Consolas" w:hAnsi="Consolas"/>
          <w:sz w:val="16"/>
          <w:szCs w:val="16"/>
        </w:rPr>
        <w:t xml:space="preserve">    validate/       rules V1 to V10</w:t>
      </w:r>
    </w:p>
    <w:p>
      <w:pPr>
        <w:shd w:fill="F3F5F2" w:color="auto" w:val="clear"/>
        <w:spacing w:after="0" w:before="0" w:line="240"/>
        <w:ind w:left="120" w:right="120"/>
      </w:pPr>
      <w:r>
        <w:rPr>
          <w:rFonts w:ascii="Consolas" w:cs="Consolas" w:eastAsia="Consolas" w:hAnsi="Consolas"/>
          <w:sz w:val="16"/>
          <w:szCs w:val="16"/>
        </w:rPr>
        <w:t xml:space="preserve">    workbook/       structure reader, label matcher, dependency graph, fingerprint</w:t>
      </w:r>
    </w:p>
    <w:p>
      <w:pPr>
        <w:shd w:fill="F3F5F2" w:color="auto" w:val="clear"/>
        <w:spacing w:after="0" w:before="0" w:line="240"/>
        <w:ind w:left="120" w:right="120"/>
      </w:pPr>
      <w:r>
        <w:rPr>
          <w:rFonts w:ascii="Consolas" w:cs="Consolas" w:eastAsia="Consolas" w:hAnsi="Consolas"/>
          <w:sz w:val="16"/>
          <w:szCs w:val="16"/>
        </w:rPr>
        <w:t xml:space="preserve">    templates/      onboarding, mapping confirmation, test builds</w:t>
      </w:r>
    </w:p>
    <w:p>
      <w:pPr>
        <w:shd w:fill="F3F5F2" w:color="auto" w:val="clear"/>
        <w:spacing w:after="0" w:before="0" w:line="240"/>
        <w:ind w:left="120" w:right="120"/>
      </w:pPr>
      <w:r>
        <w:rPr>
          <w:rFonts w:ascii="Consolas" w:cs="Consolas" w:eastAsia="Consolas" w:hAnsi="Consolas"/>
          <w:sz w:val="16"/>
          <w:szCs w:val="16"/>
        </w:rPr>
        <w:t xml:space="preserve">    builder/        Coverage Builder, assumption proposals, Sources sheet</w:t>
      </w:r>
    </w:p>
    <w:p>
      <w:pPr>
        <w:shd w:fill="F3F5F2" w:color="auto" w:val="clear"/>
        <w:spacing w:after="0" w:before="0" w:line="240"/>
        <w:ind w:left="120" w:right="120"/>
      </w:pPr>
      <w:r>
        <w:rPr>
          <w:rFonts w:ascii="Consolas" w:cs="Consolas" w:eastAsia="Consolas" w:hAnsi="Consolas"/>
          <w:sz w:val="16"/>
          <w:szCs w:val="16"/>
        </w:rPr>
        <w:t xml:space="preserve">    modelsync/      write plan, roll-forward, change sets</w:t>
      </w:r>
    </w:p>
    <w:p>
      <w:pPr>
        <w:shd w:fill="F3F5F2" w:color="auto" w:val="clear"/>
        <w:spacing w:after="0" w:before="0" w:line="240"/>
        <w:ind w:left="120" w:right="120"/>
      </w:pPr>
      <w:r>
        <w:rPr>
          <w:rFonts w:ascii="Consolas" w:cs="Consolas" w:eastAsia="Consolas" w:hAnsi="Consolas"/>
          <w:sz w:val="16"/>
          <w:szCs w:val="16"/>
        </w:rPr>
        <w:t xml:space="preserve">    genai/          tools, prompts, grounding check, report and initiation builders</w:t>
      </w:r>
    </w:p>
    <w:p>
      <w:pPr>
        <w:shd w:fill="F3F5F2" w:color="auto" w:val="clear"/>
        <w:spacing w:after="0" w:before="0" w:line="240"/>
        <w:ind w:left="120" w:right="120"/>
      </w:pPr>
      <w:r>
        <w:rPr>
          <w:rFonts w:ascii="Consolas" w:cs="Consolas" w:eastAsia="Consolas" w:hAnsi="Consolas"/>
          <w:sz w:val="16"/>
          <w:szCs w:val="16"/>
        </w:rPr>
        <w:t xml:space="preserve">    ib/             comps, profile slide, pitch refresh</w:t>
      </w:r>
    </w:p>
    <w:p>
      <w:pPr>
        <w:shd w:fill="F3F5F2" w:color="auto" w:val="clear"/>
        <w:spacing w:after="0" w:before="0" w:line="240"/>
        <w:ind w:left="120" w:right="120"/>
      </w:pPr>
      <w:r>
        <w:rPr>
          <w:rFonts w:ascii="Consolas" w:cs="Consolas" w:eastAsia="Consolas" w:hAnsi="Consolas"/>
          <w:sz w:val="16"/>
          <w:szCs w:val="16"/>
        </w:rPr>
        <w:t xml:space="preserve">    excel_bridge/   folder watcher, model discovery, xlwings writer</w:t>
      </w:r>
    </w:p>
    <w:p>
      <w:pPr>
        <w:shd w:fill="F3F5F2" w:color="auto" w:val="clear"/>
        <w:spacing w:after="0" w:before="0" w:line="240"/>
        <w:ind w:left="120" w:right="120"/>
      </w:pPr>
      <w:r>
        <w:rPr>
          <w:rFonts w:ascii="Consolas" w:cs="Consolas" w:eastAsia="Consolas" w:hAnsi="Consolas"/>
          <w:sz w:val="16"/>
          <w:szCs w:val="16"/>
        </w:rPr>
        <w:t xml:space="preserve">    db/             SQLAlchemy models, Alembic migrations</w:t>
      </w:r>
    </w:p>
    <w:p>
      <w:pPr>
        <w:shd w:fill="F3F5F2" w:color="auto" w:val="clear"/>
        <w:spacing w:after="0" w:before="0" w:line="240"/>
        <w:ind w:left="120" w:right="120"/>
      </w:pPr>
      <w:r>
        <w:rPr>
          <w:rFonts w:ascii="Consolas" w:cs="Consolas" w:eastAsia="Consolas" w:hAnsi="Consolas"/>
          <w:sz w:val="16"/>
          <w:szCs w:val="16"/>
        </w:rPr>
        <w:t xml:space="preserve">  templates_builtin/  NBFC and manufacturing or consumer templates</w:t>
      </w:r>
    </w:p>
    <w:p>
      <w:pPr>
        <w:shd w:fill="F3F5F2" w:color="auto" w:val="clear"/>
        <w:spacing w:after="0" w:before="0" w:line="240"/>
        <w:ind w:left="120" w:right="120"/>
      </w:pPr>
      <w:r>
        <w:rPr>
          <w:rFonts w:ascii="Consolas" w:cs="Consolas" w:eastAsia="Consolas" w:hAnsi="Consolas"/>
          <w:sz w:val="16"/>
          <w:szCs w:val="16"/>
        </w:rPr>
        <w:t xml:space="preserve">  deploy/           compose files per environment</w:t>
      </w:r>
    </w:p>
    <w:p>
      <w:pPr>
        <w:shd w:fill="F3F5F2" w:color="auto" w:val="clear"/>
        <w:spacing w:after="0" w:before="0" w:line="240"/>
        <w:ind w:left="120" w:right="120"/>
      </w:pPr>
      <w:r>
        <w:rPr>
          <w:rFonts w:ascii="Consolas" w:cs="Consolas" w:eastAsia="Consolas" w:hAnsi="Consolas"/>
          <w:sz w:val="16"/>
          <w:szCs w:val="16"/>
        </w:rPr>
        <w:t xml:space="preserve">  web/              React front end (package.json)</w:t>
      </w:r>
    </w:p>
    <w:p>
      <w:pPr>
        <w:shd w:fill="F3F5F2" w:color="auto" w:val="clear"/>
        <w:spacing w:after="0" w:before="0" w:line="240"/>
        <w:ind w:left="120" w:right="120"/>
      </w:pPr>
      <w:r>
        <w:rPr>
          <w:rFonts w:ascii="Consolas" w:cs="Consolas" w:eastAsia="Consolas" w:hAnsi="Consolas"/>
          <w:sz w:val="16"/>
          <w:szCs w:val="16"/>
        </w:rPr>
        <w:t xml:space="preserve">  office-addin/     Excel task pane, Phase 5 (package.json)</w:t>
      </w:r>
    </w:p>
    <w:p>
      <w:pPr>
        <w:shd w:fill="F3F5F2" w:color="auto" w:val="clear"/>
        <w:spacing w:after="0" w:before="0" w:line="240"/>
        <w:ind w:left="120" w:right="120"/>
      </w:pPr>
      <w:r>
        <w:rPr>
          <w:rFonts w:ascii="Consolas" w:cs="Consolas" w:eastAsia="Consolas" w:hAnsi="Consolas"/>
          <w:sz w:val="16"/>
          <w:szCs w:val="16"/>
        </w:rPr>
        <w:t xml:space="preserve">  tests/            unit, integration, golden set, workbook fixtures</w:t>
      </w:r>
    </w:p>
    <w:p>
      <w:pPr>
        <w:shd w:fill="F3F5F2" w:color="auto" w:val="clear"/>
        <w:spacing w:after="0" w:before="0" w:line="240"/>
        <w:ind w:left="120" w:right="120"/>
      </w:pPr>
      <w:r>
        <w:rPr>
          <w:rFonts w:ascii="Consolas" w:cs="Consolas" w:eastAsia="Consolas" w:hAnsi="Consolas"/>
          <w:sz w:val="16"/>
          <w:szCs w:val="16"/>
        </w:rPr>
        <w:t xml:space="preserve">  docker-compose.yml</w:t>
      </w:r>
    </w:p>
    <w:p>
      <w:pPr>
        <w:shd w:fill="F3F5F2" w:color="auto" w:val="clear"/>
        <w:spacing w:after="0" w:before="0" w:line="240"/>
        <w:ind w:left="120" w:right="120"/>
      </w:pPr>
      <w:r>
        <w:rPr>
          <w:rFonts w:ascii="Consolas" w:cs="Consolas" w:eastAsia="Consolas" w:hAnsi="Consolas"/>
          <w:sz w:val="16"/>
          <w:szCs w:val="16"/>
        </w:rPr>
        <w:t xml:space="preserve">  pyproject.toml    Python dependencies (source of truth; uv.lock pins them)</w:t>
      </w:r>
    </w:p>
    <w:p>
      <w:pPr>
        <w:shd w:fill="F3F5F2" w:color="auto" w:val="clear"/>
        <w:spacing w:after="0" w:before="0" w:line="240"/>
        <w:ind w:left="120" w:right="120"/>
      </w:pPr>
      <w:r>
        <w:rPr>
          <w:rFonts w:ascii="Consolas" w:cs="Consolas" w:eastAsia="Consolas" w:hAnsi="Consolas"/>
          <w:sz w:val="16"/>
          <w:szCs w:val="16"/>
        </w:rPr>
        <w:t xml:space="preserve">  requirements*.txt exported from uv.lock (Appendix G)</w:t>
      </w:r>
    </w:p>
    <w:p>
      <w:pPr>
        <w:shd w:fill="F3F5F2" w:color="auto" w:val="clear"/>
        <w:spacing w:after="0" w:before="0" w:line="240"/>
        <w:ind w:left="120" w:right="120"/>
      </w:pPr>
      <w:r>
        <w:rPr>
          <w:rFonts w:ascii="Consolas" w:cs="Consolas" w:eastAsia="Consolas" w:hAnsi="Consolas"/>
          <w:sz w:val="16"/>
          <w:szCs w:val="16"/>
        </w:rPr>
        <w:t xml:space="preserve">  .env.example</w:t>
      </w:r>
    </w:p>
    <w:p>
      <w:pPr>
        <w:shd w:fill="F3F5F2" w:color="auto" w:val="clear"/>
        <w:spacing w:after="0" w:before="0" w:line="240"/>
        <w:ind w:left="120" w:right="120"/>
      </w:pPr>
      <w:r>
        <w:rPr>
          <w:rFonts w:ascii="Consolas" w:cs="Consolas" w:eastAsia="Consolas" w:hAnsi="Consolas"/>
          <w:sz w:val="16"/>
          <w:szCs w:val="16"/>
        </w:rPr>
        <w:t xml:space="preserve">  .gitlab-ci.yml    pipeline (Appendix F)</w:t>
      </w:r>
    </w:p>
    <w:p>
      <w:pPr>
        <w:shd w:fill="F3F5F2" w:color="auto" w:val="clear"/>
        <w:spacing w:after="0" w:before="0" w:line="240"/>
        <w:ind w:left="120" w:right="120"/>
      </w:pPr>
      <w:r>
        <w:rPr>
          <w:rFonts w:ascii="Consolas" w:cs="Consolas" w:eastAsia="Consolas" w:hAnsi="Consolas"/>
          <w:sz w:val="16"/>
          <w:szCs w:val="16"/>
        </w:rPr>
        <w:t xml:space="preserve">  .gitlab/          merge request templates</w:t>
      </w:r>
    </w:p>
    <w:p>
      <w:pPr>
        <w:shd w:fill="F3F5F2" w:color="auto" w:val="clear"/>
        <w:spacing w:after="0" w:before="0" w:line="240"/>
        <w:ind w:left="120" w:right="120"/>
      </w:pPr>
      <w:r>
        <w:rPr>
          <w:rFonts w:ascii="Consolas" w:cs="Consolas" w:eastAsia="Consolas" w:hAnsi="Consolas"/>
          <w:sz w:val="16"/>
          <w:szCs w:val="16"/>
        </w:rPr>
        <w:t xml:space="preserve">  .pre-commit-config.yaml</w:t>
      </w:r>
    </w:p>
    <w:p>
      <w:pPr>
        <w:shd w:fill="F3F5F2" w:color="auto" w:val="clear"/>
        <w:spacing w:after="0" w:before="0" w:line="240"/>
        <w:ind w:left="120" w:right="120"/>
      </w:pPr>
      <w:r>
        <w:rPr>
          <w:rFonts w:ascii="Consolas" w:cs="Consolas" w:eastAsia="Consolas" w:hAnsi="Consolas"/>
          <w:sz w:val="16"/>
          <w:szCs w:val="16"/>
        </w:rPr>
        <w:t xml:space="preserve">  CLAUDE.md         project brief for the AI coding assistant</w:t>
      </w:r>
    </w:p>
    <w:p>
      <w:pPr>
        <w:shd w:fill="F3F5F2" w:color="auto" w:val="clear"/>
        <w:spacing w:after="160" w:before="0" w:line="240"/>
        <w:ind w:left="120" w:right="120"/>
      </w:pPr>
      <w:r>
        <w:rPr>
          <w:rFonts w:ascii="Consolas" w:cs="Consolas" w:eastAsia="Consolas" w:hAnsi="Consolas"/>
          <w:sz w:val="16"/>
          <w:szCs w:val="16"/>
        </w:rPr>
        <w:t xml:space="preserve">  .claude/          assistant settings, hooks and commands</w:t>
      </w:r>
    </w:p>
    <w:p>
      <w:pPr>
        <w:pStyle w:val="Heading2"/>
        <w:keepNext/>
      </w:pPr>
      <w:r>
        <w:t xml:space="preserve">Appendix F. GitLab CI/CD pipeline (skeleton)</w:t>
      </w:r>
    </w:p>
    <w:p>
      <w:pPr>
        <w:shd w:fill="F3F5F2" w:color="auto" w:val="clear"/>
        <w:spacing w:after="0" w:before="80" w:line="240"/>
        <w:ind w:left="120" w:right="120"/>
      </w:pPr>
      <w:r>
        <w:rPr>
          <w:rFonts w:ascii="Consolas" w:cs="Consolas" w:eastAsia="Consolas" w:hAnsi="Consolas"/>
          <w:sz w:val="16"/>
          <w:szCs w:val="16"/>
        </w:rPr>
        <w:t xml:space="preserve">stages: [lint, test, build, scan, deploy-staging, dast, release, mirror]</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variables:</w:t>
      </w:r>
    </w:p>
    <w:p>
      <w:pPr>
        <w:shd w:fill="F3F5F2" w:color="auto" w:val="clear"/>
        <w:spacing w:after="0" w:before="0" w:line="240"/>
        <w:ind w:left="120" w:right="120"/>
      </w:pPr>
      <w:r>
        <w:rPr>
          <w:rFonts w:ascii="Consolas" w:cs="Consolas" w:eastAsia="Consolas" w:hAnsi="Consolas"/>
          <w:sz w:val="16"/>
          <w:szCs w:val="16"/>
        </w:rPr>
        <w:t xml:space="preserve">  GIT_DEPTH: "0"                 # full history, required for the mirror push</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include:</w:t>
      </w:r>
    </w:p>
    <w:p>
      <w:pPr>
        <w:shd w:fill="F3F5F2" w:color="auto" w:val="clear"/>
        <w:spacing w:after="0" w:before="0" w:line="240"/>
        <w:ind w:left="120" w:right="120"/>
      </w:pPr>
      <w:r>
        <w:rPr>
          <w:rFonts w:ascii="Consolas" w:cs="Consolas" w:eastAsia="Consolas" w:hAnsi="Consolas"/>
          <w:sz w:val="16"/>
          <w:szCs w:val="16"/>
        </w:rPr>
        <w:t xml:space="preserve">  - template: Jobs/SAST.gitlab-ci.yml</w:t>
      </w:r>
    </w:p>
    <w:p>
      <w:pPr>
        <w:shd w:fill="F3F5F2" w:color="auto" w:val="clear"/>
        <w:spacing w:after="0" w:before="0" w:line="240"/>
        <w:ind w:left="120" w:right="120"/>
      </w:pPr>
      <w:r>
        <w:rPr>
          <w:rFonts w:ascii="Consolas" w:cs="Consolas" w:eastAsia="Consolas" w:hAnsi="Consolas"/>
          <w:sz w:val="16"/>
          <w:szCs w:val="16"/>
        </w:rPr>
        <w:t xml:space="preserve">  - template: Jobs/Secret-Detection.gitlab-ci.yml</w:t>
      </w:r>
    </w:p>
    <w:p>
      <w:pPr>
        <w:shd w:fill="F3F5F2" w:color="auto" w:val="clear"/>
        <w:spacing w:after="0" w:before="0" w:line="240"/>
        <w:ind w:left="120" w:right="120"/>
      </w:pPr>
      <w:r>
        <w:rPr>
          <w:rFonts w:ascii="Consolas" w:cs="Consolas" w:eastAsia="Consolas" w:hAnsi="Consolas"/>
          <w:sz w:val="16"/>
          <w:szCs w:val="16"/>
        </w:rPr>
        <w:t xml:space="preserve">  - template: Jobs/Dependency-Scanning.gitlab-ci.yml</w:t>
      </w:r>
    </w:p>
    <w:p>
      <w:pPr>
        <w:shd w:fill="F3F5F2" w:color="auto" w:val="clear"/>
        <w:spacing w:after="0" w:before="0" w:line="240"/>
        <w:ind w:left="120" w:right="120"/>
      </w:pPr>
      <w:r>
        <w:rPr>
          <w:rFonts w:ascii="Consolas" w:cs="Consolas" w:eastAsia="Consolas" w:hAnsi="Consolas"/>
          <w:sz w:val="16"/>
          <w:szCs w:val="16"/>
        </w:rPr>
        <w:t xml:space="preserve">  - template: Jobs/Container-Scanning.gitlab-ci.yml</w:t>
      </w:r>
    </w:p>
    <w:p>
      <w:pPr>
        <w:shd w:fill="F3F5F2" w:color="auto" w:val="clear"/>
        <w:spacing w:after="0" w:before="0" w:line="240"/>
        <w:ind w:left="120" w:right="120"/>
      </w:pPr>
      <w:r>
        <w:rPr>
          <w:rFonts w:ascii="Consolas" w:cs="Consolas" w:eastAsia="Consolas" w:hAnsi="Consolas"/>
          <w:sz w:val="16"/>
          <w:szCs w:val="16"/>
        </w:rPr>
        <w:t xml:space="preserve">  - template: Security/DAST.gitlab-ci.yml</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.py:</w:t>
      </w:r>
    </w:p>
    <w:p>
      <w:pPr>
        <w:shd w:fill="F3F5F2" w:color="auto" w:val="clear"/>
        <w:spacing w:after="0" w:before="0" w:line="240"/>
        <w:ind w:left="120" w:right="120"/>
      </w:pPr>
      <w:r>
        <w:rPr>
          <w:rFonts w:ascii="Consolas" w:cs="Consolas" w:eastAsia="Consolas" w:hAnsi="Consolas"/>
          <w:sz w:val="16"/>
          <w:szCs w:val="16"/>
        </w:rPr>
        <w:t xml:space="preserve">  image: python:3.12-slim</w:t>
      </w:r>
    </w:p>
    <w:p>
      <w:pPr>
        <w:shd w:fill="F3F5F2" w:color="auto" w:val="clear"/>
        <w:spacing w:after="0" w:before="0" w:line="240"/>
        <w:ind w:left="120" w:right="120"/>
      </w:pPr>
      <w:r>
        <w:rPr>
          <w:rFonts w:ascii="Consolas" w:cs="Consolas" w:eastAsia="Consolas" w:hAnsi="Consolas"/>
          <w:sz w:val="16"/>
          <w:szCs w:val="16"/>
        </w:rPr>
        <w:t xml:space="preserve">  before_script:</w:t>
      </w:r>
    </w:p>
    <w:p>
      <w:pPr>
        <w:shd w:fill="F3F5F2" w:color="auto" w:val="clear"/>
        <w:spacing w:after="0" w:before="0" w:line="240"/>
        <w:ind w:left="120" w:right="120"/>
      </w:pPr>
      <w:r>
        <w:rPr>
          <w:rFonts w:ascii="Consolas" w:cs="Consolas" w:eastAsia="Consolas" w:hAnsi="Consolas"/>
          <w:sz w:val="16"/>
          <w:szCs w:val="16"/>
        </w:rPr>
        <w:t xml:space="preserve">    - pip install --quiet uv</w:t>
      </w:r>
    </w:p>
    <w:p>
      <w:pPr>
        <w:shd w:fill="F3F5F2" w:color="auto" w:val="clear"/>
        <w:spacing w:after="0" w:before="0" w:line="240"/>
        <w:ind w:left="120" w:right="120"/>
      </w:pPr>
      <w:r>
        <w:rPr>
          <w:rFonts w:ascii="Consolas" w:cs="Consolas" w:eastAsia="Consolas" w:hAnsi="Consolas"/>
          <w:sz w:val="16"/>
          <w:szCs w:val="16"/>
        </w:rPr>
        <w:t xml:space="preserve">    - uv sync --frozen</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lint:</w:t>
      </w:r>
    </w:p>
    <w:p>
      <w:pPr>
        <w:shd w:fill="F3F5F2" w:color="auto" w:val="clear"/>
        <w:spacing w:after="0" w:before="0" w:line="240"/>
        <w:ind w:left="120" w:right="120"/>
      </w:pPr>
      <w:r>
        <w:rPr>
          <w:rFonts w:ascii="Consolas" w:cs="Consolas" w:eastAsia="Consolas" w:hAnsi="Consolas"/>
          <w:sz w:val="16"/>
          <w:szCs w:val="16"/>
        </w:rPr>
        <w:t xml:space="preserve">  extends: .py</w:t>
      </w:r>
    </w:p>
    <w:p>
      <w:pPr>
        <w:shd w:fill="F3F5F2" w:color="auto" w:val="clear"/>
        <w:spacing w:after="0" w:before="0" w:line="240"/>
        <w:ind w:left="120" w:right="120"/>
      </w:pPr>
      <w:r>
        <w:rPr>
          <w:rFonts w:ascii="Consolas" w:cs="Consolas" w:eastAsia="Consolas" w:hAnsi="Consolas"/>
          <w:sz w:val="16"/>
          <w:szCs w:val="16"/>
        </w:rPr>
        <w:t xml:space="preserve">  stage: lint</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uv run ruff check .</w:t>
      </w:r>
    </w:p>
    <w:p>
      <w:pPr>
        <w:shd w:fill="F3F5F2" w:color="auto" w:val="clear"/>
        <w:spacing w:after="0" w:before="0" w:line="240"/>
        <w:ind w:left="120" w:right="120"/>
      </w:pPr>
      <w:r>
        <w:rPr>
          <w:rFonts w:ascii="Consolas" w:cs="Consolas" w:eastAsia="Consolas" w:hAnsi="Consolas"/>
          <w:sz w:val="16"/>
          <w:szCs w:val="16"/>
        </w:rPr>
        <w:t xml:space="preserve">    - uv run ruff format --check .</w:t>
      </w:r>
    </w:p>
    <w:p>
      <w:pPr>
        <w:shd w:fill="F3F5F2" w:color="auto" w:val="clear"/>
        <w:spacing w:after="0" w:before="0" w:line="240"/>
        <w:ind w:left="120" w:right="120"/>
      </w:pPr>
      <w:r>
        <w:rPr>
          <w:rFonts w:ascii="Consolas" w:cs="Consolas" w:eastAsia="Consolas" w:hAnsi="Consolas"/>
          <w:sz w:val="16"/>
          <w:szCs w:val="16"/>
        </w:rPr>
        <w:t xml:space="preserve">    - uv run mypy analekh</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unit_and_integration:</w:t>
      </w:r>
    </w:p>
    <w:p>
      <w:pPr>
        <w:shd w:fill="F3F5F2" w:color="auto" w:val="clear"/>
        <w:spacing w:after="0" w:before="0" w:line="240"/>
        <w:ind w:left="120" w:right="120"/>
      </w:pPr>
      <w:r>
        <w:rPr>
          <w:rFonts w:ascii="Consolas" w:cs="Consolas" w:eastAsia="Consolas" w:hAnsi="Consolas"/>
          <w:sz w:val="16"/>
          <w:szCs w:val="16"/>
        </w:rPr>
        <w:t xml:space="preserve">  extends: .py</w:t>
      </w:r>
    </w:p>
    <w:p>
      <w:pPr>
        <w:shd w:fill="F3F5F2" w:color="auto" w:val="clear"/>
        <w:spacing w:after="0" w:before="0" w:line="240"/>
        <w:ind w:left="120" w:right="120"/>
      </w:pPr>
      <w:r>
        <w:rPr>
          <w:rFonts w:ascii="Consolas" w:cs="Consolas" w:eastAsia="Consolas" w:hAnsi="Consolas"/>
          <w:sz w:val="16"/>
          <w:szCs w:val="16"/>
        </w:rPr>
        <w:t xml:space="preserve">  stage: test</w:t>
      </w:r>
    </w:p>
    <w:p>
      <w:pPr>
        <w:shd w:fill="F3F5F2" w:color="auto" w:val="clear"/>
        <w:spacing w:after="0" w:before="0" w:line="240"/>
        <w:ind w:left="120" w:right="120"/>
      </w:pPr>
      <w:r>
        <w:rPr>
          <w:rFonts w:ascii="Consolas" w:cs="Consolas" w:eastAsia="Consolas" w:hAnsi="Consolas"/>
          <w:sz w:val="16"/>
          <w:szCs w:val="16"/>
        </w:rPr>
        <w:t xml:space="preserve">  services:</w:t>
      </w:r>
    </w:p>
    <w:p>
      <w:pPr>
        <w:shd w:fill="F3F5F2" w:color="auto" w:val="clear"/>
        <w:spacing w:after="0" w:before="0" w:line="240"/>
        <w:ind w:left="120" w:right="120"/>
      </w:pPr>
      <w:r>
        <w:rPr>
          <w:rFonts w:ascii="Consolas" w:cs="Consolas" w:eastAsia="Consolas" w:hAnsi="Consolas"/>
          <w:sz w:val="16"/>
          <w:szCs w:val="16"/>
        </w:rPr>
        <w:t xml:space="preserve">    - name: pgvector/pgvector:pg16</w:t>
      </w:r>
    </w:p>
    <w:p>
      <w:pPr>
        <w:shd w:fill="F3F5F2" w:color="auto" w:val="clear"/>
        <w:spacing w:after="0" w:before="0" w:line="240"/>
        <w:ind w:left="120" w:right="120"/>
      </w:pPr>
      <w:r>
        <w:rPr>
          <w:rFonts w:ascii="Consolas" w:cs="Consolas" w:eastAsia="Consolas" w:hAnsi="Consolas"/>
          <w:sz w:val="16"/>
          <w:szCs w:val="16"/>
        </w:rPr>
        <w:t xml:space="preserve">      alias: postgres</w:t>
      </w:r>
    </w:p>
    <w:p>
      <w:pPr>
        <w:shd w:fill="F3F5F2" w:color="auto" w:val="clear"/>
        <w:spacing w:after="0" w:before="0" w:line="240"/>
        <w:ind w:left="120" w:right="120"/>
      </w:pPr>
      <w:r>
        <w:rPr>
          <w:rFonts w:ascii="Consolas" w:cs="Consolas" w:eastAsia="Consolas" w:hAnsi="Consolas"/>
          <w:sz w:val="16"/>
          <w:szCs w:val="16"/>
        </w:rPr>
        <w:t xml:space="preserve">    - name: redis:7</w:t>
      </w:r>
    </w:p>
    <w:p>
      <w:pPr>
        <w:shd w:fill="F3F5F2" w:color="auto" w:val="clear"/>
        <w:spacing w:after="0" w:before="0" w:line="240"/>
        <w:ind w:left="120" w:right="120"/>
      </w:pPr>
      <w:r>
        <w:rPr>
          <w:rFonts w:ascii="Consolas" w:cs="Consolas" w:eastAsia="Consolas" w:hAnsi="Consolas"/>
          <w:sz w:val="16"/>
          <w:szCs w:val="16"/>
        </w:rPr>
        <w:t xml:space="preserve">      alias: redis</w:t>
      </w:r>
    </w:p>
    <w:p>
      <w:pPr>
        <w:shd w:fill="F3F5F2" w:color="auto" w:val="clear"/>
        <w:spacing w:after="0" w:before="0" w:line="240"/>
        <w:ind w:left="120" w:right="120"/>
      </w:pPr>
      <w:r>
        <w:rPr>
          <w:rFonts w:ascii="Consolas" w:cs="Consolas" w:eastAsia="Consolas" w:hAnsi="Consolas"/>
          <w:sz w:val="16"/>
          <w:szCs w:val="16"/>
        </w:rPr>
        <w:t xml:space="preserve">  variables:</w:t>
      </w:r>
    </w:p>
    <w:p>
      <w:pPr>
        <w:shd w:fill="F3F5F2" w:color="auto" w:val="clear"/>
        <w:spacing w:after="0" w:before="0" w:line="240"/>
        <w:ind w:left="120" w:right="120"/>
      </w:pPr>
      <w:r>
        <w:rPr>
          <w:rFonts w:ascii="Consolas" w:cs="Consolas" w:eastAsia="Consolas" w:hAnsi="Consolas"/>
          <w:sz w:val="16"/>
          <w:szCs w:val="16"/>
        </w:rPr>
        <w:t xml:space="preserve">    POSTGRES_USER: app</w:t>
      </w:r>
    </w:p>
    <w:p>
      <w:pPr>
        <w:shd w:fill="F3F5F2" w:color="auto" w:val="clear"/>
        <w:spacing w:after="0" w:before="0" w:line="240"/>
        <w:ind w:left="120" w:right="120"/>
      </w:pPr>
      <w:r>
        <w:rPr>
          <w:rFonts w:ascii="Consolas" w:cs="Consolas" w:eastAsia="Consolas" w:hAnsi="Consolas"/>
          <w:sz w:val="16"/>
          <w:szCs w:val="16"/>
        </w:rPr>
        <w:t xml:space="preserve">    POSTGRES_PASSWORD: app</w:t>
      </w:r>
    </w:p>
    <w:p>
      <w:pPr>
        <w:shd w:fill="F3F5F2" w:color="auto" w:val="clear"/>
        <w:spacing w:after="0" w:before="0" w:line="240"/>
        <w:ind w:left="120" w:right="120"/>
      </w:pPr>
      <w:r>
        <w:rPr>
          <w:rFonts w:ascii="Consolas" w:cs="Consolas" w:eastAsia="Consolas" w:hAnsi="Consolas"/>
          <w:sz w:val="16"/>
          <w:szCs w:val="16"/>
        </w:rPr>
        <w:t xml:space="preserve">    POSTGRES_DB: analekh</w:t>
      </w:r>
    </w:p>
    <w:p>
      <w:pPr>
        <w:shd w:fill="F3F5F2" w:color="auto" w:val="clear"/>
        <w:spacing w:after="0" w:before="0" w:line="240"/>
        <w:ind w:left="120" w:right="120"/>
      </w:pPr>
      <w:r>
        <w:rPr>
          <w:rFonts w:ascii="Consolas" w:cs="Consolas" w:eastAsia="Consolas" w:hAnsi="Consolas"/>
          <w:sz w:val="16"/>
          <w:szCs w:val="16"/>
        </w:rPr>
        <w:t xml:space="preserve">    DATABASE_URL: postgresql+psycopg://app:app@postgres:5432/analekh</w:t>
      </w:r>
    </w:p>
    <w:p>
      <w:pPr>
        <w:shd w:fill="F3F5F2" w:color="auto" w:val="clear"/>
        <w:spacing w:after="0" w:before="0" w:line="240"/>
        <w:ind w:left="120" w:right="120"/>
      </w:pPr>
      <w:r>
        <w:rPr>
          <w:rFonts w:ascii="Consolas" w:cs="Consolas" w:eastAsia="Consolas" w:hAnsi="Consolas"/>
          <w:sz w:val="16"/>
          <w:szCs w:val="16"/>
        </w:rPr>
        <w:t xml:space="preserve">    REDIS_URL: redis://redis:6379/0</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uv run alembic upgrade head</w:t>
      </w:r>
    </w:p>
    <w:p>
      <w:pPr>
        <w:shd w:fill="F3F5F2" w:color="auto" w:val="clear"/>
        <w:spacing w:after="0" w:before="0" w:line="240"/>
        <w:ind w:left="120" w:right="120"/>
      </w:pPr>
      <w:r>
        <w:rPr>
          <w:rFonts w:ascii="Consolas" w:cs="Consolas" w:eastAsia="Consolas" w:hAnsi="Consolas"/>
          <w:sz w:val="16"/>
          <w:szCs w:val="16"/>
        </w:rPr>
        <w:t xml:space="preserve">    - uv run pytest --junitxml=report.xml --cov=analekh</w:t>
      </w:r>
    </w:p>
    <w:p>
      <w:pPr>
        <w:shd w:fill="F3F5F2" w:color="auto" w:val="clear"/>
        <w:spacing w:after="0" w:before="0" w:line="240"/>
        <w:ind w:left="120" w:right="120"/>
      </w:pPr>
      <w:r>
        <w:rPr>
          <w:rFonts w:ascii="Consolas" w:cs="Consolas" w:eastAsia="Consolas" w:hAnsi="Consolas"/>
          <w:sz w:val="16"/>
          <w:szCs w:val="16"/>
        </w:rPr>
        <w:t xml:space="preserve">  artifacts:</w:t>
      </w:r>
    </w:p>
    <w:p>
      <w:pPr>
        <w:shd w:fill="F3F5F2" w:color="auto" w:val="clear"/>
        <w:spacing w:after="0" w:before="0" w:line="240"/>
        <w:ind w:left="120" w:right="120"/>
      </w:pPr>
      <w:r>
        <w:rPr>
          <w:rFonts w:ascii="Consolas" w:cs="Consolas" w:eastAsia="Consolas" w:hAnsi="Consolas"/>
          <w:sz w:val="16"/>
          <w:szCs w:val="16"/>
        </w:rPr>
        <w:t xml:space="preserve">    reports:</w:t>
      </w:r>
    </w:p>
    <w:p>
      <w:pPr>
        <w:shd w:fill="F3F5F2" w:color="auto" w:val="clear"/>
        <w:spacing w:after="0" w:before="0" w:line="240"/>
        <w:ind w:left="120" w:right="120"/>
      </w:pPr>
      <w:r>
        <w:rPr>
          <w:rFonts w:ascii="Consolas" w:cs="Consolas" w:eastAsia="Consolas" w:hAnsi="Consolas"/>
          <w:sz w:val="16"/>
          <w:szCs w:val="16"/>
        </w:rPr>
        <w:t xml:space="preserve">      junit: report.xml</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golden_set:</w:t>
      </w:r>
    </w:p>
    <w:p>
      <w:pPr>
        <w:shd w:fill="F3F5F2" w:color="auto" w:val="clear"/>
        <w:spacing w:after="0" w:before="0" w:line="240"/>
        <w:ind w:left="120" w:right="120"/>
      </w:pPr>
      <w:r>
        <w:rPr>
          <w:rFonts w:ascii="Consolas" w:cs="Consolas" w:eastAsia="Consolas" w:hAnsi="Consolas"/>
          <w:sz w:val="16"/>
          <w:szCs w:val="16"/>
        </w:rPr>
        <w:t xml:space="preserve">  extends: .py</w:t>
      </w:r>
    </w:p>
    <w:p>
      <w:pPr>
        <w:shd w:fill="F3F5F2" w:color="auto" w:val="clear"/>
        <w:spacing w:after="0" w:before="0" w:line="240"/>
        <w:ind w:left="120" w:right="120"/>
      </w:pPr>
      <w:r>
        <w:rPr>
          <w:rFonts w:ascii="Consolas" w:cs="Consolas" w:eastAsia="Consolas" w:hAnsi="Consolas"/>
          <w:sz w:val="16"/>
          <w:szCs w:val="16"/>
        </w:rPr>
        <w:t xml:space="preserve">  stage: test</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$CI_PIPELINE_SOURCE == "schedule"</w:t>
      </w:r>
    </w:p>
    <w:p>
      <w:pPr>
        <w:shd w:fill="F3F5F2" w:color="auto" w:val="clear"/>
        <w:spacing w:after="0" w:before="0" w:line="240"/>
        <w:ind w:left="120" w:right="120"/>
      </w:pPr>
      <w:r>
        <w:rPr>
          <w:rFonts w:ascii="Consolas" w:cs="Consolas" w:eastAsia="Consolas" w:hAnsi="Consolas"/>
          <w:sz w:val="16"/>
          <w:szCs w:val="16"/>
        </w:rPr>
        <w:t xml:space="preserve">    - when: manual</w:t>
      </w:r>
    </w:p>
    <w:p>
      <w:pPr>
        <w:shd w:fill="F3F5F2" w:color="auto" w:val="clear"/>
        <w:spacing w:after="0" w:before="0" w:line="240"/>
        <w:ind w:left="120" w:right="120"/>
      </w:pPr>
      <w:r>
        <w:rPr>
          <w:rFonts w:ascii="Consolas" w:cs="Consolas" w:eastAsia="Consolas" w:hAnsi="Consolas"/>
          <w:sz w:val="16"/>
          <w:szCs w:val="16"/>
        </w:rPr>
        <w:t xml:space="preserve">      allow_failure: true</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uv run analekh golden-test --report golden.json</w:t>
      </w:r>
    </w:p>
    <w:p>
      <w:pPr>
        <w:shd w:fill="F3F5F2" w:color="auto" w:val="clear"/>
        <w:spacing w:after="0" w:before="0" w:line="240"/>
        <w:ind w:left="120" w:right="120"/>
      </w:pPr>
      <w:r>
        <w:rPr>
          <w:rFonts w:ascii="Consolas" w:cs="Consolas" w:eastAsia="Consolas" w:hAnsi="Consolas"/>
          <w:sz w:val="16"/>
          <w:szCs w:val="16"/>
        </w:rPr>
        <w:t xml:space="preserve">  artifacts:</w:t>
      </w:r>
    </w:p>
    <w:p>
      <w:pPr>
        <w:shd w:fill="F3F5F2" w:color="auto" w:val="clear"/>
        <w:spacing w:after="0" w:before="0" w:line="240"/>
        <w:ind w:left="120" w:right="120"/>
      </w:pPr>
      <w:r>
        <w:rPr>
          <w:rFonts w:ascii="Consolas" w:cs="Consolas" w:eastAsia="Consolas" w:hAnsi="Consolas"/>
          <w:sz w:val="16"/>
          <w:szCs w:val="16"/>
        </w:rPr>
        <w:t xml:space="preserve">    paths: [golden.json]</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build_image:</w:t>
      </w:r>
    </w:p>
    <w:p>
      <w:pPr>
        <w:shd w:fill="F3F5F2" w:color="auto" w:val="clear"/>
        <w:spacing w:after="0" w:before="0" w:line="240"/>
        <w:ind w:left="120" w:right="120"/>
      </w:pPr>
      <w:r>
        <w:rPr>
          <w:rFonts w:ascii="Consolas" w:cs="Consolas" w:eastAsia="Consolas" w:hAnsi="Consolas"/>
          <w:sz w:val="16"/>
          <w:szCs w:val="16"/>
        </w:rPr>
        <w:t xml:space="preserve">  stage: build</w:t>
      </w:r>
    </w:p>
    <w:p>
      <w:pPr>
        <w:shd w:fill="F3F5F2" w:color="auto" w:val="clear"/>
        <w:spacing w:after="0" w:before="0" w:line="240"/>
        <w:ind w:left="120" w:right="120"/>
      </w:pPr>
      <w:r>
        <w:rPr>
          <w:rFonts w:ascii="Consolas" w:cs="Consolas" w:eastAsia="Consolas" w:hAnsi="Consolas"/>
          <w:sz w:val="16"/>
          <w:szCs w:val="16"/>
        </w:rPr>
        <w:t xml:space="preserve">  image: docker:27</w:t>
      </w:r>
    </w:p>
    <w:p>
      <w:pPr>
        <w:shd w:fill="F3F5F2" w:color="auto" w:val="clear"/>
        <w:spacing w:after="0" w:before="0" w:line="240"/>
        <w:ind w:left="120" w:right="120"/>
      </w:pPr>
      <w:r>
        <w:rPr>
          <w:rFonts w:ascii="Consolas" w:cs="Consolas" w:eastAsia="Consolas" w:hAnsi="Consolas"/>
          <w:sz w:val="16"/>
          <w:szCs w:val="16"/>
        </w:rPr>
        <w:t xml:space="preserve">  services: [docker:27-dind]</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echo "$CI_REGISTRY_PASSWORD" | docker login -u "$CI_REGISTRY_USER" --password-stdin "$CI_REGISTRY"</w:t>
      </w:r>
    </w:p>
    <w:p>
      <w:pPr>
        <w:shd w:fill="F3F5F2" w:color="auto" w:val="clear"/>
        <w:spacing w:after="0" w:before="0" w:line="240"/>
        <w:ind w:left="120" w:right="120"/>
      </w:pPr>
      <w:r>
        <w:rPr>
          <w:rFonts w:ascii="Consolas" w:cs="Consolas" w:eastAsia="Consolas" w:hAnsi="Consolas"/>
          <w:sz w:val="16"/>
          <w:szCs w:val="16"/>
        </w:rPr>
        <w:t xml:space="preserve">    - docker build -t "$CI_REGISTRY_IMAGE:$CI_COMMIT_SHA" .</w:t>
      </w:r>
    </w:p>
    <w:p>
      <w:pPr>
        <w:shd w:fill="F3F5F2" w:color="auto" w:val="clear"/>
        <w:spacing w:after="0" w:before="0" w:line="240"/>
        <w:ind w:left="120" w:right="120"/>
      </w:pPr>
      <w:r>
        <w:rPr>
          <w:rFonts w:ascii="Consolas" w:cs="Consolas" w:eastAsia="Consolas" w:hAnsi="Consolas"/>
          <w:sz w:val="16"/>
          <w:szCs w:val="16"/>
        </w:rPr>
        <w:t xml:space="preserve">    - docker push "$CI_REGISTRY_IMAGE:$CI_COMMIT_SHA"</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container_scanning:</w:t>
      </w:r>
    </w:p>
    <w:p>
      <w:pPr>
        <w:shd w:fill="F3F5F2" w:color="auto" w:val="clear"/>
        <w:spacing w:after="0" w:before="0" w:line="240"/>
        <w:ind w:left="120" w:right="120"/>
      </w:pPr>
      <w:r>
        <w:rPr>
          <w:rFonts w:ascii="Consolas" w:cs="Consolas" w:eastAsia="Consolas" w:hAnsi="Consolas"/>
          <w:sz w:val="16"/>
          <w:szCs w:val="16"/>
        </w:rPr>
        <w:t xml:space="preserve">  stage: scan</w:t>
      </w:r>
    </w:p>
    <w:p>
      <w:pPr>
        <w:shd w:fill="F3F5F2" w:color="auto" w:val="clear"/>
        <w:spacing w:after="0" w:before="0" w:line="240"/>
        <w:ind w:left="120" w:right="120"/>
      </w:pPr>
      <w:r>
        <w:rPr>
          <w:rFonts w:ascii="Consolas" w:cs="Consolas" w:eastAsia="Consolas" w:hAnsi="Consolas"/>
          <w:sz w:val="16"/>
          <w:szCs w:val="16"/>
        </w:rPr>
        <w:t xml:space="preserve">  needs: [build_image]</w:t>
      </w:r>
    </w:p>
    <w:p>
      <w:pPr>
        <w:shd w:fill="F3F5F2" w:color="auto" w:val="clear"/>
        <w:spacing w:after="0" w:before="0" w:line="240"/>
        <w:ind w:left="120" w:right="120"/>
      </w:pPr>
      <w:r>
        <w:rPr>
          <w:rFonts w:ascii="Consolas" w:cs="Consolas" w:eastAsia="Consolas" w:hAnsi="Consolas"/>
          <w:sz w:val="16"/>
          <w:szCs w:val="16"/>
        </w:rPr>
        <w:t xml:space="preserve">  variables:</w:t>
      </w:r>
    </w:p>
    <w:p>
      <w:pPr>
        <w:shd w:fill="F3F5F2" w:color="auto" w:val="clear"/>
        <w:spacing w:after="0" w:before="0" w:line="240"/>
        <w:ind w:left="120" w:right="120"/>
      </w:pPr>
      <w:r>
        <w:rPr>
          <w:rFonts w:ascii="Consolas" w:cs="Consolas" w:eastAsia="Consolas" w:hAnsi="Consolas"/>
          <w:sz w:val="16"/>
          <w:szCs w:val="16"/>
        </w:rPr>
        <w:t xml:space="preserve">    CS_IMAGE: $CI_REGISTRY_IMAGE:$CI_COMMIT_SHA</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deploy_staging:</w:t>
      </w:r>
    </w:p>
    <w:p>
      <w:pPr>
        <w:shd w:fill="F3F5F2" w:color="auto" w:val="clear"/>
        <w:spacing w:after="0" w:before="0" w:line="240"/>
        <w:ind w:left="120" w:right="120"/>
      </w:pPr>
      <w:r>
        <w:rPr>
          <w:rFonts w:ascii="Consolas" w:cs="Consolas" w:eastAsia="Consolas" w:hAnsi="Consolas"/>
          <w:sz w:val="16"/>
          <w:szCs w:val="16"/>
        </w:rPr>
        <w:t xml:space="preserve">  stage: deploy-staging</w:t>
      </w:r>
    </w:p>
    <w:p>
      <w:pPr>
        <w:shd w:fill="F3F5F2" w:color="auto" w:val="clear"/>
        <w:spacing w:after="0" w:before="0" w:line="240"/>
        <w:ind w:left="120" w:right="120"/>
      </w:pPr>
      <w:r>
        <w:rPr>
          <w:rFonts w:ascii="Consolas" w:cs="Consolas" w:eastAsia="Consolas" w:hAnsi="Consolas"/>
          <w:sz w:val="16"/>
          <w:szCs w:val="16"/>
        </w:rPr>
        <w:t xml:space="preserve">  tags: [india]                    # self-hosted runner on the Indian VM</w:t>
      </w:r>
    </w:p>
    <w:p>
      <w:pPr>
        <w:shd w:fill="F3F5F2" w:color="auto" w:val="clear"/>
        <w:spacing w:after="0" w:before="0" w:line="240"/>
        <w:ind w:left="120" w:right="120"/>
      </w:pPr>
      <w:r>
        <w:rPr>
          <w:rFonts w:ascii="Consolas" w:cs="Consolas" w:eastAsia="Consolas" w:hAnsi="Consolas"/>
          <w:sz w:val="16"/>
          <w:szCs w:val="16"/>
        </w:rPr>
        <w:t xml:space="preserve">  environment: { name: staging, url: $STAGING_URL }</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$CI_COMMIT_BRANCH == $CI_DEFAULT_BRANCH</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deploy/compose.staging.yml pull</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deploy/compose.staging.yml up -d</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dast:</w:t>
      </w:r>
    </w:p>
    <w:p>
      <w:pPr>
        <w:shd w:fill="F3F5F2" w:color="auto" w:val="clear"/>
        <w:spacing w:after="0" w:before="0" w:line="240"/>
        <w:ind w:left="120" w:right="120"/>
      </w:pPr>
      <w:r>
        <w:rPr>
          <w:rFonts w:ascii="Consolas" w:cs="Consolas" w:eastAsia="Consolas" w:hAnsi="Consolas"/>
          <w:sz w:val="16"/>
          <w:szCs w:val="16"/>
        </w:rPr>
        <w:t xml:space="preserve">  stage: dast</w:t>
      </w:r>
    </w:p>
    <w:p>
      <w:pPr>
        <w:shd w:fill="F3F5F2" w:color="auto" w:val="clear"/>
        <w:spacing w:after="0" w:before="0" w:line="240"/>
        <w:ind w:left="120" w:right="120"/>
      </w:pPr>
      <w:r>
        <w:rPr>
          <w:rFonts w:ascii="Consolas" w:cs="Consolas" w:eastAsia="Consolas" w:hAnsi="Consolas"/>
          <w:sz w:val="16"/>
          <w:szCs w:val="16"/>
        </w:rPr>
        <w:t xml:space="preserve">  variables:</w:t>
      </w:r>
    </w:p>
    <w:p>
      <w:pPr>
        <w:shd w:fill="F3F5F2" w:color="auto" w:val="clear"/>
        <w:spacing w:after="0" w:before="0" w:line="240"/>
        <w:ind w:left="120" w:right="120"/>
      </w:pPr>
      <w:r>
        <w:rPr>
          <w:rFonts w:ascii="Consolas" w:cs="Consolas" w:eastAsia="Consolas" w:hAnsi="Consolas"/>
          <w:sz w:val="16"/>
          <w:szCs w:val="16"/>
        </w:rPr>
        <w:t xml:space="preserve">    DAST_TARGET_URL: $STAGING_URL</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$CI_COMMIT_BRANCH == $CI_DEFAULT_BRANCH</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deploy_production:</w:t>
      </w:r>
    </w:p>
    <w:p>
      <w:pPr>
        <w:shd w:fill="F3F5F2" w:color="auto" w:val="clear"/>
        <w:spacing w:after="0" w:before="0" w:line="240"/>
        <w:ind w:left="120" w:right="120"/>
      </w:pPr>
      <w:r>
        <w:rPr>
          <w:rFonts w:ascii="Consolas" w:cs="Consolas" w:eastAsia="Consolas" w:hAnsi="Consolas"/>
          <w:sz w:val="16"/>
          <w:szCs w:val="16"/>
        </w:rPr>
        <w:t xml:space="preserve">  stage: release</w:t>
      </w:r>
    </w:p>
    <w:p>
      <w:pPr>
        <w:shd w:fill="F3F5F2" w:color="auto" w:val="clear"/>
        <w:spacing w:after="0" w:before="0" w:line="240"/>
        <w:ind w:left="120" w:right="120"/>
      </w:pPr>
      <w:r>
        <w:rPr>
          <w:rFonts w:ascii="Consolas" w:cs="Consolas" w:eastAsia="Consolas" w:hAnsi="Consolas"/>
          <w:sz w:val="16"/>
          <w:szCs w:val="16"/>
        </w:rPr>
        <w:t xml:space="preserve">  tags: [india]</w:t>
      </w:r>
    </w:p>
    <w:p>
      <w:pPr>
        <w:shd w:fill="F3F5F2" w:color="auto" w:val="clear"/>
        <w:spacing w:after="0" w:before="0" w:line="240"/>
        <w:ind w:left="120" w:right="120"/>
      </w:pPr>
      <w:r>
        <w:rPr>
          <w:rFonts w:ascii="Consolas" w:cs="Consolas" w:eastAsia="Consolas" w:hAnsi="Consolas"/>
          <w:sz w:val="16"/>
          <w:szCs w:val="16"/>
        </w:rPr>
        <w:t xml:space="preserve">  environment: { name: production, url: $PRODUCTION_URL }</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$CI_COMMIT_TAG</w:t>
      </w:r>
    </w:p>
    <w:p>
      <w:pPr>
        <w:shd w:fill="F3F5F2" w:color="auto" w:val="clear"/>
        <w:spacing w:after="0" w:before="0" w:line="240"/>
        <w:ind w:left="120" w:right="120"/>
      </w:pPr>
      <w:r>
        <w:rPr>
          <w:rFonts w:ascii="Consolas" w:cs="Consolas" w:eastAsia="Consolas" w:hAnsi="Consolas"/>
          <w:sz w:val="16"/>
          <w:szCs w:val="16"/>
        </w:rPr>
        <w:t xml:space="preserve">      when: manual</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deploy/compose.production.yml pull</w:t>
      </w:r>
    </w:p>
    <w:p>
      <w:pPr>
        <w:shd w:fill="F3F5F2" w:color="auto" w:val="clear"/>
        <w:spacing w:after="0" w:before="0" w:line="240"/>
        <w:ind w:left="120" w:right="120"/>
      </w:pPr>
      <w:r>
        <w:rPr>
          <w:rFonts w:ascii="Consolas" w:cs="Consolas" w:eastAsia="Consolas" w:hAnsi="Consolas"/>
          <w:sz w:val="16"/>
          <w:szCs w:val="16"/>
        </w:rPr>
        <w:t xml:space="preserve">    - IMAGE_TAG=$CI_COMMIT_SHA docker compose -f deploy/compose.production.yml up -d</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mirror_to_github:</w:t>
      </w:r>
    </w:p>
    <w:p>
      <w:pPr>
        <w:shd w:fill="F3F5F2" w:color="auto" w:val="clear"/>
        <w:spacing w:after="0" w:before="0" w:line="240"/>
        <w:ind w:left="120" w:right="120"/>
      </w:pPr>
      <w:r>
        <w:rPr>
          <w:rFonts w:ascii="Consolas" w:cs="Consolas" w:eastAsia="Consolas" w:hAnsi="Consolas"/>
          <w:sz w:val="16"/>
          <w:szCs w:val="16"/>
        </w:rPr>
        <w:t xml:space="preserve">  stage: mirror</w:t>
      </w:r>
    </w:p>
    <w:p>
      <w:pPr>
        <w:shd w:fill="F3F5F2" w:color="auto" w:val="clear"/>
        <w:spacing w:after="0" w:before="0" w:line="240"/>
        <w:ind w:left="120" w:right="120"/>
      </w:pPr>
      <w:r>
        <w:rPr>
          <w:rFonts w:ascii="Consolas" w:cs="Consolas" w:eastAsia="Consolas" w:hAnsi="Consolas"/>
          <w:sz w:val="16"/>
          <w:szCs w:val="16"/>
        </w:rPr>
        <w:t xml:space="preserve">  image: alpine/git:latest</w:t>
      </w:r>
    </w:p>
    <w:p>
      <w:pPr>
        <w:shd w:fill="F3F5F2" w:color="auto" w:val="clear"/>
        <w:spacing w:after="0" w:before="0" w:line="240"/>
        <w:ind w:left="120" w:right="120"/>
      </w:pPr>
      <w:r>
        <w:rPr>
          <w:rFonts w:ascii="Consolas" w:cs="Consolas" w:eastAsia="Consolas" w:hAnsi="Consolas"/>
          <w:sz w:val="16"/>
          <w:szCs w:val="16"/>
        </w:rPr>
        <w:t xml:space="preserve">  resource_group: github-mirror</w:t>
      </w:r>
    </w:p>
    <w:p>
      <w:pPr>
        <w:shd w:fill="F3F5F2" w:color="auto" w:val="clear"/>
        <w:spacing w:after="0" w:before="0" w:line="240"/>
        <w:ind w:left="120" w:right="120"/>
      </w:pPr>
      <w:r>
        <w:rPr>
          <w:rFonts w:ascii="Consolas" w:cs="Consolas" w:eastAsia="Consolas" w:hAnsi="Consolas"/>
          <w:sz w:val="16"/>
          <w:szCs w:val="16"/>
        </w:rPr>
        <w:t xml:space="preserve">  rules:</w:t>
      </w:r>
    </w:p>
    <w:p>
      <w:pPr>
        <w:shd w:fill="F3F5F2" w:color="auto" w:val="clear"/>
        <w:spacing w:after="0" w:before="0" w:line="240"/>
        <w:ind w:left="120" w:right="120"/>
      </w:pPr>
      <w:r>
        <w:rPr>
          <w:rFonts w:ascii="Consolas" w:cs="Consolas" w:eastAsia="Consolas" w:hAnsi="Consolas"/>
          <w:sz w:val="16"/>
          <w:szCs w:val="16"/>
        </w:rPr>
        <w:t xml:space="preserve">    - if: $CI_COMMIT_BRANCH == $CI_DEFAULT_BRANCH</w:t>
      </w:r>
    </w:p>
    <w:p>
      <w:pPr>
        <w:shd w:fill="F3F5F2" w:color="auto" w:val="clear"/>
        <w:spacing w:after="0" w:before="0" w:line="240"/>
        <w:ind w:left="120" w:right="120"/>
      </w:pPr>
      <w:r>
        <w:rPr>
          <w:rFonts w:ascii="Consolas" w:cs="Consolas" w:eastAsia="Consolas" w:hAnsi="Consolas"/>
          <w:sz w:val="16"/>
          <w:szCs w:val="16"/>
        </w:rPr>
        <w:t xml:space="preserve">    - if: $CI_COMMIT_TAG</w:t>
      </w:r>
    </w:p>
    <w:p>
      <w:pPr>
        <w:shd w:fill="F3F5F2" w:color="auto" w:val="clear"/>
        <w:spacing w:after="0" w:before="0" w:line="240"/>
        <w:ind w:left="120" w:right="120"/>
      </w:pPr>
      <w:r>
        <w:rPr>
          <w:rFonts w:ascii="Consolas" w:cs="Consolas" w:eastAsia="Consolas" w:hAnsi="Consolas"/>
          <w:sz w:val="16"/>
          <w:szCs w:val="16"/>
        </w:rPr>
        <w:t xml:space="preserve">  script:</w:t>
      </w:r>
    </w:p>
    <w:p>
      <w:pPr>
        <w:shd w:fill="F3F5F2" w:color="auto" w:val="clear"/>
        <w:spacing w:after="0" w:before="0" w:line="240"/>
        <w:ind w:left="120" w:right="120"/>
      </w:pPr>
      <w:r>
        <w:rPr>
          <w:rFonts w:ascii="Consolas" w:cs="Consolas" w:eastAsia="Consolas" w:hAnsi="Consolas"/>
          <w:sz w:val="16"/>
          <w:szCs w:val="16"/>
        </w:rPr>
        <w:t xml:space="preserve">    - REMOTE="https://${GITHUB_MIRROR_USER}:${GITHUB_MIRROR_TOKEN}@github.com/${GITHUB_MIRROR_REPO}.git"</w:t>
      </w:r>
    </w:p>
    <w:p>
      <w:pPr>
        <w:shd w:fill="F3F5F2" w:color="auto" w:val="clear"/>
        <w:spacing w:after="160" w:before="0" w:line="240"/>
        <w:ind w:left="120" w:right="120"/>
      </w:pPr>
      <w:r>
        <w:rPr>
          <w:rFonts w:ascii="Consolas" w:cs="Consolas" w:eastAsia="Consolas" w:hAnsi="Consolas"/>
          <w:sz w:val="16"/>
          <w:szCs w:val="16"/>
        </w:rPr>
        <w:t xml:space="preserve">    - if [ -n "$CI_COMMIT_TAG" ]; then git push "$REMOTE" "refs/tags/$CI_COMMIT_TAG"; else git push "$REMOTE" "HEAD:refs/heads/main"; fi</w:t>
      </w:r>
    </w:p>
    <w:p>
      <w:pPr>
        <w:spacing w:after="140"/>
      </w:pPr>
      <w:r>
        <w:t xml:space="preserve">Notes: scanner template paths follow GitLab's documentation at the time of writing and should be checked against the current docs. The mirror job runs in the last stage, so it only executes when every earlier job has passed. The push has no force flag, so any divergence on GitHub fails the job instead of overwriting history.</w:t>
      </w:r>
    </w:p>
    <w:p>
      <w:pPr>
        <w:pStyle w:val="Heading2"/>
        <w:keepNext/>
      </w:pPr>
      <w:r>
        <w:t xml:space="preserve">Appendix G. Dependencies and requirements files</w:t>
      </w:r>
    </w:p>
    <w:p>
      <w:pPr>
        <w:spacing w:after="140"/>
      </w:pPr>
      <w:r>
        <w:t xml:space="preserve">The project uses three languages: Python for the back end, workers and Excel bridge; TypeScript for the web app and the Excel add-in; and SQL on PostgreSQL. Python dependencies are declared in pyproject.toml and locked in uv.lock; the requirements files below are exported from the lock so the project also installs with plain pip. Version floors reflect current releases in October 2026; exact versions always come from the lockfiles (uv.lock, package-lock.json).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6755"/>
      </w:tblGrid>
      <w:tr>
        <w:trPr>
          <w:cantSplit/>
          <w:tblHeader/>
        </w:trPr>
        <w:tc>
          <w:tcPr>
            <w:tcW w:type="dxa" w:w="28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File</w:t>
            </w:r>
          </w:p>
        </w:tc>
        <w:tc>
          <w:tcPr>
            <w:tcW w:type="dxa" w:w="6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Installs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 Celery workers and scheduler; the application Docker image.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requirements-bridge.txt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 on the analyst's Windows or macOS machine; kept small and separate.</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requirements-optional.txt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embeddings and the internal admin dashboard; installed only when used.</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requirements-dev.txt</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and type checks; includes requirements.txt.</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web/package.json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web app (Node.js 24 LTS).</w:t>
            </w:r>
          </w:p>
        </w:tc>
      </w:tr>
      <w:tr>
        <w:trPr>
          <w:cantSplit/>
          <w:tblHeader w:val="false"/>
        </w:trPr>
        <w:tc>
          <w:tcPr>
            <w:tcW w:type="dxa" w:w="28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office-addin/package.json</w:t>
            </w:r>
          </w:p>
        </w:tc>
        <w:tc>
          <w:tcPr>
            <w:tcW w:type="dxa" w:w="6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task pane add-in (Phase 5).</w:t>
            </w:r>
          </w:p>
        </w:tc>
      </w:tr>
    </w:tbl>
    <w:p>
      <w:pPr>
        <w:spacing w:after="120"/>
      </w:pPr>
    </w:p>
    <w:p>
      <w:pPr>
        <w:pStyle w:val="Heading3"/>
        <w:keepNext/>
      </w:pPr>
      <w:r>
        <w:t xml:space="preserve">G.1 Python: requirements.txt</w:t>
      </w:r>
    </w:p>
    <w:p>
      <w:pPr>
        <w:shd w:fill="F3F5F2" w:color="auto" w:val="clear"/>
        <w:spacing w:after="0" w:before="80" w:line="240"/>
        <w:ind w:left="120" w:right="120"/>
      </w:pPr>
      <w:r>
        <w:rPr>
          <w:rFonts w:ascii="Consolas" w:cs="Consolas" w:eastAsia="Consolas" w:hAnsi="Consolas"/>
          <w:sz w:val="16"/>
          <w:szCs w:val="16"/>
        </w:rPr>
        <w:t xml:space="preserve"># requirements.txt: API, Celery workers and scheduler (the application image)</w:t>
      </w:r>
    </w:p>
    <w:p>
      <w:pPr>
        <w:shd w:fill="F3F5F2" w:color="auto" w:val="clear"/>
        <w:spacing w:after="0" w:before="0" w:line="240"/>
        <w:ind w:left="120" w:right="120"/>
      </w:pPr>
      <w:r>
        <w:rPr>
          <w:rFonts w:ascii="Consolas" w:cs="Consolas" w:eastAsia="Consolas" w:hAnsi="Consolas"/>
          <w:sz w:val="16"/>
          <w:szCs w:val="16"/>
        </w:rPr>
        <w:t xml:space="preserve"># Python 3.12. pyproject.toml is the source of truth; exact pins live in uv.lock.</w:t>
      </w:r>
    </w:p>
    <w:p>
      <w:pPr>
        <w:shd w:fill="F3F5F2" w:color="auto" w:val="clear"/>
        <w:spacing w:after="0" w:before="0" w:line="240"/>
        <w:ind w:left="120" w:right="120"/>
      </w:pPr>
      <w:r>
        <w:rPr>
          <w:rFonts w:ascii="Consolas" w:cs="Consolas" w:eastAsia="Consolas" w:hAnsi="Consolas"/>
          <w:sz w:val="16"/>
          <w:szCs w:val="16"/>
        </w:rPr>
        <w:t xml:space="preserve"># Regenerate a fully pinned copy with:  uv export --no-dev --no-hashes -o requirements.txt</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Web API</w:t>
      </w:r>
    </w:p>
    <w:p>
      <w:pPr>
        <w:shd w:fill="F3F5F2" w:color="auto" w:val="clear"/>
        <w:spacing w:after="0" w:before="0" w:line="240"/>
        <w:ind w:left="120" w:right="120"/>
      </w:pPr>
      <w:r>
        <w:rPr>
          <w:rFonts w:ascii="Consolas" w:cs="Consolas" w:eastAsia="Consolas" w:hAnsi="Consolas"/>
          <w:sz w:val="16"/>
          <w:szCs w:val="16"/>
        </w:rPr>
        <w:t xml:space="preserve">fastapi&gt;=0.143,&lt;1.0</w:t>
      </w:r>
    </w:p>
    <w:p>
      <w:pPr>
        <w:shd w:fill="F3F5F2" w:color="auto" w:val="clear"/>
        <w:spacing w:after="0" w:before="0" w:line="240"/>
        <w:ind w:left="120" w:right="120"/>
      </w:pPr>
      <w:r>
        <w:rPr>
          <w:rFonts w:ascii="Consolas" w:cs="Consolas" w:eastAsia="Consolas" w:hAnsi="Consolas"/>
          <w:sz w:val="16"/>
          <w:szCs w:val="16"/>
        </w:rPr>
        <w:t xml:space="preserve">uvicorn[standard]&gt;=0.54,&lt;1.0</w:t>
      </w:r>
    </w:p>
    <w:p>
      <w:pPr>
        <w:shd w:fill="F3F5F2" w:color="auto" w:val="clear"/>
        <w:spacing w:after="0" w:before="0" w:line="240"/>
        <w:ind w:left="120" w:right="120"/>
      </w:pPr>
      <w:r>
        <w:rPr>
          <w:rFonts w:ascii="Consolas" w:cs="Consolas" w:eastAsia="Consolas" w:hAnsi="Consolas"/>
          <w:sz w:val="16"/>
          <w:szCs w:val="16"/>
        </w:rPr>
        <w:t xml:space="preserve">pydantic&gt;=2.14,&lt;3</w:t>
      </w:r>
    </w:p>
    <w:p>
      <w:pPr>
        <w:shd w:fill="F3F5F2" w:color="auto" w:val="clear"/>
        <w:spacing w:after="0" w:before="0" w:line="240"/>
        <w:ind w:left="120" w:right="120"/>
      </w:pPr>
      <w:r>
        <w:rPr>
          <w:rFonts w:ascii="Consolas" w:cs="Consolas" w:eastAsia="Consolas" w:hAnsi="Consolas"/>
          <w:sz w:val="16"/>
          <w:szCs w:val="16"/>
        </w:rPr>
        <w:t xml:space="preserve">pydantic-settings&gt;=2.15,&lt;3</w:t>
      </w:r>
    </w:p>
    <w:p>
      <w:pPr>
        <w:shd w:fill="F3F5F2" w:color="auto" w:val="clear"/>
        <w:spacing w:after="0" w:before="0" w:line="240"/>
        <w:ind w:left="120" w:right="120"/>
      </w:pPr>
      <w:r>
        <w:rPr>
          <w:rFonts w:ascii="Consolas" w:cs="Consolas" w:eastAsia="Consolas" w:hAnsi="Consolas"/>
          <w:sz w:val="16"/>
          <w:szCs w:val="16"/>
        </w:rPr>
        <w:t xml:space="preserve">python-multipart&gt;=0.0.32          # template and model uploads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Database</w:t>
      </w:r>
    </w:p>
    <w:p>
      <w:pPr>
        <w:shd w:fill="F3F5F2" w:color="auto" w:val="clear"/>
        <w:spacing w:after="0" w:before="0" w:line="240"/>
        <w:ind w:left="120" w:right="120"/>
      </w:pPr>
      <w:r>
        <w:rPr>
          <w:rFonts w:ascii="Consolas" w:cs="Consolas" w:eastAsia="Consolas" w:hAnsi="Consolas"/>
          <w:sz w:val="16"/>
          <w:szCs w:val="16"/>
        </w:rPr>
        <w:t xml:space="preserve">sqlalchemy&gt;=2.1,&lt;3</w:t>
      </w:r>
    </w:p>
    <w:p>
      <w:pPr>
        <w:shd w:fill="F3F5F2" w:color="auto" w:val="clear"/>
        <w:spacing w:after="0" w:before="0" w:line="240"/>
        <w:ind w:left="120" w:right="120"/>
      </w:pPr>
      <w:r>
        <w:rPr>
          <w:rFonts w:ascii="Consolas" w:cs="Consolas" w:eastAsia="Consolas" w:hAnsi="Consolas"/>
          <w:sz w:val="16"/>
          <w:szCs w:val="16"/>
        </w:rPr>
        <w:t xml:space="preserve">alembic&gt;=1.20,&lt;2</w:t>
      </w:r>
    </w:p>
    <w:p>
      <w:pPr>
        <w:shd w:fill="F3F5F2" w:color="auto" w:val="clear"/>
        <w:spacing w:after="0" w:before="0" w:line="240"/>
        <w:ind w:left="120" w:right="120"/>
      </w:pPr>
      <w:r>
        <w:rPr>
          <w:rFonts w:ascii="Consolas" w:cs="Consolas" w:eastAsia="Consolas" w:hAnsi="Consolas"/>
          <w:sz w:val="16"/>
          <w:szCs w:val="16"/>
        </w:rPr>
        <w:t xml:space="preserve">psycopg[binary]&gt;=3.3,&lt;4</w:t>
      </w:r>
    </w:p>
    <w:p>
      <w:pPr>
        <w:shd w:fill="F3F5F2" w:color="auto" w:val="clear"/>
        <w:spacing w:after="0" w:before="0" w:line="240"/>
        <w:ind w:left="120" w:right="120"/>
      </w:pPr>
      <w:r>
        <w:rPr>
          <w:rFonts w:ascii="Consolas" w:cs="Consolas" w:eastAsia="Consolas" w:hAnsi="Consolas"/>
          <w:sz w:val="16"/>
          <w:szCs w:val="16"/>
        </w:rPr>
        <w:t xml:space="preserve">pgvector&gt;=0.5,&lt;1.0</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Jobs and scheduling (pulls in a compatible redis client)</w:t>
      </w:r>
    </w:p>
    <w:p>
      <w:pPr>
        <w:shd w:fill="F3F5F2" w:color="auto" w:val="clear"/>
        <w:spacing w:after="0" w:before="0" w:line="240"/>
        <w:ind w:left="120" w:right="120"/>
      </w:pPr>
      <w:r>
        <w:rPr>
          <w:rFonts w:ascii="Consolas" w:cs="Consolas" w:eastAsia="Consolas" w:hAnsi="Consolas"/>
          <w:sz w:val="16"/>
          <w:szCs w:val="16"/>
        </w:rPr>
        <w:t xml:space="preserve">celery[redis]&gt;=5.6,&lt;6</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Object storage, HTTP and feeds</w:t>
      </w:r>
    </w:p>
    <w:p>
      <w:pPr>
        <w:shd w:fill="F3F5F2" w:color="auto" w:val="clear"/>
        <w:spacing w:after="0" w:before="0" w:line="240"/>
        <w:ind w:left="120" w:right="120"/>
      </w:pPr>
      <w:r>
        <w:rPr>
          <w:rFonts w:ascii="Consolas" w:cs="Consolas" w:eastAsia="Consolas" w:hAnsi="Consolas"/>
          <w:sz w:val="16"/>
          <w:szCs w:val="16"/>
        </w:rPr>
        <w:t xml:space="preserve">boto3&gt;=1.43,&lt;2                    # S3 API: MinIO locally, any S3 service when hosted</w:t>
      </w:r>
    </w:p>
    <w:p>
      <w:pPr>
        <w:shd w:fill="F3F5F2" w:color="auto" w:val="clear"/>
        <w:spacing w:after="0" w:before="0" w:line="240"/>
        <w:ind w:left="120" w:right="120"/>
      </w:pPr>
      <w:r>
        <w:rPr>
          <w:rFonts w:ascii="Consolas" w:cs="Consolas" w:eastAsia="Consolas" w:hAnsi="Consolas"/>
          <w:sz w:val="16"/>
          <w:szCs w:val="16"/>
        </w:rPr>
        <w:t xml:space="preserve">httpx&gt;=0.28,&lt;1.0</w:t>
      </w:r>
    </w:p>
    <w:p>
      <w:pPr>
        <w:shd w:fill="F3F5F2" w:color="auto" w:val="clear"/>
        <w:spacing w:after="0" w:before="0" w:line="240"/>
        <w:ind w:left="120" w:right="120"/>
      </w:pPr>
      <w:r>
        <w:rPr>
          <w:rFonts w:ascii="Consolas" w:cs="Consolas" w:eastAsia="Consolas" w:hAnsi="Consolas"/>
          <w:sz w:val="16"/>
          <w:szCs w:val="16"/>
        </w:rPr>
        <w:t xml:space="preserve">feedparser&gt;=6.0,&lt;7</w:t>
      </w:r>
    </w:p>
    <w:p>
      <w:pPr>
        <w:shd w:fill="F3F5F2" w:color="auto" w:val="clear"/>
        <w:spacing w:after="0" w:before="0" w:line="240"/>
        <w:ind w:left="120" w:right="120"/>
      </w:pPr>
      <w:r>
        <w:rPr>
          <w:rFonts w:ascii="Consolas" w:cs="Consolas" w:eastAsia="Consolas" w:hAnsi="Consolas"/>
          <w:sz w:val="16"/>
          <w:szCs w:val="16"/>
        </w:rPr>
        <w:t xml:space="preserve">tenacity&gt;=9.2,&lt;10                 # retries with backoff</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XBRL</w:t>
      </w:r>
    </w:p>
    <w:p>
      <w:pPr>
        <w:shd w:fill="F3F5F2" w:color="auto" w:val="clear"/>
        <w:spacing w:after="0" w:before="0" w:line="240"/>
        <w:ind w:left="120" w:right="120"/>
      </w:pPr>
      <w:r>
        <w:rPr>
          <w:rFonts w:ascii="Consolas" w:cs="Consolas" w:eastAsia="Consolas" w:hAnsi="Consolas"/>
          <w:sz w:val="16"/>
          <w:szCs w:val="16"/>
        </w:rPr>
        <w:t xml:space="preserve">arelle-release&gt;=2.46,&lt;3</w:t>
      </w:r>
    </w:p>
    <w:p>
      <w:pPr>
        <w:shd w:fill="F3F5F2" w:color="auto" w:val="clear"/>
        <w:spacing w:after="0" w:before="0" w:line="240"/>
        <w:ind w:left="120" w:right="120"/>
      </w:pPr>
      <w:r>
        <w:rPr>
          <w:rFonts w:ascii="Consolas" w:cs="Consolas" w:eastAsia="Consolas" w:hAnsi="Consolas"/>
          <w:sz w:val="16"/>
          <w:szCs w:val="16"/>
        </w:rPr>
        <w:t xml:space="preserve">lxml&gt;=6.1,&lt;7</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PDF and OCR</w:t>
      </w:r>
    </w:p>
    <w:p>
      <w:pPr>
        <w:shd w:fill="F3F5F2" w:color="auto" w:val="clear"/>
        <w:spacing w:after="0" w:before="0" w:line="240"/>
        <w:ind w:left="120" w:right="120"/>
      </w:pPr>
      <w:r>
        <w:rPr>
          <w:rFonts w:ascii="Consolas" w:cs="Consolas" w:eastAsia="Consolas" w:hAnsi="Consolas"/>
          <w:sz w:val="16"/>
          <w:szCs w:val="16"/>
        </w:rPr>
        <w:t xml:space="preserve">pymupdf&gt;=1.28,&lt;2</w:t>
      </w:r>
    </w:p>
    <w:p>
      <w:pPr>
        <w:shd w:fill="F3F5F2" w:color="auto" w:val="clear"/>
        <w:spacing w:after="0" w:before="0" w:line="240"/>
        <w:ind w:left="120" w:right="120"/>
      </w:pPr>
      <w:r>
        <w:rPr>
          <w:rFonts w:ascii="Consolas" w:cs="Consolas" w:eastAsia="Consolas" w:hAnsi="Consolas"/>
          <w:sz w:val="16"/>
          <w:szCs w:val="16"/>
        </w:rPr>
        <w:t xml:space="preserve">pdfplumber&gt;=0.11,&lt;1.0</w:t>
      </w:r>
    </w:p>
    <w:p>
      <w:pPr>
        <w:shd w:fill="F3F5F2" w:color="auto" w:val="clear"/>
        <w:spacing w:after="0" w:before="0" w:line="240"/>
        <w:ind w:left="120" w:right="120"/>
      </w:pPr>
      <w:r>
        <w:rPr>
          <w:rFonts w:ascii="Consolas" w:cs="Consolas" w:eastAsia="Consolas" w:hAnsi="Consolas"/>
          <w:sz w:val="16"/>
          <w:szCs w:val="16"/>
        </w:rPr>
        <w:t xml:space="preserve">camelot-py&gt;=2.0,&lt;3</w:t>
      </w:r>
    </w:p>
    <w:p>
      <w:pPr>
        <w:shd w:fill="F3F5F2" w:color="auto" w:val="clear"/>
        <w:spacing w:after="0" w:before="0" w:line="240"/>
        <w:ind w:left="120" w:right="120"/>
      </w:pPr>
      <w:r>
        <w:rPr>
          <w:rFonts w:ascii="Consolas" w:cs="Consolas" w:eastAsia="Consolas" w:hAnsi="Consolas"/>
          <w:sz w:val="16"/>
          <w:szCs w:val="16"/>
        </w:rPr>
        <w:t xml:space="preserve">pytesseract&gt;=0.3.13,&lt;1.0          # needs the Tesseract binary (see system packages)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AI</w:t>
      </w:r>
    </w:p>
    <w:p>
      <w:pPr>
        <w:shd w:fill="F3F5F2" w:color="auto" w:val="clear"/>
        <w:spacing w:after="0" w:before="0" w:line="240"/>
        <w:ind w:left="120" w:right="120"/>
      </w:pPr>
      <w:r>
        <w:rPr>
          <w:rFonts w:ascii="Consolas" w:cs="Consolas" w:eastAsia="Consolas" w:hAnsi="Consolas"/>
          <w:sz w:val="16"/>
          <w:szCs w:val="16"/>
        </w:rPr>
        <w:t xml:space="preserve">anthropic&gt;=1.13,&lt;2</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Excel and documents</w:t>
      </w:r>
    </w:p>
    <w:p>
      <w:pPr>
        <w:shd w:fill="F3F5F2" w:color="auto" w:val="clear"/>
        <w:spacing w:after="0" w:before="0" w:line="240"/>
        <w:ind w:left="120" w:right="120"/>
      </w:pPr>
      <w:r>
        <w:rPr>
          <w:rFonts w:ascii="Consolas" w:cs="Consolas" w:eastAsia="Consolas" w:hAnsi="Consolas"/>
          <w:sz w:val="16"/>
          <w:szCs w:val="16"/>
        </w:rPr>
        <w:t xml:space="preserve">openpyxl&gt;=3.1.5,&lt;4</w:t>
      </w:r>
    </w:p>
    <w:p>
      <w:pPr>
        <w:shd w:fill="F3F5F2" w:color="auto" w:val="clear"/>
        <w:spacing w:after="0" w:before="0" w:line="240"/>
        <w:ind w:left="120" w:right="120"/>
      </w:pPr>
      <w:r>
        <w:rPr>
          <w:rFonts w:ascii="Consolas" w:cs="Consolas" w:eastAsia="Consolas" w:hAnsi="Consolas"/>
          <w:sz w:val="16"/>
          <w:szCs w:val="16"/>
        </w:rPr>
        <w:t xml:space="preserve">formulas&gt;=1.3,&lt;2                  # dependency graph and headless recalculation checks</w:t>
      </w:r>
    </w:p>
    <w:p>
      <w:pPr>
        <w:shd w:fill="F3F5F2" w:color="auto" w:val="clear"/>
        <w:spacing w:after="0" w:before="0" w:line="240"/>
        <w:ind w:left="120" w:right="120"/>
      </w:pPr>
      <w:r>
        <w:rPr>
          <w:rFonts w:ascii="Consolas" w:cs="Consolas" w:eastAsia="Consolas" w:hAnsi="Consolas"/>
          <w:sz w:val="16"/>
          <w:szCs w:val="16"/>
        </w:rPr>
        <w:t xml:space="preserve">xlsxwriter&gt;=3.2,&lt;4</w:t>
      </w:r>
    </w:p>
    <w:p>
      <w:pPr>
        <w:shd w:fill="F3F5F2" w:color="auto" w:val="clear"/>
        <w:spacing w:after="0" w:before="0" w:line="240"/>
        <w:ind w:left="120" w:right="120"/>
      </w:pPr>
      <w:r>
        <w:rPr>
          <w:rFonts w:ascii="Consolas" w:cs="Consolas" w:eastAsia="Consolas" w:hAnsi="Consolas"/>
          <w:sz w:val="16"/>
          <w:szCs w:val="16"/>
        </w:rPr>
        <w:t xml:space="preserve">python-docx&gt;=1.2,&lt;2</w:t>
      </w:r>
    </w:p>
    <w:p>
      <w:pPr>
        <w:shd w:fill="F3F5F2" w:color="auto" w:val="clear"/>
        <w:spacing w:after="0" w:before="0" w:line="240"/>
        <w:ind w:left="120" w:right="120"/>
      </w:pPr>
      <w:r>
        <w:rPr>
          <w:rFonts w:ascii="Consolas" w:cs="Consolas" w:eastAsia="Consolas" w:hAnsi="Consolas"/>
          <w:sz w:val="16"/>
          <w:szCs w:val="16"/>
        </w:rPr>
        <w:t xml:space="preserve">python-pptx&gt;=1.0.2,&lt;2</w:t>
      </w:r>
    </w:p>
    <w:p>
      <w:pPr>
        <w:shd w:fill="F3F5F2" w:color="auto" w:val="clear"/>
        <w:spacing w:after="0" w:before="0" w:line="240"/>
        <w:ind w:left="120" w:right="120"/>
      </w:pPr>
      <w:r>
        <w:rPr>
          <w:rFonts w:ascii="Consolas" w:cs="Consolas" w:eastAsia="Consolas" w:hAnsi="Consolas"/>
          <w:sz w:val="16"/>
          <w:szCs w:val="16"/>
        </w:rPr>
        <w:t xml:space="preserve">matplotlib&gt;=3.11,&lt;4               # charts for notes and slides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Data handling and matching</w:t>
      </w:r>
    </w:p>
    <w:p>
      <w:pPr>
        <w:shd w:fill="F3F5F2" w:color="auto" w:val="clear"/>
        <w:spacing w:after="0" w:before="0" w:line="240"/>
        <w:ind w:left="120" w:right="120"/>
      </w:pPr>
      <w:r>
        <w:rPr>
          <w:rFonts w:ascii="Consolas" w:cs="Consolas" w:eastAsia="Consolas" w:hAnsi="Consolas"/>
          <w:sz w:val="16"/>
          <w:szCs w:val="16"/>
        </w:rPr>
        <w:t xml:space="preserve">pandas&gt;=3.0,&lt;4</w:t>
      </w:r>
    </w:p>
    <w:p>
      <w:pPr>
        <w:shd w:fill="F3F5F2" w:color="auto" w:val="clear"/>
        <w:spacing w:after="0" w:before="0" w:line="240"/>
        <w:ind w:left="120" w:right="120"/>
      </w:pPr>
      <w:r>
        <w:rPr>
          <w:rFonts w:ascii="Consolas" w:cs="Consolas" w:eastAsia="Consolas" w:hAnsi="Consolas"/>
          <w:sz w:val="16"/>
          <w:szCs w:val="16"/>
        </w:rPr>
        <w:t xml:space="preserve">numpy&gt;=2.5,&lt;3</w:t>
      </w:r>
    </w:p>
    <w:p>
      <w:pPr>
        <w:shd w:fill="F3F5F2" w:color="auto" w:val="clear"/>
        <w:spacing w:after="0" w:before="0" w:line="240"/>
        <w:ind w:left="120" w:right="120"/>
      </w:pPr>
      <w:r>
        <w:rPr>
          <w:rFonts w:ascii="Consolas" w:cs="Consolas" w:eastAsia="Consolas" w:hAnsi="Consolas"/>
          <w:sz w:val="16"/>
          <w:szCs w:val="16"/>
        </w:rPr>
        <w:t xml:space="preserve">rapidfuzz&gt;=3.14,&lt;4                # label matching</w:t>
      </w:r>
    </w:p>
    <w:p>
      <w:pPr>
        <w:shd w:fill="F3F5F2" w:color="auto" w:val="clear"/>
        <w:spacing w:after="0" w:before="0" w:line="240"/>
        <w:ind w:left="120" w:right="120"/>
      </w:pPr>
      <w:r>
        <w:rPr>
          <w:rFonts w:ascii="Consolas" w:cs="Consolas" w:eastAsia="Consolas" w:hAnsi="Consolas"/>
          <w:sz w:val="16"/>
          <w:szCs w:val="16"/>
        </w:rPr>
        <w:t xml:space="preserve">python-dateutil&gt;=2.9,&lt;3</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Market data</w:t>
      </w:r>
    </w:p>
    <w:p>
      <w:pPr>
        <w:shd w:fill="F3F5F2" w:color="auto" w:val="clear"/>
        <w:spacing w:after="0" w:before="0" w:line="240"/>
        <w:ind w:left="120" w:right="120"/>
      </w:pPr>
      <w:r>
        <w:rPr>
          <w:rFonts w:ascii="Consolas" w:cs="Consolas" w:eastAsia="Consolas" w:hAnsi="Consolas"/>
          <w:sz w:val="16"/>
          <w:szCs w:val="16"/>
        </w:rPr>
        <w:t xml:space="preserve">kiteconnect&gt;=5.2,&lt;6</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CLI and logging</w:t>
      </w:r>
    </w:p>
    <w:p>
      <w:pPr>
        <w:shd w:fill="F3F5F2" w:color="auto" w:val="clear"/>
        <w:spacing w:after="0" w:before="0" w:line="240"/>
        <w:ind w:left="120" w:right="120"/>
      </w:pPr>
      <w:r>
        <w:rPr>
          <w:rFonts w:ascii="Consolas" w:cs="Consolas" w:eastAsia="Consolas" w:hAnsi="Consolas"/>
          <w:sz w:val="16"/>
          <w:szCs w:val="16"/>
        </w:rPr>
        <w:t xml:space="preserve">typer&gt;=0.27,&lt;1.0</w:t>
      </w:r>
    </w:p>
    <w:p>
      <w:pPr>
        <w:shd w:fill="F3F5F2" w:color="auto" w:val="clear"/>
        <w:spacing w:after="160" w:before="0" w:line="240"/>
        <w:ind w:left="120" w:right="120"/>
      </w:pPr>
      <w:r>
        <w:rPr>
          <w:rFonts w:ascii="Consolas" w:cs="Consolas" w:eastAsia="Consolas" w:hAnsi="Consolas"/>
          <w:sz w:val="16"/>
          <w:szCs w:val="16"/>
        </w:rPr>
        <w:t xml:space="preserve">structlog&gt;=26.1</w:t>
      </w:r>
    </w:p>
    <w:p>
      <w:pPr>
        <w:pStyle w:val="Heading3"/>
        <w:keepNext/>
      </w:pPr>
      <w:r>
        <w:t xml:space="preserve">G.2 Python: requirements-bridge.txt</w:t>
      </w:r>
    </w:p>
    <w:p>
      <w:pPr>
        <w:shd w:fill="F3F5F2" w:color="auto" w:val="clear"/>
        <w:spacing w:after="0" w:before="80" w:line="240"/>
        <w:ind w:left="120" w:right="120"/>
      </w:pPr>
      <w:r>
        <w:rPr>
          <w:rFonts w:ascii="Consolas" w:cs="Consolas" w:eastAsia="Consolas" w:hAnsi="Consolas"/>
          <w:sz w:val="16"/>
          <w:szCs w:val="16"/>
        </w:rPr>
        <w:t xml:space="preserve"># requirements-bridge.txt: Excel bridge on the analyst's machine (Windows or macOS with desktop Excel)</w:t>
      </w:r>
    </w:p>
    <w:p>
      <w:pPr>
        <w:shd w:fill="F3F5F2" w:color="auto" w:val="clear"/>
        <w:spacing w:after="0" w:before="0" w:line="240"/>
        <w:ind w:left="120" w:right="120"/>
      </w:pPr>
      <w:r>
        <w:rPr>
          <w:rFonts w:ascii="Consolas" w:cs="Consolas" w:eastAsia="Consolas" w:hAnsi="Consolas"/>
          <w:sz w:val="16"/>
          <w:szCs w:val="16"/>
        </w:rPr>
        <w:t xml:space="preserve"># Kept separate so the bridge stays small. Regenerate with:</w:t>
      </w:r>
    </w:p>
    <w:p>
      <w:pPr>
        <w:shd w:fill="F3F5F2" w:color="auto" w:val="clear"/>
        <w:spacing w:after="0" w:before="0" w:line="240"/>
        <w:ind w:left="120" w:right="120"/>
      </w:pPr>
      <w:r>
        <w:rPr>
          <w:rFonts w:ascii="Consolas" w:cs="Consolas" w:eastAsia="Consolas" w:hAnsi="Consolas"/>
          <w:sz w:val="16"/>
          <w:szCs w:val="16"/>
        </w:rPr>
        <w:t xml:space="preserve">#   uv export --only-group bridge --no-hashes -o requirements-bridge.txt</w:t>
      </w:r>
    </w:p>
    <w:p>
      <w:pPr>
        <w:shd w:fill="F3F5F2" w:color="auto" w:val="clear"/>
        <w:spacing w:after="0" w:before="0" w:line="240"/>
        <w:ind w:left="120" w:right="120"/>
      </w:pPr>
      <w:r>
        <w:rPr>
          <w:rFonts w:ascii="Consolas" w:cs="Consolas" w:eastAsia="Consolas" w:hAnsi="Consolas"/>
          <w:sz w:val="16"/>
          <w:szCs w:val="16"/>
        </w:rPr>
        <w:t xml:space="preserve">xlwings&gt;=0.37,&lt;1.0</w:t>
      </w:r>
    </w:p>
    <w:p>
      <w:pPr>
        <w:shd w:fill="F3F5F2" w:color="auto" w:val="clear"/>
        <w:spacing w:after="0" w:before="0" w:line="240"/>
        <w:ind w:left="120" w:right="120"/>
      </w:pPr>
      <w:r>
        <w:rPr>
          <w:rFonts w:ascii="Consolas" w:cs="Consolas" w:eastAsia="Consolas" w:hAnsi="Consolas"/>
          <w:sz w:val="16"/>
          <w:szCs w:val="16"/>
        </w:rPr>
        <w:t xml:space="preserve">openpyxl&gt;=3.1.5,&lt;4</w:t>
      </w:r>
    </w:p>
    <w:p>
      <w:pPr>
        <w:shd w:fill="F3F5F2" w:color="auto" w:val="clear"/>
        <w:spacing w:after="0" w:before="0" w:line="240"/>
        <w:ind w:left="120" w:right="120"/>
      </w:pPr>
      <w:r>
        <w:rPr>
          <w:rFonts w:ascii="Consolas" w:cs="Consolas" w:eastAsia="Consolas" w:hAnsi="Consolas"/>
          <w:sz w:val="16"/>
          <w:szCs w:val="16"/>
        </w:rPr>
        <w:t xml:space="preserve">watchdog&gt;=6.0,&lt;7                  # watched model folders</w:t>
      </w:r>
    </w:p>
    <w:p>
      <w:pPr>
        <w:shd w:fill="F3F5F2" w:color="auto" w:val="clear"/>
        <w:spacing w:after="0" w:before="0" w:line="240"/>
        <w:ind w:left="120" w:right="120"/>
      </w:pPr>
      <w:r>
        <w:rPr>
          <w:rFonts w:ascii="Consolas" w:cs="Consolas" w:eastAsia="Consolas" w:hAnsi="Consolas"/>
          <w:sz w:val="16"/>
          <w:szCs w:val="16"/>
        </w:rPr>
        <w:t xml:space="preserve">httpx&gt;=0.28,&lt;1.0                  # talks to the ANALEKH API</w:t>
      </w:r>
    </w:p>
    <w:p>
      <w:pPr>
        <w:shd w:fill="F3F5F2" w:color="auto" w:val="clear"/>
        <w:spacing w:after="0" w:before="0" w:line="240"/>
        <w:ind w:left="120" w:right="120"/>
      </w:pPr>
      <w:r>
        <w:rPr>
          <w:rFonts w:ascii="Consolas" w:cs="Consolas" w:eastAsia="Consolas" w:hAnsi="Consolas"/>
          <w:sz w:val="16"/>
          <w:szCs w:val="16"/>
        </w:rPr>
        <w:t xml:space="preserve">pydantic-settings&gt;=2.15,&lt;3</w:t>
      </w:r>
    </w:p>
    <w:p>
      <w:pPr>
        <w:shd w:fill="F3F5F2" w:color="auto" w:val="clear"/>
        <w:spacing w:after="0" w:before="0" w:line="240"/>
        <w:ind w:left="120" w:right="120"/>
      </w:pPr>
      <w:r>
        <w:rPr>
          <w:rFonts w:ascii="Consolas" w:cs="Consolas" w:eastAsia="Consolas" w:hAnsi="Consolas"/>
          <w:sz w:val="16"/>
          <w:szCs w:val="16"/>
        </w:rPr>
        <w:t xml:space="preserve">typer&gt;=0.27,&lt;1.0</w:t>
      </w:r>
    </w:p>
    <w:p>
      <w:pPr>
        <w:shd w:fill="F3F5F2" w:color="auto" w:val="clear"/>
        <w:spacing w:after="160" w:before="0" w:line="240"/>
        <w:ind w:left="120" w:right="120"/>
      </w:pPr>
      <w:r>
        <w:rPr>
          <w:rFonts w:ascii="Consolas" w:cs="Consolas" w:eastAsia="Consolas" w:hAnsi="Consolas"/>
          <w:sz w:val="16"/>
          <w:szCs w:val="16"/>
        </w:rPr>
        <w:t xml:space="preserve">structlog&gt;=26.1</w:t>
      </w:r>
    </w:p>
    <w:p>
      <w:pPr>
        <w:pStyle w:val="Heading3"/>
        <w:keepNext/>
      </w:pPr>
      <w:r>
        <w:t xml:space="preserve">G.3 Python: requirements-optional.txt</w:t>
      </w:r>
    </w:p>
    <w:p>
      <w:pPr>
        <w:shd w:fill="F3F5F2" w:color="auto" w:val="clear"/>
        <w:spacing w:after="0" w:before="80" w:line="240"/>
        <w:ind w:left="120" w:right="120"/>
      </w:pPr>
      <w:r>
        <w:rPr>
          <w:rFonts w:ascii="Consolas" w:cs="Consolas" w:eastAsia="Consolas" w:hAnsi="Consolas"/>
          <w:sz w:val="16"/>
          <w:szCs w:val="16"/>
        </w:rPr>
        <w:t xml:space="preserve"># requirements-optional.txt: install only when needed</w:t>
      </w:r>
    </w:p>
    <w:p>
      <w:pPr>
        <w:shd w:fill="F3F5F2" w:color="auto" w:val="clear"/>
        <w:spacing w:after="0" w:before="0" w:line="240"/>
        <w:ind w:left="120" w:right="120"/>
      </w:pPr>
      <w:r>
        <w:rPr>
          <w:rFonts w:ascii="Consolas" w:cs="Consolas" w:eastAsia="Consolas" w:hAnsi="Consolas"/>
          <w:sz w:val="16"/>
          <w:szCs w:val="16"/>
        </w:rPr>
        <w:t xml:space="preserve">sentence-transformers&gt;=6.1,&lt;7     # local embeddings (EMBEDDINGS_PROVIDER=local); pulls in PyTorch, large</w:t>
      </w:r>
    </w:p>
    <w:p>
      <w:pPr>
        <w:shd w:fill="F3F5F2" w:color="auto" w:val="clear"/>
        <w:spacing w:after="160" w:before="0" w:line="240"/>
        <w:ind w:left="120" w:right="120"/>
      </w:pPr>
      <w:r>
        <w:rPr>
          <w:rFonts w:ascii="Consolas" w:cs="Consolas" w:eastAsia="Consolas" w:hAnsi="Consolas"/>
          <w:sz w:val="16"/>
          <w:szCs w:val="16"/>
        </w:rPr>
        <w:t xml:space="preserve">streamlit&gt;=1.65,&lt;2                # internal admin dashboard</w:t>
      </w:r>
    </w:p>
    <w:p>
      <w:pPr>
        <w:pStyle w:val="Heading3"/>
        <w:keepNext/>
      </w:pPr>
      <w:r>
        <w:t xml:space="preserve">G.4 Python: requirements-dev.txt</w:t>
      </w:r>
    </w:p>
    <w:p>
      <w:pPr>
        <w:shd w:fill="F3F5F2" w:color="auto" w:val="clear"/>
        <w:spacing w:after="0" w:before="80" w:line="240"/>
        <w:ind w:left="120" w:right="120"/>
      </w:pPr>
      <w:r>
        <w:rPr>
          <w:rFonts w:ascii="Consolas" w:cs="Consolas" w:eastAsia="Consolas" w:hAnsi="Consolas"/>
          <w:sz w:val="16"/>
          <w:szCs w:val="16"/>
        </w:rPr>
        <w:t xml:space="preserve"># requirements-dev.txt: tests, linting and typing. Regenerate with:</w:t>
      </w:r>
    </w:p>
    <w:p>
      <w:pPr>
        <w:shd w:fill="F3F5F2" w:color="auto" w:val="clear"/>
        <w:spacing w:after="0" w:before="0" w:line="240"/>
        <w:ind w:left="120" w:right="120"/>
      </w:pPr>
      <w:r>
        <w:rPr>
          <w:rFonts w:ascii="Consolas" w:cs="Consolas" w:eastAsia="Consolas" w:hAnsi="Consolas"/>
          <w:sz w:val="16"/>
          <w:szCs w:val="16"/>
        </w:rPr>
        <w:t xml:space="preserve">#   uv export --only-dev --no-hashes -o requirements-dev.txt</w:t>
      </w:r>
    </w:p>
    <w:p>
      <w:pPr>
        <w:shd w:fill="F3F5F2" w:color="auto" w:val="clear"/>
        <w:spacing w:after="0" w:before="0" w:line="240"/>
        <w:ind w:left="120" w:right="120"/>
      </w:pPr>
      <w:r>
        <w:rPr>
          <w:rFonts w:ascii="Consolas" w:cs="Consolas" w:eastAsia="Consolas" w:hAnsi="Consolas"/>
          <w:sz w:val="16"/>
          <w:szCs w:val="16"/>
        </w:rPr>
        <w:t xml:space="preserve">-r requirements.txt</w:t>
      </w:r>
    </w:p>
    <w:p>
      <w:pPr>
        <w:shd w:fill="F3F5F2" w:color="auto" w:val="clear"/>
        <w:spacing w:after="0" w:before="0" w:line="240"/>
        <w:ind w:left="120" w:right="120"/>
      </w:pPr>
      <w:r>
        <w:rPr>
          <w:rFonts w:ascii="Consolas" w:cs="Consolas" w:eastAsia="Consolas" w:hAnsi="Consolas"/>
          <w:sz w:val="16"/>
          <w:szCs w:val="16"/>
        </w:rPr>
        <w:t xml:space="preserve">pytest&gt;=9.1,&lt;10</w:t>
      </w:r>
    </w:p>
    <w:p>
      <w:pPr>
        <w:shd w:fill="F3F5F2" w:color="auto" w:val="clear"/>
        <w:spacing w:after="0" w:before="0" w:line="240"/>
        <w:ind w:left="120" w:right="120"/>
      </w:pPr>
      <w:r>
        <w:rPr>
          <w:rFonts w:ascii="Consolas" w:cs="Consolas" w:eastAsia="Consolas" w:hAnsi="Consolas"/>
          <w:sz w:val="16"/>
          <w:szCs w:val="16"/>
        </w:rPr>
        <w:t xml:space="preserve">pytest-cov&gt;=7.1</w:t>
      </w:r>
    </w:p>
    <w:p>
      <w:pPr>
        <w:shd w:fill="F3F5F2" w:color="auto" w:val="clear"/>
        <w:spacing w:after="0" w:before="0" w:line="240"/>
        <w:ind w:left="120" w:right="120"/>
      </w:pPr>
      <w:r>
        <w:rPr>
          <w:rFonts w:ascii="Consolas" w:cs="Consolas" w:eastAsia="Consolas" w:hAnsi="Consolas"/>
          <w:sz w:val="16"/>
          <w:szCs w:val="16"/>
        </w:rPr>
        <w:t xml:space="preserve">pytest-asyncio&gt;=1.4</w:t>
      </w:r>
    </w:p>
    <w:p>
      <w:pPr>
        <w:shd w:fill="F3F5F2" w:color="auto" w:val="clear"/>
        <w:spacing w:after="0" w:before="0" w:line="240"/>
        <w:ind w:left="120" w:right="120"/>
      </w:pPr>
      <w:r>
        <w:rPr>
          <w:rFonts w:ascii="Consolas" w:cs="Consolas" w:eastAsia="Consolas" w:hAnsi="Consolas"/>
          <w:sz w:val="16"/>
          <w:szCs w:val="16"/>
        </w:rPr>
        <w:t xml:space="preserve">respx&gt;=0.23                       # mocks httpx; tests never hit the network</w:t>
      </w:r>
    </w:p>
    <w:p>
      <w:pPr>
        <w:shd w:fill="F3F5F2" w:color="auto" w:val="clear"/>
        <w:spacing w:after="0" w:before="0" w:line="240"/>
        <w:ind w:left="120" w:right="120"/>
      </w:pPr>
      <w:r>
        <w:rPr>
          <w:rFonts w:ascii="Consolas" w:cs="Consolas" w:eastAsia="Consolas" w:hAnsi="Consolas"/>
          <w:sz w:val="16"/>
          <w:szCs w:val="16"/>
        </w:rPr>
        <w:t xml:space="preserve">time-machine&gt;=3.5                 # freezes time for scheduler and period tests</w:t>
      </w:r>
    </w:p>
    <w:p>
      <w:pPr>
        <w:shd w:fill="F3F5F2" w:color="auto" w:val="clear"/>
        <w:spacing w:after="0" w:before="0" w:line="240"/>
        <w:ind w:left="120" w:right="120"/>
      </w:pPr>
      <w:r>
        <w:rPr>
          <w:rFonts w:ascii="Consolas" w:cs="Consolas" w:eastAsia="Consolas" w:hAnsi="Consolas"/>
          <w:sz w:val="16"/>
          <w:szCs w:val="16"/>
        </w:rPr>
        <w:t xml:space="preserve">ruff&gt;=0.17</w:t>
      </w:r>
    </w:p>
    <w:p>
      <w:pPr>
        <w:shd w:fill="F3F5F2" w:color="auto" w:val="clear"/>
        <w:spacing w:after="0" w:before="0" w:line="240"/>
        <w:ind w:left="120" w:right="120"/>
      </w:pPr>
      <w:r>
        <w:rPr>
          <w:rFonts w:ascii="Consolas" w:cs="Consolas" w:eastAsia="Consolas" w:hAnsi="Consolas"/>
          <w:sz w:val="16"/>
          <w:szCs w:val="16"/>
        </w:rPr>
        <w:t xml:space="preserve">mypy&gt;=2.4</w:t>
      </w:r>
    </w:p>
    <w:p>
      <w:pPr>
        <w:shd w:fill="F3F5F2" w:color="auto" w:val="clear"/>
        <w:spacing w:after="0" w:before="0" w:line="240"/>
        <w:ind w:left="120" w:right="120"/>
      </w:pPr>
      <w:r>
        <w:rPr>
          <w:rFonts w:ascii="Consolas" w:cs="Consolas" w:eastAsia="Consolas" w:hAnsi="Consolas"/>
          <w:sz w:val="16"/>
          <w:szCs w:val="16"/>
        </w:rPr>
        <w:t xml:space="preserve">pre-commit&gt;=4.6</w:t>
      </w:r>
    </w:p>
    <w:p>
      <w:pPr>
        <w:shd w:fill="F3F5F2" w:color="auto" w:val="clear"/>
        <w:spacing w:after="0" w:before="0" w:line="240"/>
        <w:ind w:left="120" w:right="120"/>
      </w:pPr>
      <w:r>
        <w:rPr>
          <w:rFonts w:ascii="Consolas" w:cs="Consolas" w:eastAsia="Consolas" w:hAnsi="Consolas"/>
          <w:sz w:val="16"/>
          <w:szCs w:val="16"/>
        </w:rPr>
        <w:t xml:space="preserve">types-python-dateutil</w:t>
      </w:r>
    </w:p>
    <w:p>
      <w:pPr>
        <w:shd w:fill="F3F5F2" w:color="auto" w:val="clear"/>
        <w:spacing w:after="0" w:before="0" w:line="240"/>
        <w:ind w:left="120" w:right="120"/>
      </w:pPr>
      <w:r>
        <w:rPr>
          <w:rFonts w:ascii="Consolas" w:cs="Consolas" w:eastAsia="Consolas" w:hAnsi="Consolas"/>
          <w:sz w:val="16"/>
          <w:szCs w:val="16"/>
        </w:rPr>
        <w:t xml:space="preserve">pandas-stubs</w:t>
      </w:r>
    </w:p>
    <w:p>
      <w:pPr>
        <w:shd w:fill="F3F5F2" w:color="auto" w:val="clear"/>
        <w:spacing w:after="160" w:before="0" w:line="240"/>
        <w:ind w:left="120" w:right="120"/>
      </w:pPr>
      <w:r>
        <w:rPr>
          <w:rFonts w:ascii="Consolas" w:cs="Consolas" w:eastAsia="Consolas" w:hAnsi="Consolas"/>
          <w:sz w:val="16"/>
          <w:szCs w:val="16"/>
        </w:rPr>
        <w:t xml:space="preserve">boto3-stubs[s3]</w:t>
      </w:r>
    </w:p>
    <w:p>
      <w:pPr>
        <w:pStyle w:val="Heading3"/>
        <w:keepNext/>
      </w:pPr>
      <w:r>
        <w:t xml:space="preserve">G.5 TypeScript: web/package.json</w:t>
      </w: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"name": "analekh-web",</w:t>
      </w:r>
    </w:p>
    <w:p>
      <w:pPr>
        <w:shd w:fill="F3F5F2" w:color="auto" w:val="clear"/>
        <w:spacing w:after="0" w:before="0" w:line="240"/>
        <w:ind w:left="120" w:right="120"/>
      </w:pPr>
      <w:r>
        <w:rPr>
          <w:rFonts w:ascii="Consolas" w:cs="Consolas" w:eastAsia="Consolas" w:hAnsi="Consolas"/>
          <w:sz w:val="16"/>
          <w:szCs w:val="16"/>
        </w:rPr>
        <w:t xml:space="preserve">  "private": true,</w:t>
      </w:r>
    </w:p>
    <w:p>
      <w:pPr>
        <w:shd w:fill="F3F5F2" w:color="auto" w:val="clear"/>
        <w:spacing w:after="0" w:before="0" w:line="240"/>
        <w:ind w:left="120" w:right="120"/>
      </w:pPr>
      <w:r>
        <w:rPr>
          <w:rFonts w:ascii="Consolas" w:cs="Consolas" w:eastAsia="Consolas" w:hAnsi="Consolas"/>
          <w:sz w:val="16"/>
          <w:szCs w:val="16"/>
        </w:rPr>
        <w:t xml:space="preserve">  "type": "module",</w:t>
      </w:r>
    </w:p>
    <w:p>
      <w:pPr>
        <w:shd w:fill="F3F5F2" w:color="auto" w:val="clear"/>
        <w:spacing w:after="0" w:before="0" w:line="240"/>
        <w:ind w:left="120" w:right="120"/>
      </w:pPr>
      <w:r>
        <w:rPr>
          <w:rFonts w:ascii="Consolas" w:cs="Consolas" w:eastAsia="Consolas" w:hAnsi="Consolas"/>
          <w:sz w:val="16"/>
          <w:szCs w:val="16"/>
        </w:rPr>
        <w:t xml:space="preserve">  "engines": { "node": "^22.22.2 || ^24.15.0 || &gt;=26" },</w:t>
      </w:r>
    </w:p>
    <w:p>
      <w:pPr>
        <w:shd w:fill="F3F5F2" w:color="auto" w:val="clear"/>
        <w:spacing w:after="0" w:before="0" w:line="240"/>
        <w:ind w:left="120" w:right="120"/>
      </w:pPr>
      <w:r>
        <w:rPr>
          <w:rFonts w:ascii="Consolas" w:cs="Consolas" w:eastAsia="Consolas" w:hAnsi="Consolas"/>
          <w:sz w:val="16"/>
          <w:szCs w:val="16"/>
        </w:rPr>
        <w:t xml:space="preserve">  "scripts": {</w:t>
      </w:r>
    </w:p>
    <w:p>
      <w:pPr>
        <w:shd w:fill="F3F5F2" w:color="auto" w:val="clear"/>
        <w:spacing w:after="0" w:before="0" w:line="240"/>
        <w:ind w:left="120" w:right="120"/>
      </w:pPr>
      <w:r>
        <w:rPr>
          <w:rFonts w:ascii="Consolas" w:cs="Consolas" w:eastAsia="Consolas" w:hAnsi="Consolas"/>
          <w:sz w:val="16"/>
          <w:szCs w:val="16"/>
        </w:rPr>
        <w:t xml:space="preserve">    "dev": "vite",</w:t>
      </w:r>
    </w:p>
    <w:p>
      <w:pPr>
        <w:shd w:fill="F3F5F2" w:color="auto" w:val="clear"/>
        <w:spacing w:after="0" w:before="0" w:line="240"/>
        <w:ind w:left="120" w:right="120"/>
      </w:pPr>
      <w:r>
        <w:rPr>
          <w:rFonts w:ascii="Consolas" w:cs="Consolas" w:eastAsia="Consolas" w:hAnsi="Consolas"/>
          <w:sz w:val="16"/>
          <w:szCs w:val="16"/>
        </w:rPr>
        <w:t xml:space="preserve">    "build": "tsc -b &amp;&amp; vite build",</w:t>
      </w:r>
    </w:p>
    <w:p>
      <w:pPr>
        <w:shd w:fill="F3F5F2" w:color="auto" w:val="clear"/>
        <w:spacing w:after="0" w:before="0" w:line="240"/>
        <w:ind w:left="120" w:right="120"/>
      </w:pPr>
      <w:r>
        <w:rPr>
          <w:rFonts w:ascii="Consolas" w:cs="Consolas" w:eastAsia="Consolas" w:hAnsi="Consolas"/>
          <w:sz w:val="16"/>
          <w:szCs w:val="16"/>
        </w:rPr>
        <w:t xml:space="preserve">    "lint": "eslint .",</w:t>
      </w:r>
    </w:p>
    <w:p>
      <w:pPr>
        <w:shd w:fill="F3F5F2" w:color="auto" w:val="clear"/>
        <w:spacing w:after="0" w:before="0" w:line="240"/>
        <w:ind w:left="120" w:right="120"/>
      </w:pPr>
      <w:r>
        <w:rPr>
          <w:rFonts w:ascii="Consolas" w:cs="Consolas" w:eastAsia="Consolas" w:hAnsi="Consolas"/>
          <w:sz w:val="16"/>
          <w:szCs w:val="16"/>
        </w:rPr>
        <w:t xml:space="preserve">    "format": "prettier --write src",</w:t>
      </w:r>
    </w:p>
    <w:p>
      <w:pPr>
        <w:shd w:fill="F3F5F2" w:color="auto" w:val="clear"/>
        <w:spacing w:after="0" w:before="0" w:line="240"/>
        <w:ind w:left="120" w:right="120"/>
      </w:pPr>
      <w:r>
        <w:rPr>
          <w:rFonts w:ascii="Consolas" w:cs="Consolas" w:eastAsia="Consolas" w:hAnsi="Consolas"/>
          <w:sz w:val="16"/>
          <w:szCs w:val="16"/>
        </w:rPr>
        <w:t xml:space="preserve">    "test": "vitest run",</w:t>
      </w:r>
    </w:p>
    <w:p>
      <w:pPr>
        <w:shd w:fill="F3F5F2" w:color="auto" w:val="clear"/>
        <w:spacing w:after="0" w:before="0" w:line="240"/>
        <w:ind w:left="120" w:right="120"/>
      </w:pPr>
      <w:r>
        <w:rPr>
          <w:rFonts w:ascii="Consolas" w:cs="Consolas" w:eastAsia="Consolas" w:hAnsi="Consolas"/>
          <w:sz w:val="16"/>
          <w:szCs w:val="16"/>
        </w:rPr>
        <w:t xml:space="preserve">    "api-types": "openapi-typescript http://localhost:8000/openapi.json -o src/api/schema.d.ts"</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"dependencies": {</w:t>
      </w:r>
    </w:p>
    <w:p>
      <w:pPr>
        <w:shd w:fill="F3F5F2" w:color="auto" w:val="clear"/>
        <w:spacing w:after="0" w:before="0" w:line="240"/>
        <w:ind w:left="120" w:right="120"/>
      </w:pPr>
      <w:r>
        <w:rPr>
          <w:rFonts w:ascii="Consolas" w:cs="Consolas" w:eastAsia="Consolas" w:hAnsi="Consolas"/>
          <w:sz w:val="16"/>
          <w:szCs w:val="16"/>
        </w:rPr>
        <w:t xml:space="preserve">    "@tanstack/react-query": "^5.104.2",</w:t>
      </w:r>
    </w:p>
    <w:p>
      <w:pPr>
        <w:shd w:fill="F3F5F2" w:color="auto" w:val="clear"/>
        <w:spacing w:after="0" w:before="0" w:line="240"/>
        <w:ind w:left="120" w:right="120"/>
      </w:pPr>
      <w:r>
        <w:rPr>
          <w:rFonts w:ascii="Consolas" w:cs="Consolas" w:eastAsia="Consolas" w:hAnsi="Consolas"/>
          <w:sz w:val="16"/>
          <w:szCs w:val="16"/>
        </w:rPr>
        <w:t xml:space="preserve">    "ag-grid-community": "^36.2.0",</w:t>
      </w:r>
    </w:p>
    <w:p>
      <w:pPr>
        <w:shd w:fill="F3F5F2" w:color="auto" w:val="clear"/>
        <w:spacing w:after="0" w:before="0" w:line="240"/>
        <w:ind w:left="120" w:right="120"/>
      </w:pPr>
      <w:r>
        <w:rPr>
          <w:rFonts w:ascii="Consolas" w:cs="Consolas" w:eastAsia="Consolas" w:hAnsi="Consolas"/>
          <w:sz w:val="16"/>
          <w:szCs w:val="16"/>
        </w:rPr>
        <w:t xml:space="preserve">    "ag-grid-react": "^36.2.0",</w:t>
      </w:r>
    </w:p>
    <w:p>
      <w:pPr>
        <w:shd w:fill="F3F5F2" w:color="auto" w:val="clear"/>
        <w:spacing w:after="0" w:before="0" w:line="240"/>
        <w:ind w:left="120" w:right="120"/>
      </w:pPr>
      <w:r>
        <w:rPr>
          <w:rFonts w:ascii="Consolas" w:cs="Consolas" w:eastAsia="Consolas" w:hAnsi="Consolas"/>
          <w:sz w:val="16"/>
          <w:szCs w:val="16"/>
        </w:rPr>
        <w:t xml:space="preserve">    "echarts": "^6.1.0",</w:t>
      </w:r>
    </w:p>
    <w:p>
      <w:pPr>
        <w:shd w:fill="F3F5F2" w:color="auto" w:val="clear"/>
        <w:spacing w:after="0" w:before="0" w:line="240"/>
        <w:ind w:left="120" w:right="120"/>
      </w:pPr>
      <w:r>
        <w:rPr>
          <w:rFonts w:ascii="Consolas" w:cs="Consolas" w:eastAsia="Consolas" w:hAnsi="Consolas"/>
          <w:sz w:val="16"/>
          <w:szCs w:val="16"/>
        </w:rPr>
        <w:t xml:space="preserve">    "echarts-for-react": "^3.0.6",</w:t>
      </w:r>
    </w:p>
    <w:p>
      <w:pPr>
        <w:shd w:fill="F3F5F2" w:color="auto" w:val="clear"/>
        <w:spacing w:after="0" w:before="0" w:line="240"/>
        <w:ind w:left="120" w:right="120"/>
      </w:pPr>
      <w:r>
        <w:rPr>
          <w:rFonts w:ascii="Consolas" w:cs="Consolas" w:eastAsia="Consolas" w:hAnsi="Consolas"/>
          <w:sz w:val="16"/>
          <w:szCs w:val="16"/>
        </w:rPr>
        <w:t xml:space="preserve">    "pdfjs-dist": "^6.4.299",</w:t>
      </w:r>
    </w:p>
    <w:p>
      <w:pPr>
        <w:shd w:fill="F3F5F2" w:color="auto" w:val="clear"/>
        <w:spacing w:after="0" w:before="0" w:line="240"/>
        <w:ind w:left="120" w:right="120"/>
      </w:pPr>
      <w:r>
        <w:rPr>
          <w:rFonts w:ascii="Consolas" w:cs="Consolas" w:eastAsia="Consolas" w:hAnsi="Consolas"/>
          <w:sz w:val="16"/>
          <w:szCs w:val="16"/>
        </w:rPr>
        <w:t xml:space="preserve">    "react": "^19.3.0",</w:t>
      </w:r>
    </w:p>
    <w:p>
      <w:pPr>
        <w:shd w:fill="F3F5F2" w:color="auto" w:val="clear"/>
        <w:spacing w:after="0" w:before="0" w:line="240"/>
        <w:ind w:left="120" w:right="120"/>
      </w:pPr>
      <w:r>
        <w:rPr>
          <w:rFonts w:ascii="Consolas" w:cs="Consolas" w:eastAsia="Consolas" w:hAnsi="Consolas"/>
          <w:sz w:val="16"/>
          <w:szCs w:val="16"/>
        </w:rPr>
        <w:t xml:space="preserve">    "react-dom": "^19.3.0",</w:t>
      </w:r>
    </w:p>
    <w:p>
      <w:pPr>
        <w:shd w:fill="F3F5F2" w:color="auto" w:val="clear"/>
        <w:spacing w:after="0" w:before="0" w:line="240"/>
        <w:ind w:left="120" w:right="120"/>
      </w:pPr>
      <w:r>
        <w:rPr>
          <w:rFonts w:ascii="Consolas" w:cs="Consolas" w:eastAsia="Consolas" w:hAnsi="Consolas"/>
          <w:sz w:val="16"/>
          <w:szCs w:val="16"/>
        </w:rPr>
        <w:t xml:space="preserve">    "react-router-dom": "^7.18.4",</w:t>
      </w:r>
    </w:p>
    <w:p>
      <w:pPr>
        <w:shd w:fill="F3F5F2" w:color="auto" w:val="clear"/>
        <w:spacing w:after="0" w:before="0" w:line="240"/>
        <w:ind w:left="120" w:right="120"/>
      </w:pPr>
      <w:r>
        <w:rPr>
          <w:rFonts w:ascii="Consolas" w:cs="Consolas" w:eastAsia="Consolas" w:hAnsi="Consolas"/>
          <w:sz w:val="16"/>
          <w:szCs w:val="16"/>
        </w:rPr>
        <w:t xml:space="preserve">    "zod": "^4.6.6"</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"devDependencies": {</w:t>
      </w:r>
    </w:p>
    <w:p>
      <w:pPr>
        <w:shd w:fill="F3F5F2" w:color="auto" w:val="clear"/>
        <w:spacing w:after="0" w:before="0" w:line="240"/>
        <w:ind w:left="120" w:right="120"/>
      </w:pPr>
      <w:r>
        <w:rPr>
          <w:rFonts w:ascii="Consolas" w:cs="Consolas" w:eastAsia="Consolas" w:hAnsi="Consolas"/>
          <w:sz w:val="16"/>
          <w:szCs w:val="16"/>
        </w:rPr>
        <w:t xml:space="preserve">    "@eslint/js": "^10.0.1",</w:t>
      </w:r>
    </w:p>
    <w:p>
      <w:pPr>
        <w:shd w:fill="F3F5F2" w:color="auto" w:val="clear"/>
        <w:spacing w:after="0" w:before="0" w:line="240"/>
        <w:ind w:left="120" w:right="120"/>
      </w:pPr>
      <w:r>
        <w:rPr>
          <w:rFonts w:ascii="Consolas" w:cs="Consolas" w:eastAsia="Consolas" w:hAnsi="Consolas"/>
          <w:sz w:val="16"/>
          <w:szCs w:val="16"/>
        </w:rPr>
        <w:t xml:space="preserve">    "@testing-library/dom": "^10.4.2",</w:t>
      </w:r>
    </w:p>
    <w:p>
      <w:pPr>
        <w:shd w:fill="F3F5F2" w:color="auto" w:val="clear"/>
        <w:spacing w:after="0" w:before="0" w:line="240"/>
        <w:ind w:left="120" w:right="120"/>
      </w:pPr>
      <w:r>
        <w:rPr>
          <w:rFonts w:ascii="Consolas" w:cs="Consolas" w:eastAsia="Consolas" w:hAnsi="Consolas"/>
          <w:sz w:val="16"/>
          <w:szCs w:val="16"/>
        </w:rPr>
        <w:t xml:space="preserve">    "@testing-library/react": "^16.3.3",</w:t>
      </w:r>
    </w:p>
    <w:p>
      <w:pPr>
        <w:shd w:fill="F3F5F2" w:color="auto" w:val="clear"/>
        <w:spacing w:after="0" w:before="0" w:line="240"/>
        <w:ind w:left="120" w:right="120"/>
      </w:pPr>
      <w:r>
        <w:rPr>
          <w:rFonts w:ascii="Consolas" w:cs="Consolas" w:eastAsia="Consolas" w:hAnsi="Consolas"/>
          <w:sz w:val="16"/>
          <w:szCs w:val="16"/>
        </w:rPr>
        <w:t xml:space="preserve">    "@types/react": "^19.3.0",</w:t>
      </w:r>
    </w:p>
    <w:p>
      <w:pPr>
        <w:shd w:fill="F3F5F2" w:color="auto" w:val="clear"/>
        <w:spacing w:after="0" w:before="0" w:line="240"/>
        <w:ind w:left="120" w:right="120"/>
      </w:pPr>
      <w:r>
        <w:rPr>
          <w:rFonts w:ascii="Consolas" w:cs="Consolas" w:eastAsia="Consolas" w:hAnsi="Consolas"/>
          <w:sz w:val="16"/>
          <w:szCs w:val="16"/>
        </w:rPr>
        <w:t xml:space="preserve">    "@types/react-dom": "^19.3.0",</w:t>
      </w:r>
    </w:p>
    <w:p>
      <w:pPr>
        <w:shd w:fill="F3F5F2" w:color="auto" w:val="clear"/>
        <w:spacing w:after="0" w:before="0" w:line="240"/>
        <w:ind w:left="120" w:right="120"/>
      </w:pPr>
      <w:r>
        <w:rPr>
          <w:rFonts w:ascii="Consolas" w:cs="Consolas" w:eastAsia="Consolas" w:hAnsi="Consolas"/>
          <w:sz w:val="16"/>
          <w:szCs w:val="16"/>
        </w:rPr>
        <w:t xml:space="preserve">    "@vitejs/plugin-react": "^6.1.2",</w:t>
      </w:r>
    </w:p>
    <w:p>
      <w:pPr>
        <w:shd w:fill="F3F5F2" w:color="auto" w:val="clear"/>
        <w:spacing w:after="0" w:before="0" w:line="240"/>
        <w:ind w:left="120" w:right="120"/>
      </w:pPr>
      <w:r>
        <w:rPr>
          <w:rFonts w:ascii="Consolas" w:cs="Consolas" w:eastAsia="Consolas" w:hAnsi="Consolas"/>
          <w:sz w:val="16"/>
          <w:szCs w:val="16"/>
        </w:rPr>
        <w:t xml:space="preserve">    "eslint": "^10.12.0",</w:t>
      </w:r>
    </w:p>
    <w:p>
      <w:pPr>
        <w:shd w:fill="F3F5F2" w:color="auto" w:val="clear"/>
        <w:spacing w:after="0" w:before="0" w:line="240"/>
        <w:ind w:left="120" w:right="120"/>
      </w:pPr>
      <w:r>
        <w:rPr>
          <w:rFonts w:ascii="Consolas" w:cs="Consolas" w:eastAsia="Consolas" w:hAnsi="Consolas"/>
          <w:sz w:val="16"/>
          <w:szCs w:val="16"/>
        </w:rPr>
        <w:t xml:space="preserve">    "eslint-plugin-react-hooks": "^7.1.1",</w:t>
      </w:r>
    </w:p>
    <w:p>
      <w:pPr>
        <w:shd w:fill="F3F5F2" w:color="auto" w:val="clear"/>
        <w:spacing w:after="0" w:before="0" w:line="240"/>
        <w:ind w:left="120" w:right="120"/>
      </w:pPr>
      <w:r>
        <w:rPr>
          <w:rFonts w:ascii="Consolas" w:cs="Consolas" w:eastAsia="Consolas" w:hAnsi="Consolas"/>
          <w:sz w:val="16"/>
          <w:szCs w:val="16"/>
        </w:rPr>
        <w:t xml:space="preserve">    "jsdom": "^30.1.2",</w:t>
      </w:r>
    </w:p>
    <w:p>
      <w:pPr>
        <w:shd w:fill="F3F5F2" w:color="auto" w:val="clear"/>
        <w:spacing w:after="0" w:before="0" w:line="240"/>
        <w:ind w:left="120" w:right="120"/>
      </w:pPr>
      <w:r>
        <w:rPr>
          <w:rFonts w:ascii="Consolas" w:cs="Consolas" w:eastAsia="Consolas" w:hAnsi="Consolas"/>
          <w:sz w:val="16"/>
          <w:szCs w:val="16"/>
        </w:rPr>
        <w:t xml:space="preserve">    "openapi-typescript": "^7.13.0",</w:t>
      </w:r>
    </w:p>
    <w:p>
      <w:pPr>
        <w:shd w:fill="F3F5F2" w:color="auto" w:val="clear"/>
        <w:spacing w:after="0" w:before="0" w:line="240"/>
        <w:ind w:left="120" w:right="120"/>
      </w:pPr>
      <w:r>
        <w:rPr>
          <w:rFonts w:ascii="Consolas" w:cs="Consolas" w:eastAsia="Consolas" w:hAnsi="Consolas"/>
          <w:sz w:val="16"/>
          <w:szCs w:val="16"/>
        </w:rPr>
        <w:t xml:space="preserve">    "prettier": "^3.9.10",</w:t>
      </w:r>
    </w:p>
    <w:p>
      <w:pPr>
        <w:shd w:fill="F3F5F2" w:color="auto" w:val="clear"/>
        <w:spacing w:after="0" w:before="0" w:line="240"/>
        <w:ind w:left="120" w:right="120"/>
      </w:pPr>
      <w:r>
        <w:rPr>
          <w:rFonts w:ascii="Consolas" w:cs="Consolas" w:eastAsia="Consolas" w:hAnsi="Consolas"/>
          <w:sz w:val="16"/>
          <w:szCs w:val="16"/>
        </w:rPr>
        <w:t xml:space="preserve">    "typescript": "~5.9.3",</w:t>
      </w:r>
    </w:p>
    <w:p>
      <w:pPr>
        <w:shd w:fill="F3F5F2" w:color="auto" w:val="clear"/>
        <w:spacing w:after="0" w:before="0" w:line="240"/>
        <w:ind w:left="120" w:right="120"/>
      </w:pPr>
      <w:r>
        <w:rPr>
          <w:rFonts w:ascii="Consolas" w:cs="Consolas" w:eastAsia="Consolas" w:hAnsi="Consolas"/>
          <w:sz w:val="16"/>
          <w:szCs w:val="16"/>
        </w:rPr>
        <w:t xml:space="preserve">    "typescript-eslint": "^8.71.1",</w:t>
      </w:r>
    </w:p>
    <w:p>
      <w:pPr>
        <w:shd w:fill="F3F5F2" w:color="auto" w:val="clear"/>
        <w:spacing w:after="0" w:before="0" w:line="240"/>
        <w:ind w:left="120" w:right="120"/>
      </w:pPr>
      <w:r>
        <w:rPr>
          <w:rFonts w:ascii="Consolas" w:cs="Consolas" w:eastAsia="Consolas" w:hAnsi="Consolas"/>
          <w:sz w:val="16"/>
          <w:szCs w:val="16"/>
        </w:rPr>
        <w:t xml:space="preserve">    "vite": "^8.3.4",</w:t>
      </w:r>
    </w:p>
    <w:p>
      <w:pPr>
        <w:shd w:fill="F3F5F2" w:color="auto" w:val="clear"/>
        <w:spacing w:after="0" w:before="0" w:line="240"/>
        <w:ind w:left="120" w:right="120"/>
      </w:pPr>
      <w:r>
        <w:rPr>
          <w:rFonts w:ascii="Consolas" w:cs="Consolas" w:eastAsia="Consolas" w:hAnsi="Consolas"/>
          <w:sz w:val="16"/>
          <w:szCs w:val="16"/>
        </w:rPr>
        <w:t xml:space="preserve">    "vitest": "^5.0.4"</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160" w:before="0" w:line="240"/>
        <w:ind w:left="120" w:right="120"/>
      </w:pPr>
      <w:r>
        <w:rPr>
          <w:rFonts w:ascii="Consolas" w:cs="Consolas" w:eastAsia="Consolas" w:hAnsi="Consolas"/>
          <w:sz w:val="16"/>
          <w:szCs w:val="16"/>
        </w:rPr>
        <w:t xml:space="preserve">}</w:t>
      </w:r>
    </w:p>
    <w:p>
      <w:pPr>
        <w:spacing w:after="140"/>
      </w:pPr>
      <w:r>
        <w:t xml:space="preserve">TypeScript is held at 5.9 because openapi-typescript does not yet support TypeScript 6 and typescript-eslint does not yet support TypeScript 7. The api-types script generates front-end types from the FastAPI OpenAPI schema so the two sides cannot drift.</w:t>
      </w:r>
    </w:p>
    <w:p>
      <w:pPr>
        <w:pStyle w:val="Heading3"/>
        <w:keepNext/>
      </w:pPr>
      <w:r>
        <w:t xml:space="preserve">G.6 TypeScript: office-addin/package.json</w:t>
      </w:r>
    </w:p>
    <w:p>
      <w:pPr>
        <w:shd w:fill="F3F5F2" w:color="auto" w:val="clear"/>
        <w:spacing w:after="0" w:before="80" w:line="240"/>
        <w:ind w:left="120" w:right="120"/>
      </w:pPr>
      <w:r>
        <w:rPr>
          <w:rFonts w:ascii="Consolas" w:cs="Consolas" w:eastAsia="Consolas" w:hAnsi="Consolas"/>
          <w:sz w:val="16"/>
          <w:szCs w:val="16"/>
        </w:rPr>
        <w:t xml:space="preserve">{</w:t>
      </w:r>
    </w:p>
    <w:p>
      <w:pPr>
        <w:shd w:fill="F3F5F2" w:color="auto" w:val="clear"/>
        <w:spacing w:after="0" w:before="0" w:line="240"/>
        <w:ind w:left="120" w:right="120"/>
      </w:pPr>
      <w:r>
        <w:rPr>
          <w:rFonts w:ascii="Consolas" w:cs="Consolas" w:eastAsia="Consolas" w:hAnsi="Consolas"/>
          <w:sz w:val="16"/>
          <w:szCs w:val="16"/>
        </w:rPr>
        <w:t xml:space="preserve">  "name": "analekh-excel-addin",</w:t>
      </w:r>
    </w:p>
    <w:p>
      <w:pPr>
        <w:shd w:fill="F3F5F2" w:color="auto" w:val="clear"/>
        <w:spacing w:after="0" w:before="0" w:line="240"/>
        <w:ind w:left="120" w:right="120"/>
      </w:pPr>
      <w:r>
        <w:rPr>
          <w:rFonts w:ascii="Consolas" w:cs="Consolas" w:eastAsia="Consolas" w:hAnsi="Consolas"/>
          <w:sz w:val="16"/>
          <w:szCs w:val="16"/>
        </w:rPr>
        <w:t xml:space="preserve">  "private": true,</w:t>
      </w:r>
    </w:p>
    <w:p>
      <w:pPr>
        <w:shd w:fill="F3F5F2" w:color="auto" w:val="clear"/>
        <w:spacing w:after="0" w:before="0" w:line="240"/>
        <w:ind w:left="120" w:right="120"/>
      </w:pPr>
      <w:r>
        <w:rPr>
          <w:rFonts w:ascii="Consolas" w:cs="Consolas" w:eastAsia="Consolas" w:hAnsi="Consolas"/>
          <w:sz w:val="16"/>
          <w:szCs w:val="16"/>
        </w:rPr>
        <w:t xml:space="preserve">  "type": "module",</w:t>
      </w:r>
    </w:p>
    <w:p>
      <w:pPr>
        <w:shd w:fill="F3F5F2" w:color="auto" w:val="clear"/>
        <w:spacing w:after="0" w:before="0" w:line="240"/>
        <w:ind w:left="120" w:right="120"/>
      </w:pPr>
      <w:r>
        <w:rPr>
          <w:rFonts w:ascii="Consolas" w:cs="Consolas" w:eastAsia="Consolas" w:hAnsi="Consolas"/>
          <w:sz w:val="16"/>
          <w:szCs w:val="16"/>
        </w:rPr>
        <w:t xml:space="preserve">  "scripts": {</w:t>
      </w:r>
    </w:p>
    <w:p>
      <w:pPr>
        <w:shd w:fill="F3F5F2" w:color="auto" w:val="clear"/>
        <w:spacing w:after="0" w:before="0" w:line="240"/>
        <w:ind w:left="120" w:right="120"/>
      </w:pPr>
      <w:r>
        <w:rPr>
          <w:rFonts w:ascii="Consolas" w:cs="Consolas" w:eastAsia="Consolas" w:hAnsi="Consolas"/>
          <w:sz w:val="16"/>
          <w:szCs w:val="16"/>
        </w:rPr>
        <w:t xml:space="preserve">    "dev-certs": "office-addin-dev-certs install",</w:t>
      </w:r>
    </w:p>
    <w:p>
      <w:pPr>
        <w:shd w:fill="F3F5F2" w:color="auto" w:val="clear"/>
        <w:spacing w:after="0" w:before="0" w:line="240"/>
        <w:ind w:left="120" w:right="120"/>
      </w:pPr>
      <w:r>
        <w:rPr>
          <w:rFonts w:ascii="Consolas" w:cs="Consolas" w:eastAsia="Consolas" w:hAnsi="Consolas"/>
          <w:sz w:val="16"/>
          <w:szCs w:val="16"/>
        </w:rPr>
        <w:t xml:space="preserve">    "start": "office-addin-debugging start manifest.xml desktop",</w:t>
      </w:r>
    </w:p>
    <w:p>
      <w:pPr>
        <w:shd w:fill="F3F5F2" w:color="auto" w:val="clear"/>
        <w:spacing w:after="0" w:before="0" w:line="240"/>
        <w:ind w:left="120" w:right="120"/>
      </w:pPr>
      <w:r>
        <w:rPr>
          <w:rFonts w:ascii="Consolas" w:cs="Consolas" w:eastAsia="Consolas" w:hAnsi="Consolas"/>
          <w:sz w:val="16"/>
          <w:szCs w:val="16"/>
        </w:rPr>
        <w:t xml:space="preserve">    "stop": "office-addin-debugging stop manifest.xml",</w:t>
      </w:r>
    </w:p>
    <w:p>
      <w:pPr>
        <w:shd w:fill="F3F5F2" w:color="auto" w:val="clear"/>
        <w:spacing w:after="0" w:before="0" w:line="240"/>
        <w:ind w:left="120" w:right="120"/>
      </w:pPr>
      <w:r>
        <w:rPr>
          <w:rFonts w:ascii="Consolas" w:cs="Consolas" w:eastAsia="Consolas" w:hAnsi="Consolas"/>
          <w:sz w:val="16"/>
          <w:szCs w:val="16"/>
        </w:rPr>
        <w:t xml:space="preserve">    "validate": "office-addin-manifest validate manifest.xml",</w:t>
      </w:r>
    </w:p>
    <w:p>
      <w:pPr>
        <w:shd w:fill="F3F5F2" w:color="auto" w:val="clear"/>
        <w:spacing w:after="0" w:before="0" w:line="240"/>
        <w:ind w:left="120" w:right="120"/>
      </w:pPr>
      <w:r>
        <w:rPr>
          <w:rFonts w:ascii="Consolas" w:cs="Consolas" w:eastAsia="Consolas" w:hAnsi="Consolas"/>
          <w:sz w:val="16"/>
          <w:szCs w:val="16"/>
        </w:rPr>
        <w:t xml:space="preserve">    "build": "tsc -b &amp;&amp; vite build"</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"dependencies": {</w:t>
      </w:r>
    </w:p>
    <w:p>
      <w:pPr>
        <w:shd w:fill="F3F5F2" w:color="auto" w:val="clear"/>
        <w:spacing w:after="0" w:before="0" w:line="240"/>
        <w:ind w:left="120" w:right="120"/>
      </w:pPr>
      <w:r>
        <w:rPr>
          <w:rFonts w:ascii="Consolas" w:cs="Consolas" w:eastAsia="Consolas" w:hAnsi="Consolas"/>
          <w:sz w:val="16"/>
          <w:szCs w:val="16"/>
        </w:rPr>
        <w:t xml:space="preserve">    "react": "^19.3.0",</w:t>
      </w:r>
    </w:p>
    <w:p>
      <w:pPr>
        <w:shd w:fill="F3F5F2" w:color="auto" w:val="clear"/>
        <w:spacing w:after="0" w:before="0" w:line="240"/>
        <w:ind w:left="120" w:right="120"/>
      </w:pPr>
      <w:r>
        <w:rPr>
          <w:rFonts w:ascii="Consolas" w:cs="Consolas" w:eastAsia="Consolas" w:hAnsi="Consolas"/>
          <w:sz w:val="16"/>
          <w:szCs w:val="16"/>
        </w:rPr>
        <w:t xml:space="preserve">    "react-dom": "^19.3.0"</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0" w:before="0" w:line="240"/>
        <w:ind w:left="120" w:right="120"/>
      </w:pPr>
      <w:r>
        <w:rPr>
          <w:rFonts w:ascii="Consolas" w:cs="Consolas" w:eastAsia="Consolas" w:hAnsi="Consolas"/>
          <w:sz w:val="16"/>
          <w:szCs w:val="16"/>
        </w:rPr>
        <w:t xml:space="preserve">  "devDependencies": {</w:t>
      </w:r>
    </w:p>
    <w:p>
      <w:pPr>
        <w:shd w:fill="F3F5F2" w:color="auto" w:val="clear"/>
        <w:spacing w:after="0" w:before="0" w:line="240"/>
        <w:ind w:left="120" w:right="120"/>
      </w:pPr>
      <w:r>
        <w:rPr>
          <w:rFonts w:ascii="Consolas" w:cs="Consolas" w:eastAsia="Consolas" w:hAnsi="Consolas"/>
          <w:sz w:val="16"/>
          <w:szCs w:val="16"/>
        </w:rPr>
        <w:t xml:space="preserve">    "@types/office-js": "^1.0.611",</w:t>
      </w:r>
    </w:p>
    <w:p>
      <w:pPr>
        <w:shd w:fill="F3F5F2" w:color="auto" w:val="clear"/>
        <w:spacing w:after="0" w:before="0" w:line="240"/>
        <w:ind w:left="120" w:right="120"/>
      </w:pPr>
      <w:r>
        <w:rPr>
          <w:rFonts w:ascii="Consolas" w:cs="Consolas" w:eastAsia="Consolas" w:hAnsi="Consolas"/>
          <w:sz w:val="16"/>
          <w:szCs w:val="16"/>
        </w:rPr>
        <w:t xml:space="preserve">    "@types/react": "^19.3.0",</w:t>
      </w:r>
    </w:p>
    <w:p>
      <w:pPr>
        <w:shd w:fill="F3F5F2" w:color="auto" w:val="clear"/>
        <w:spacing w:after="0" w:before="0" w:line="240"/>
        <w:ind w:left="120" w:right="120"/>
      </w:pPr>
      <w:r>
        <w:rPr>
          <w:rFonts w:ascii="Consolas" w:cs="Consolas" w:eastAsia="Consolas" w:hAnsi="Consolas"/>
          <w:sz w:val="16"/>
          <w:szCs w:val="16"/>
        </w:rPr>
        <w:t xml:space="preserve">    "@types/react-dom": "^19.3.0",</w:t>
      </w:r>
    </w:p>
    <w:p>
      <w:pPr>
        <w:shd w:fill="F3F5F2" w:color="auto" w:val="clear"/>
        <w:spacing w:after="0" w:before="0" w:line="240"/>
        <w:ind w:left="120" w:right="120"/>
      </w:pPr>
      <w:r>
        <w:rPr>
          <w:rFonts w:ascii="Consolas" w:cs="Consolas" w:eastAsia="Consolas" w:hAnsi="Consolas"/>
          <w:sz w:val="16"/>
          <w:szCs w:val="16"/>
        </w:rPr>
        <w:t xml:space="preserve">    "@vitejs/plugin-react": "^6.1.2",</w:t>
      </w:r>
    </w:p>
    <w:p>
      <w:pPr>
        <w:shd w:fill="F3F5F2" w:color="auto" w:val="clear"/>
        <w:spacing w:after="0" w:before="0" w:line="240"/>
        <w:ind w:left="120" w:right="120"/>
      </w:pPr>
      <w:r>
        <w:rPr>
          <w:rFonts w:ascii="Consolas" w:cs="Consolas" w:eastAsia="Consolas" w:hAnsi="Consolas"/>
          <w:sz w:val="16"/>
          <w:szCs w:val="16"/>
        </w:rPr>
        <w:t xml:space="preserve">    "office-addin-debugging": "^7.0.1",</w:t>
      </w:r>
    </w:p>
    <w:p>
      <w:pPr>
        <w:shd w:fill="F3F5F2" w:color="auto" w:val="clear"/>
        <w:spacing w:after="0" w:before="0" w:line="240"/>
        <w:ind w:left="120" w:right="120"/>
      </w:pPr>
      <w:r>
        <w:rPr>
          <w:rFonts w:ascii="Consolas" w:cs="Consolas" w:eastAsia="Consolas" w:hAnsi="Consolas"/>
          <w:sz w:val="16"/>
          <w:szCs w:val="16"/>
        </w:rPr>
        <w:t xml:space="preserve">    "office-addin-dev-certs": "^3.0.1",</w:t>
      </w:r>
    </w:p>
    <w:p>
      <w:pPr>
        <w:shd w:fill="F3F5F2" w:color="auto" w:val="clear"/>
        <w:spacing w:after="0" w:before="0" w:line="240"/>
        <w:ind w:left="120" w:right="120"/>
      </w:pPr>
      <w:r>
        <w:rPr>
          <w:rFonts w:ascii="Consolas" w:cs="Consolas" w:eastAsia="Consolas" w:hAnsi="Consolas"/>
          <w:sz w:val="16"/>
          <w:szCs w:val="16"/>
        </w:rPr>
        <w:t xml:space="preserve">    "office-addin-manifest": "^3.0.1",</w:t>
      </w:r>
    </w:p>
    <w:p>
      <w:pPr>
        <w:shd w:fill="F3F5F2" w:color="auto" w:val="clear"/>
        <w:spacing w:after="0" w:before="0" w:line="240"/>
        <w:ind w:left="120" w:right="120"/>
      </w:pPr>
      <w:r>
        <w:rPr>
          <w:rFonts w:ascii="Consolas" w:cs="Consolas" w:eastAsia="Consolas" w:hAnsi="Consolas"/>
          <w:sz w:val="16"/>
          <w:szCs w:val="16"/>
        </w:rPr>
        <w:t xml:space="preserve">    "typescript": "~5.9.3",</w:t>
      </w:r>
    </w:p>
    <w:p>
      <w:pPr>
        <w:shd w:fill="F3F5F2" w:color="auto" w:val="clear"/>
        <w:spacing w:after="0" w:before="0" w:line="240"/>
        <w:ind w:left="120" w:right="120"/>
      </w:pPr>
      <w:r>
        <w:rPr>
          <w:rFonts w:ascii="Consolas" w:cs="Consolas" w:eastAsia="Consolas" w:hAnsi="Consolas"/>
          <w:sz w:val="16"/>
          <w:szCs w:val="16"/>
        </w:rPr>
        <w:t xml:space="preserve">    "vite": "^8.3.4"</w:t>
      </w:r>
    </w:p>
    <w:p>
      <w:pPr>
        <w:shd w:fill="F3F5F2" w:color="auto" w:val="clear"/>
        <w:spacing w:after="0" w:before="0" w:line="240"/>
        <w:ind w:left="120" w:right="120"/>
      </w:pPr>
      <w:r>
        <w:rPr>
          <w:rFonts w:ascii="Consolas" w:cs="Consolas" w:eastAsia="Consolas" w:hAnsi="Consolas"/>
          <w:sz w:val="16"/>
          <w:szCs w:val="16"/>
        </w:rPr>
        <w:t xml:space="preserve">  }</w:t>
      </w:r>
    </w:p>
    <w:p>
      <w:pPr>
        <w:shd w:fill="F3F5F2" w:color="auto" w:val="clear"/>
        <w:spacing w:after="160" w:before="0" w:line="240"/>
        <w:ind w:left="120" w:right="120"/>
      </w:pPr>
      <w:r>
        <w:rPr>
          <w:rFonts w:ascii="Consolas" w:cs="Consolas" w:eastAsia="Consolas" w:hAnsi="Consolas"/>
          <w:sz w:val="16"/>
          <w:szCs w:val="16"/>
        </w:rPr>
        <w:t xml:space="preserve">}</w:t>
      </w:r>
    </w:p>
    <w:p>
      <w:pPr>
        <w:spacing w:after="140"/>
      </w:pPr>
      <w:r>
        <w:t xml:space="preserve">Office.js itself is not an npm dependency: Microsoft requires add-ins to load it from its CDN in the task pane HTML.</w:t>
      </w:r>
    </w:p>
    <w:p>
      <w:pPr>
        <w:pStyle w:val="Heading3"/>
        <w:keepNext/>
      </w:pPr>
      <w:r>
        <w:t xml:space="preserve">G.7 SQL: PostgreSQL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Extension</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vector (pgvector)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and similarity search on chunks; shipped in the pgvector/pgvector:pg16 image.</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pg_trgm</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Fuzzy company-name search; part of PostgreSQL contrib.</w:t>
            </w:r>
          </w:p>
        </w:tc>
      </w:tr>
    </w:tbl>
    <w:p>
      <w:pPr>
        <w:spacing w:after="120"/>
      </w:pPr>
    </w:p>
    <w:p>
      <w:pPr>
        <w:pStyle w:val="Heading3"/>
        <w:keepNext/>
      </w:pPr>
      <w:r>
        <w:t xml:space="preserve">G.8 System packages and services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776"/>
        <w:gridCol w:w="2776"/>
        <w:gridCol w:w="4085"/>
      </w:tblGrid>
      <w:tr>
        <w:trPr>
          <w:cantSplit/>
          <w:tblHeader/>
        </w:trPr>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Package</w:t>
            </w:r>
          </w:p>
        </w:tc>
        <w:tc>
          <w:tcPr>
            <w:tcW w:type="dxa" w:w="27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Version</w:t>
            </w:r>
          </w:p>
        </w:tc>
        <w:tc>
          <w:tcPr>
            <w:tcW w:type="dxa" w:w="40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Needed by</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3.12</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 end, workers, Excel bridge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uv</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 and lockfile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Node.js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24 LTS (24.15 or later)</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add-in builds, Prettier</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16 (pgvector/pgvector:pg16)</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7</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broker</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S3-compatible object storage</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Tesseract OCR + English data</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5.x (apt: tesseract-ocr)</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OCR for scanned pages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LibreOffice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 headless</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Recalculating workbooks without Excel</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nginx</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Stable</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Serving the web build</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Engine + Compose</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Running all services</w:t>
            </w:r>
          </w:p>
        </w:tc>
      </w:tr>
      <w:tr>
        <w:trPr>
          <w:cantSplit/>
          <w:tblHeader w:val="false"/>
        </w:trPr>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Excel (desktop)</w:t>
            </w:r>
          </w:p>
        </w:tc>
        <w:tc>
          <w:tcPr>
            <w:tcW w:type="dxa" w:w="27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365</w:t>
            </w:r>
          </w:p>
        </w:tc>
        <w:tc>
          <w:tcPr>
            <w:tcW w:type="dxa" w:w="40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bridge only</w:t>
            </w:r>
          </w:p>
        </w:tc>
      </w:tr>
    </w:tbl>
    <w:p>
      <w:pPr>
        <w:spacing w:after="120"/>
      </w:pPr>
    </w:p>
    <w:p>
      <w:pPr>
        <w:pStyle w:val="Heading3"/>
        <w:keepNext/>
      </w:pPr>
      <w:r>
        <w:t xml:space="preserve">G.9 Licence notes</w:t>
      </w:r>
    </w:p>
    <w:p>
      <w:pPr>
        <w:spacing w:after="140"/>
      </w:pPr>
      <w:r>
        <w:t xml:space="preserve">Everything is free for an open-source public repository. Before any closed or commercial release, these need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7075"/>
      </w:tblGrid>
      <w:tr>
        <w:trPr>
          <w:cantSplit/>
          <w:tblHeader/>
        </w:trPr>
        <w:tc>
          <w:tcPr>
            <w:tcW w:type="dxa" w:w="256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707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Licence and action</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or a commercial licence from Artifex. A closed product needs that licence, or PDF text extraction moves to pypdfium2 with pdfplumber.</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 server</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Hosted deployments use a managed S3 service instead; the code talks to the S3 API through boto3, so only configuration changes.</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 server</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Licence changed from version 7.4. Hosted deployments can use Valkey (BSD), a drop-in replacement.</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psycopg</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LGPL-3.0; fine when used unmodified as a library.</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formulas</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EUPL-1.1; review obligations before distributing a modified copy.</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 Grid</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Community edition (MIT) only; Enterprise features are paid and not used.</w:t>
            </w:r>
          </w:p>
        </w:tc>
      </w:tr>
      <w:tr>
        <w:trPr>
          <w:cantSplit/>
          <w:tblHeader w:val="false"/>
        </w:trPr>
        <w:tc>
          <w:tcPr>
            <w:tcW w:type="dxa" w:w="256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70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 is licensed for the account holder's own use. Serving other users needs a market data licence from an authorised vendor.</w:t>
            </w:r>
          </w:p>
        </w:tc>
      </w:tr>
    </w:tbl>
    <w:p>
      <w:pPr>
        <w:spacing w:after="120"/>
      </w:pPr>
    </w:p>
    <w:p>
      <w:pPr>
        <w:pStyle w:val="Heading2"/>
        <w:keepNext/>
      </w:pPr>
      <w:r>
        <w:t xml:space="preserve">Appendix 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7289"/>
      </w:tblGrid>
      <w:tr>
        <w:trPr>
          <w:cantSplit/>
          <w:tblHeader/>
        </w:trPr>
        <w:tc>
          <w:tcPr>
            <w:tcW w:type="dxa" w:w="23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Term</w:t>
            </w:r>
          </w:p>
        </w:tc>
        <w:tc>
          <w:tcPr>
            <w:tcW w:type="dxa" w:w="72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the equity list.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that get deep coverage, alerts and background work.</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Machine-readable tagged financial statements filed with the exchanges.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Dictionary of XBRL element names; here in-bse-fin for Ind-AS results.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definition of the period and dimensions a fact belongs to.</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user's model structure for a sector, onboarded once and reused.</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 map</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engine's reading of a workbook: periods, inputs, labels, drivers, checks.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ID and symbol stored in workbook custom document properties.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model edits awaiting approval.</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Roll-forward</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Turning an estimate period into an actual and extending the forecast.</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Comparable companies analysis using trading multiples.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LODR</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Listing Obligations and Disclosure Requirements regulations.</w:t>
            </w:r>
          </w:p>
        </w:tc>
      </w:tr>
      <w:tr>
        <w:trPr>
          <w:cantSplit/>
          <w:tblHeader w:val="false"/>
        </w:trPr>
        <w:tc>
          <w:tcPr>
            <w:tcW w:type="dxa" w:w="23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TTL</w:t>
            </w:r>
          </w:p>
        </w:tc>
        <w:tc>
          <w:tcPr>
            <w:tcW w:type="dxa" w:w="72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interval a feed publishes (5 minutes for NSE feeds).</w:t>
            </w:r>
          </w:p>
        </w:tc>
      </w:tr>
    </w:tbl>
    <w:p>
      <w:pPr>
        <w:spacing w:after="120"/>
      </w:pPr>
    </w:p>
    <w:p>
      <w:pPr>
        <w:pStyle w:val="Heading1"/>
        <w:keepNext/>
      </w:pPr>
      <w:r>
        <w:t xml:space="preserve">30. Sources</w:t>
      </w:r>
    </w:p>
    <w:p>
      <w:pPr>
        <w:pStyle w:val="ListParagraph"/>
        <w:numPr>
          <w:ilvl w:val="0"/>
          <w:numId w:val="3"/>
        </w:numPr>
        <w:spacing w:after="60"/>
      </w:pPr>
      <w:hyperlink w:history="1" r:id="rIdqdnc3ttdzjhm-bivqvhvp">
        <w:r>
          <w:rPr>
            <w:rStyle w:val="Hyperlink"/>
          </w:rPr>
          <w:t xml:space="preserve">NSE RSS feeds page</w:t>
        </w:r>
      </w:hyperlink>
      <w:r>
        <w:rPr>
          <w:color w:val="5A6862"/>
          <w:sz w:val="16"/>
          <w:szCs w:val="16"/>
        </w:rPr>
        <w:t xml:space="preserve">  https://www.nseindia.com/static/rss-feed</w:t>
      </w:r>
    </w:p>
    <w:p>
      <w:pPr>
        <w:pStyle w:val="ListParagraph"/>
        <w:numPr>
          <w:ilvl w:val="0"/>
          <w:numId w:val="3"/>
        </w:numPr>
        <w:spacing w:after="60"/>
      </w:pPr>
      <w:hyperlink w:history="1" r:id="rIddr2pw1dmccg6vgazmjmlo">
        <w:r>
          <w:rPr>
            <w:rStyle w:val="Hyperlink"/>
          </w:rPr>
          <w:t xml:space="preserve">NSE Financial Results RSS feed</w:t>
        </w:r>
      </w:hyperlink>
      <w:r>
        <w:rPr>
          <w:color w:val="5A6862"/>
          <w:sz w:val="16"/>
          <w:szCs w:val="16"/>
        </w:rPr>
        <w:t xml:space="preserve">  https://nsearchives.nseindia.com/content/RSS/Financial_Results.xml</w:t>
      </w:r>
    </w:p>
    <w:p>
      <w:pPr>
        <w:pStyle w:val="ListParagraph"/>
        <w:numPr>
          <w:ilvl w:val="0"/>
          <w:numId w:val="3"/>
        </w:numPr>
        <w:spacing w:after="60"/>
      </w:pPr>
      <w:hyperlink w:history="1" r:id="rIdosx4qzb3gadnnrwny2w0e">
        <w:r>
          <w:rPr>
            <w:rStyle w:val="Hyperlink"/>
          </w:rPr>
          <w:t xml:space="preserve">NSE Online Announcements RSS feed</w:t>
        </w:r>
      </w:hyperlink>
      <w:r>
        <w:rPr>
          <w:color w:val="5A6862"/>
          <w:sz w:val="16"/>
          <w:szCs w:val="16"/>
        </w:rPr>
        <w:t xml:space="preserve">  https://nsearchives.nseindia.com/content/RSS/Online_announcements.xml</w:t>
      </w:r>
    </w:p>
    <w:p>
      <w:pPr>
        <w:pStyle w:val="ListParagraph"/>
        <w:numPr>
          <w:ilvl w:val="0"/>
          <w:numId w:val="3"/>
        </w:numPr>
        <w:spacing w:after="60"/>
      </w:pPr>
      <w:hyperlink w:history="1" r:id="rIdjl-dn78nqqxj_wnupf8bk">
        <w:r>
          <w:rPr>
            <w:rStyle w:val="Hyperlink"/>
          </w:rPr>
          <w:t xml:space="preserve">List of NSE RSS feeds (Feedspot)</w:t>
        </w:r>
      </w:hyperlink>
      <w:r>
        <w:rPr>
          <w:color w:val="5A6862"/>
          <w:sz w:val="16"/>
          <w:szCs w:val="16"/>
        </w:rPr>
        <w:t xml:space="preserve">  https://rss.feedspot.com/nseindia_rss_feeds/</w:t>
      </w:r>
    </w:p>
    <w:p>
      <w:pPr>
        <w:pStyle w:val="ListParagraph"/>
        <w:numPr>
          <w:ilvl w:val="0"/>
          <w:numId w:val="3"/>
        </w:numPr>
        <w:spacing w:after="60"/>
      </w:pPr>
      <w:hyperlink w:history="1" r:id="rIdlb2uqfsx98xxi1cpihwfy">
        <w:r>
          <w:rPr>
            <w:rStyle w:val="Hyperlink"/>
          </w:rPr>
          <w:t xml:space="preserve">NSE equity list (EQUITY_L.csv)</w:t>
        </w:r>
      </w:hyperlink>
      <w:r>
        <w:rPr>
          <w:color w:val="5A6862"/>
          <w:sz w:val="16"/>
          <w:szCs w:val="16"/>
        </w:rPr>
        <w:t xml:space="preserve">  https://nsearchives.nseindia.com/content/equities/EQUITY_L.csv</w:t>
      </w:r>
    </w:p>
    <w:p>
      <w:pPr>
        <w:pStyle w:val="ListParagraph"/>
        <w:numPr>
          <w:ilvl w:val="0"/>
          <w:numId w:val="3"/>
        </w:numPr>
        <w:spacing w:after="60"/>
      </w:pPr>
      <w:hyperlink w:history="1" r:id="rIdcpbyom_zde7yjhoy5iizk">
        <w:r>
          <w:rPr>
            <w:rStyle w:val="Hyperlink"/>
          </w:rPr>
          <w:t xml:space="preserve">Sample results XBRL file (NSE archives)</w:t>
        </w:r>
      </w:hyperlink>
      <w:r>
        <w:rPr>
          <w:color w:val="5A6862"/>
          <w:sz w:val="16"/>
          <w:szCs w:val="16"/>
        </w:rPr>
        <w:t xml:space="preserve">  https://archives.nseindia.com/corporate/xbrl/INDAS_121282_1717387_24082026053915.xml</w:t>
      </w:r>
    </w:p>
    <w:p>
      <w:pPr>
        <w:pStyle w:val="ListParagraph"/>
        <w:numPr>
          <w:ilvl w:val="0"/>
          <w:numId w:val="3"/>
        </w:numPr>
        <w:spacing w:after="60"/>
      </w:pPr>
      <w:hyperlink w:history="1" r:id="rIdcmc6ot2orqfmgbk5z519j">
        <w:r>
          <w:rPr>
            <w:rStyle w:val="Hyperlink"/>
          </w:rPr>
          <w:t xml:space="preserve">NSE Terms of Use</w:t>
        </w:r>
      </w:hyperlink>
      <w:r>
        <w:rPr>
          <w:color w:val="5A6862"/>
          <w:sz w:val="16"/>
          <w:szCs w:val="16"/>
        </w:rPr>
        <w:t xml:space="preserve">  https://www.nseindia.com/static/nse-terms-of-use</w:t>
      </w:r>
    </w:p>
    <w:p>
      <w:pPr>
        <w:pStyle w:val="ListParagraph"/>
        <w:numPr>
          <w:ilvl w:val="0"/>
          <w:numId w:val="3"/>
        </w:numPr>
        <w:spacing w:after="60"/>
      </w:pPr>
      <w:hyperlink w:history="1" r:id="rId2di7k4fom4-rwtrbomd4m">
        <w:r>
          <w:rPr>
            <w:rStyle w:val="Hyperlink"/>
          </w:rPr>
          <w:t xml:space="preserve">NSE Annual Report XBRL filings</w:t>
        </w:r>
      </w:hyperlink>
      <w:r>
        <w:rPr>
          <w:color w:val="5A6862"/>
          <w:sz w:val="16"/>
          <w:szCs w:val="16"/>
        </w:rPr>
        <w:t xml:space="preserve">  https://www.nseindia.com/companies-listing/corporate-filings-annual-reports-xbrl</w:t>
      </w:r>
    </w:p>
    <w:p>
      <w:pPr>
        <w:pStyle w:val="ListParagraph"/>
        <w:numPr>
          <w:ilvl w:val="0"/>
          <w:numId w:val="3"/>
        </w:numPr>
        <w:spacing w:after="60"/>
      </w:pPr>
      <w:hyperlink w:history="1" r:id="rIdynf1kxp24j0iuiomxdikg">
        <w:r>
          <w:rPr>
            <w:rStyle w:val="Hyperlink"/>
          </w:rPr>
          <w:t xml:space="preserve">BSE Information Products Pricing Sheet</w:t>
        </w:r>
      </w:hyperlink>
      <w:r>
        <w:rPr>
          <w:color w:val="5A6862"/>
          <w:sz w:val="16"/>
          <w:szCs w:val="16"/>
        </w:rPr>
        <w:t xml:space="preserve">  https://mock.bseindia.com/downloads1/Information_Products_Pricing_Sheet.pdf</w:t>
      </w:r>
    </w:p>
    <w:p>
      <w:pPr>
        <w:pStyle w:val="ListParagraph"/>
        <w:numPr>
          <w:ilvl w:val="0"/>
          <w:numId w:val="3"/>
        </w:numPr>
        <w:spacing w:after="60"/>
      </w:pPr>
      <w:hyperlink w:history="1" r:id="rIdawlomhedp7odwvupjuymx">
        <w:r>
          <w:rPr>
            <w:rStyle w:val="Hyperlink"/>
          </w:rPr>
          <w:t xml:space="preserve">BSE Market Data Products</w:t>
        </w:r>
      </w:hyperlink>
      <w:r>
        <w:rPr>
          <w:color w:val="5A6862"/>
          <w:sz w:val="16"/>
          <w:szCs w:val="16"/>
        </w:rPr>
        <w:t xml:space="preserve">  https://www.bseindia.com/market_data_products.html</w:t>
      </w:r>
    </w:p>
    <w:p>
      <w:pPr>
        <w:pStyle w:val="ListParagraph"/>
        <w:numPr>
          <w:ilvl w:val="0"/>
          <w:numId w:val="3"/>
        </w:numPr>
        <w:spacing w:after="60"/>
      </w:pPr>
      <w:hyperlink w:history="1" r:id="rIdcrlbd35cp70gjny-_ry2r">
        <w:r>
          <w:rPr>
            <w:rStyle w:val="Hyperlink"/>
          </w:rPr>
          <w:t xml:space="preserve">Zerodha Kite Connect pricing change (Marketcalls)</w:t>
        </w:r>
      </w:hyperlink>
      <w:r>
        <w:rPr>
          <w:color w:val="5A6862"/>
          <w:sz w:val="16"/>
          <w:szCs w:val="16"/>
        </w:rPr>
        <w:t xml:space="preserve">  https://www.marketcalls.in/fintech/zerodha-makes-trading-api-free-for-personal-use-bundles-historical-data-with-connect-api.html</w:t>
      </w:r>
    </w:p>
    <w:p>
      <w:pPr>
        <w:pStyle w:val="ListParagraph"/>
        <w:numPr>
          <w:ilvl w:val="0"/>
          <w:numId w:val="3"/>
        </w:numPr>
        <w:spacing w:after="60"/>
      </w:pPr>
      <w:hyperlink w:history="1" r:id="rIdh0siqyigxsgd1jlxev2cj">
        <w:r>
          <w:rPr>
            <w:rStyle w:val="Hyperlink"/>
          </w:rPr>
          <w:t xml:space="preserve">NseIndiaApi, unofficial Python library</w:t>
        </w:r>
      </w:hyperlink>
      <w:r>
        <w:rPr>
          <w:color w:val="5A6862"/>
          <w:sz w:val="16"/>
          <w:szCs w:val="16"/>
        </w:rPr>
        <w:t xml:space="preserve">  https://github.com/BennyThadikaran/NseIndiaApi</w:t>
      </w:r>
    </w:p>
    <w:p>
      <w:pPr>
        <w:pStyle w:val="ListParagraph"/>
        <w:numPr>
          <w:ilvl w:val="0"/>
          <w:numId w:val="3"/>
        </w:numPr>
        <w:spacing w:after="60"/>
      </w:pPr>
      <w:hyperlink w:history="1" r:id="rIdqaf8ue45qkclbetc_mt-q">
        <w:r>
          <w:rPr>
            <w:rStyle w:val="Hyperlink"/>
          </w:rPr>
          <w:t xml:space="preserve">Screener.in export help</w:t>
        </w:r>
      </w:hyperlink>
      <w:r>
        <w:rPr>
          <w:color w:val="5A6862"/>
          <w:sz w:val="16"/>
          <w:szCs w:val="16"/>
        </w:rPr>
        <w:t xml:space="preserve">  https://support.screener.in/article/28-export-screen-results</w:t>
      </w:r>
    </w:p>
    <w:p>
      <w:pPr>
        <w:pStyle w:val="ListParagraph"/>
        <w:numPr>
          <w:ilvl w:val="0"/>
          <w:numId w:val="3"/>
        </w:numPr>
        <w:spacing w:after="60"/>
      </w:pPr>
      <w:hyperlink w:history="1" r:id="rId-8i_wfbphhvmobh775l1x">
        <w:r>
          <w:rPr>
            <w:rStyle w:val="Hyperlink"/>
          </w:rPr>
          <w:t xml:space="preserve">EODHD financial summary, BSE.NSE</w:t>
        </w:r>
      </w:hyperlink>
      <w:r>
        <w:rPr>
          <w:color w:val="5A6862"/>
          <w:sz w:val="16"/>
          <w:szCs w:val="16"/>
        </w:rPr>
        <w:t xml:space="preserve">  https://eodhd.com/financial-summary/BSE.NSE</w:t>
      </w:r>
    </w:p>
    <w:p>
      <w:pPr>
        <w:pStyle w:val="ListParagraph"/>
        <w:numPr>
          <w:ilvl w:val="0"/>
          <w:numId w:val="3"/>
        </w:numPr>
        <w:spacing w:after="60"/>
      </w:pPr>
      <w:hyperlink w:history="1" r:id="rIdszn-dhxhuzdwyk4nl4vef">
        <w:r>
          <w:rPr>
            <w:rStyle w:val="Hyperlink"/>
          </w:rPr>
          <w:t xml:space="preserve">SEBI LODR call disclosures (TaxGuru)</w:t>
        </w:r>
      </w:hyperlink>
      <w:r>
        <w:rPr>
          <w:color w:val="5A6862"/>
          <w:sz w:val="16"/>
          <w:szCs w:val="16"/>
        </w:rPr>
        <w:t xml:space="preserve">  https://taxguru.in/?p=1067323</w:t>
      </w:r>
    </w:p>
    <w:p>
      <w:pPr>
        <w:pStyle w:val="ListParagraph"/>
        <w:numPr>
          <w:ilvl w:val="0"/>
          <w:numId w:val="3"/>
        </w:numPr>
        <w:spacing w:after="60"/>
      </w:pPr>
      <w:hyperlink w:history="1" r:id="rIdq5rzlbzir9vwnkwgho0gz">
        <w:r>
          <w:rPr>
            <w:rStyle w:val="Hyperlink"/>
          </w:rPr>
          <w:t xml:space="preserve">Claude API PDF support</w:t>
        </w:r>
      </w:hyperlink>
      <w:r>
        <w:rPr>
          <w:color w:val="5A6862"/>
          <w:sz w:val="16"/>
          <w:szCs w:val="16"/>
        </w:rPr>
        <w:t xml:space="preserve">  https://platform.claude.com/docs/en/build-with-claude/pdf-support</w:t>
      </w:r>
    </w:p>
    <w:p>
      <w:pPr>
        <w:pStyle w:val="ListParagraph"/>
        <w:numPr>
          <w:ilvl w:val="0"/>
          <w:numId w:val="3"/>
        </w:numPr>
        <w:spacing w:after="60"/>
      </w:pPr>
      <w:hyperlink w:history="1" r:id="rIdowdk90270otrtwmooygw2">
        <w:r>
          <w:rPr>
            <w:rStyle w:val="Hyperlink"/>
          </w:rPr>
          <w:t xml:space="preserve">Best Financial Data API for Indian Stocks 2026 (DalalAI)</w:t>
        </w:r>
      </w:hyperlink>
      <w:r>
        <w:rPr>
          <w:color w:val="5A6862"/>
          <w:sz w:val="16"/>
          <w:szCs w:val="16"/>
        </w:rPr>
        <w:t xml:space="preserve">  https://dalalai.com/blog/best-financial-data-api-india</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v0.0.1 · page </w:t>
    </w:r>
    <w:r>
      <w:rPr>
        <w:color w:val="5A686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v0.0.1 · page </w:t>
    </w:r>
    <w:r>
      <w:rPr>
        <w:color w:val="5A686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v0.0.1 · page </w:t>
    </w:r>
    <w:r>
      <w:rPr>
        <w:color w:val="5A68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46"/>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4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8211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qdnc3ttdzjhm-bivqvhvp" Type="http://schemas.openxmlformats.org/officeDocument/2006/relationships/hyperlink" Target="https://www.nseindia.com/static/rss-feed" TargetMode="External"/><Relationship Id="rIddr2pw1dmccg6vgazmjmlo" Type="http://schemas.openxmlformats.org/officeDocument/2006/relationships/hyperlink" Target="https://nsearchives.nseindia.com/content/RSS/Financial_Results.xml" TargetMode="External"/><Relationship Id="rIdosx4qzb3gadnnrwny2w0e" Type="http://schemas.openxmlformats.org/officeDocument/2006/relationships/hyperlink" Target="https://nsearchives.nseindia.com/content/RSS/Online_announcements.xml" TargetMode="External"/><Relationship Id="rIdjl-dn78nqqxj_wnupf8bk" Type="http://schemas.openxmlformats.org/officeDocument/2006/relationships/hyperlink" Target="https://rss.feedspot.com/nseindia_rss_feeds/" TargetMode="External"/><Relationship Id="rIdlb2uqfsx98xxi1cpihwfy" Type="http://schemas.openxmlformats.org/officeDocument/2006/relationships/hyperlink" Target="https://nsearchives.nseindia.com/content/equities/EQUITY_L.csv" TargetMode="External"/><Relationship Id="rIdcpbyom_zde7yjhoy5iizk" Type="http://schemas.openxmlformats.org/officeDocument/2006/relationships/hyperlink" Target="https://archives.nseindia.com/corporate/xbrl/INDAS_121282_1717387_24082026053915.xml" TargetMode="External"/><Relationship Id="rIdcmc6ot2orqfmgbk5z519j" Type="http://schemas.openxmlformats.org/officeDocument/2006/relationships/hyperlink" Target="https://www.nseindia.com/static/nse-terms-of-use" TargetMode="External"/><Relationship Id="rId2di7k4fom4-rwtrbomd4m" Type="http://schemas.openxmlformats.org/officeDocument/2006/relationships/hyperlink" Target="https://www.nseindia.com/companies-listing/corporate-filings-annual-reports-xbrl" TargetMode="External"/><Relationship Id="rIdynf1kxp24j0iuiomxdikg" Type="http://schemas.openxmlformats.org/officeDocument/2006/relationships/hyperlink" Target="https://mock.bseindia.com/downloads1/Information_Products_Pricing_Sheet.pdf" TargetMode="External"/><Relationship Id="rIdawlomhedp7odwvupjuymx" Type="http://schemas.openxmlformats.org/officeDocument/2006/relationships/hyperlink" Target="https://www.bseindia.com/market_data_products.html" TargetMode="External"/><Relationship Id="rIdcrlbd35cp70gjny-_ry2r" Type="http://schemas.openxmlformats.org/officeDocument/2006/relationships/hyperlink" Target="https://www.marketcalls.in/fintech/zerodha-makes-trading-api-free-for-personal-use-bundles-historical-data-with-connect-api.html" TargetMode="External"/><Relationship Id="rIdh0siqyigxsgd1jlxev2cj" Type="http://schemas.openxmlformats.org/officeDocument/2006/relationships/hyperlink" Target="https://github.com/BennyThadikaran/NseIndiaApi" TargetMode="External"/><Relationship Id="rIdqaf8ue45qkclbetc_mt-q" Type="http://schemas.openxmlformats.org/officeDocument/2006/relationships/hyperlink" Target="https://support.screener.in/article/28-export-screen-results" TargetMode="External"/><Relationship Id="rId-8i_wfbphhvmobh775l1x" Type="http://schemas.openxmlformats.org/officeDocument/2006/relationships/hyperlink" Target="https://eodhd.com/financial-summary/BSE.NSE" TargetMode="External"/><Relationship Id="rIdszn-dhxhuzdwyk4nl4vef" Type="http://schemas.openxmlformats.org/officeDocument/2006/relationships/hyperlink" Target="https://taxguru.in/?p=1067323" TargetMode="External"/><Relationship Id="rIdq5rzlbzir9vwnkwgho0gz" Type="http://schemas.openxmlformats.org/officeDocument/2006/relationships/hyperlink" Target="https://platform.claude.com/docs/en/build-with-claude/pdf-support" TargetMode="External"/><Relationship Id="rIdowdk90270otrtwmooygw2" Type="http://schemas.openxmlformats.org/officeDocument/2006/relationships/hyperlink" Target="https://dalalai.com/blog/best-financial-data-api-india" TargetMode="External"/><Relationship Id="rId10" Type="http://schemas.openxmlformats.org/officeDocument/2006/relationships/image" Target="media/1213125689c7baf9b3520ccae7660dcb282bbd3c.png"/><Relationship Id="rId11" Type="http://schemas.openxmlformats.org/officeDocument/2006/relationships/image" Target="media/21a5ec9f88b7ca906f8b7075c7d8aa56975fd06b.png"/><Relationship Id="rId12" Type="http://schemas.openxmlformats.org/officeDocument/2006/relationships/image" Target="media/5d34c959cd0124777b532f0b076d4e30881a4ee8.png"/><Relationship Id="rId30" Type="http://schemas.openxmlformats.org/officeDocument/2006/relationships/fontTable" Target="fontTable.xml"/><Relationship Id="rId13"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Analekh - Technical Design v0.0.1</dc:title>
  <dc:subject>The analyst's record, kept for you.</dc:subject>
  <dc:creator>Kaushal Attal</dc:creator>
  <cp:lastModifiedBy>Un-named</cp:lastModifiedBy>
  <cp:revision>1</cp:revision>
  <dcterms:created xsi:type="dcterms:W3CDTF">2026-10-12T13:38:02.881Z</dcterms:created>
  <dcterms:modified xsi:type="dcterms:W3CDTF">2026-10-12T13:38:02.881Z</dcterms:modified>
</cp:coreProperties>
</file>

<file path=docProps/custom.xml><?xml version="1.0" encoding="utf-8"?>
<Properties xmlns="http://schemas.openxmlformats.org/officeDocument/2006/custom-properties" xmlns:vt="http://schemas.openxmlformats.org/officeDocument/2006/docPropsVTypes"/>
</file>