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87BD" w14:textId="7FF49BA5" w:rsidR="00557847" w:rsidRPr="00BD3433" w:rsidRDefault="00557847" w:rsidP="00557847">
      <w:pPr>
        <w:pStyle w:val="NormalWeb"/>
        <w:rPr>
          <w:rFonts w:ascii="Arial" w:hAnsi="Arial" w:cs="Arial"/>
          <w:b/>
          <w:bCs/>
          <w:sz w:val="28"/>
          <w:szCs w:val="28"/>
        </w:rPr>
      </w:pPr>
      <w:r w:rsidRPr="00BD3433">
        <w:rPr>
          <w:rFonts w:ascii="Arial" w:hAnsi="Arial" w:cs="Arial"/>
          <w:b/>
          <w:bCs/>
          <w:sz w:val="28"/>
          <w:szCs w:val="28"/>
        </w:rPr>
        <w:t xml:space="preserve">Draft Template for Input Documents for the </w:t>
      </w:r>
      <w:proofErr w:type="spellStart"/>
      <w:r w:rsidR="00BD3433">
        <w:rPr>
          <w:rFonts w:ascii="Arial" w:hAnsi="Arial" w:cs="Arial"/>
          <w:b/>
          <w:bCs/>
          <w:sz w:val="28"/>
          <w:szCs w:val="28"/>
        </w:rPr>
        <w:t>iGOT</w:t>
      </w:r>
      <w:proofErr w:type="spellEnd"/>
      <w:r w:rsidR="00BD3433">
        <w:rPr>
          <w:rFonts w:ascii="Arial" w:hAnsi="Arial" w:cs="Arial"/>
          <w:b/>
          <w:bCs/>
          <w:sz w:val="28"/>
          <w:szCs w:val="28"/>
        </w:rPr>
        <w:t xml:space="preserve"> </w:t>
      </w:r>
      <w:r w:rsidRPr="00BD3433">
        <w:rPr>
          <w:rFonts w:ascii="Arial" w:hAnsi="Arial" w:cs="Arial"/>
          <w:b/>
          <w:bCs/>
          <w:sz w:val="28"/>
          <w:szCs w:val="28"/>
        </w:rPr>
        <w:t>AI-CBP Tool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177"/>
        <w:gridCol w:w="7032"/>
      </w:tblGrid>
      <w:tr w:rsidR="00557847" w14:paraId="5A9980F2" w14:textId="77777777" w:rsidTr="00BD3433">
        <w:trPr>
          <w:trHeight w:val="580"/>
        </w:trPr>
        <w:tc>
          <w:tcPr>
            <w:tcW w:w="2079" w:type="dxa"/>
          </w:tcPr>
          <w:p w14:paraId="3D6FB657" w14:textId="663D2538" w:rsidR="00557847" w:rsidRPr="00557847" w:rsidRDefault="00557847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57847">
              <w:rPr>
                <w:rFonts w:ascii="Arial" w:hAnsi="Arial" w:cs="Arial"/>
                <w:b/>
                <w:bCs/>
                <w:lang w:val="en-US"/>
              </w:rPr>
              <w:t>Ministry/State</w:t>
            </w:r>
          </w:p>
        </w:tc>
        <w:tc>
          <w:tcPr>
            <w:tcW w:w="7130" w:type="dxa"/>
          </w:tcPr>
          <w:p w14:paraId="01B301C0" w14:textId="19DECD87" w:rsidR="00557847" w:rsidRPr="00557847" w:rsidRDefault="0055784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&lt;Madhya Pradesh&gt;</w:t>
            </w:r>
          </w:p>
        </w:tc>
      </w:tr>
      <w:tr w:rsidR="00557847" w14:paraId="408BFB3F" w14:textId="77777777" w:rsidTr="00BD3433">
        <w:trPr>
          <w:trHeight w:val="545"/>
        </w:trPr>
        <w:tc>
          <w:tcPr>
            <w:tcW w:w="2079" w:type="dxa"/>
          </w:tcPr>
          <w:p w14:paraId="4DF4AAA4" w14:textId="691B82A2" w:rsidR="00557847" w:rsidRPr="00557847" w:rsidRDefault="00557847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57847">
              <w:rPr>
                <w:rFonts w:ascii="Arial" w:hAnsi="Arial" w:cs="Arial"/>
                <w:b/>
                <w:bCs/>
                <w:lang w:val="en-US"/>
              </w:rPr>
              <w:t>Department/MDO</w:t>
            </w:r>
          </w:p>
        </w:tc>
        <w:tc>
          <w:tcPr>
            <w:tcW w:w="7130" w:type="dxa"/>
          </w:tcPr>
          <w:p w14:paraId="3E43308B" w14:textId="47343301" w:rsidR="00557847" w:rsidRPr="00557847" w:rsidRDefault="00557847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&lt;Madhya Pradesh Tourism Board&gt;</w:t>
            </w:r>
          </w:p>
        </w:tc>
      </w:tr>
    </w:tbl>
    <w:p w14:paraId="4134E31F" w14:textId="184F1D7A" w:rsidR="005D028F" w:rsidRDefault="005D028F">
      <w:pPr>
        <w:rPr>
          <w:lang w:val="en-US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597"/>
        <w:gridCol w:w="2476"/>
        <w:gridCol w:w="2695"/>
        <w:gridCol w:w="3497"/>
      </w:tblGrid>
      <w:tr w:rsidR="00917CAA" w14:paraId="714ADFF2" w14:textId="77777777" w:rsidTr="0007202F">
        <w:trPr>
          <w:trHeight w:val="603"/>
        </w:trPr>
        <w:tc>
          <w:tcPr>
            <w:tcW w:w="609" w:type="dxa"/>
          </w:tcPr>
          <w:p w14:paraId="6A2C8770" w14:textId="648B4C17" w:rsidR="00917CAA" w:rsidRPr="00557847" w:rsidRDefault="00917CA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57847">
              <w:rPr>
                <w:rFonts w:ascii="Arial" w:hAnsi="Arial" w:cs="Arial"/>
                <w:b/>
                <w:bCs/>
                <w:lang w:val="en-US"/>
              </w:rPr>
              <w:t>Sr No</w:t>
            </w:r>
          </w:p>
        </w:tc>
        <w:tc>
          <w:tcPr>
            <w:tcW w:w="2536" w:type="dxa"/>
          </w:tcPr>
          <w:p w14:paraId="4954C9C7" w14:textId="72C7ABA6" w:rsidR="00917CAA" w:rsidRPr="00557847" w:rsidRDefault="00917CA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57847">
              <w:rPr>
                <w:rFonts w:ascii="Arial" w:hAnsi="Arial" w:cs="Arial"/>
                <w:b/>
                <w:bCs/>
                <w:lang w:val="en-US"/>
              </w:rPr>
              <w:t>Role/Designation</w:t>
            </w:r>
          </w:p>
        </w:tc>
        <w:tc>
          <w:tcPr>
            <w:tcW w:w="2336" w:type="dxa"/>
          </w:tcPr>
          <w:p w14:paraId="7BE786ED" w14:textId="2702A65A" w:rsidR="00917CAA" w:rsidRPr="00557847" w:rsidRDefault="00917CAA">
            <w:pPr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Wing/Division/Branch</w:t>
            </w:r>
          </w:p>
        </w:tc>
        <w:tc>
          <w:tcPr>
            <w:tcW w:w="3784" w:type="dxa"/>
          </w:tcPr>
          <w:p w14:paraId="54CDABF6" w14:textId="2AD9ADA6" w:rsidR="00917CAA" w:rsidRPr="00557847" w:rsidRDefault="00917CAA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557847">
              <w:rPr>
                <w:rFonts w:ascii="Arial" w:hAnsi="Arial" w:cs="Arial"/>
                <w:b/>
                <w:bCs/>
                <w:lang w:val="en-US"/>
              </w:rPr>
              <w:t>Roles and Responsibilities</w:t>
            </w:r>
          </w:p>
        </w:tc>
      </w:tr>
      <w:tr w:rsidR="00917CAA" w14:paraId="7169E0EF" w14:textId="77777777" w:rsidTr="0007202F">
        <w:trPr>
          <w:trHeight w:val="793"/>
        </w:trPr>
        <w:tc>
          <w:tcPr>
            <w:tcW w:w="609" w:type="dxa"/>
          </w:tcPr>
          <w:p w14:paraId="607E301D" w14:textId="02A1FE3B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2536" w:type="dxa"/>
          </w:tcPr>
          <w:p w14:paraId="6408A345" w14:textId="0E83DE58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&lt;Director&gt;</w:t>
            </w:r>
          </w:p>
        </w:tc>
        <w:tc>
          <w:tcPr>
            <w:tcW w:w="2336" w:type="dxa"/>
          </w:tcPr>
          <w:p w14:paraId="610EF9D2" w14:textId="3F89C471" w:rsidR="00917CAA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&lt;Coordination&gt;</w:t>
            </w:r>
          </w:p>
        </w:tc>
        <w:tc>
          <w:tcPr>
            <w:tcW w:w="3784" w:type="dxa"/>
          </w:tcPr>
          <w:p w14:paraId="3A6C8CFF" w14:textId="7C303931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</w:t>
            </w:r>
            <w:r w:rsidRPr="00BD3433">
              <w:rPr>
                <w:rFonts w:ascii="Arial" w:hAnsi="Arial" w:cs="Arial"/>
                <w:lang w:val="en-US"/>
              </w:rPr>
              <w:t>Coordination with other departments and divisions related to tourism policy</w:t>
            </w:r>
            <w:r>
              <w:rPr>
                <w:rFonts w:ascii="Arial" w:hAnsi="Arial" w:cs="Arial"/>
                <w:lang w:val="en-US"/>
              </w:rPr>
              <w:t>&gt;</w:t>
            </w:r>
          </w:p>
        </w:tc>
      </w:tr>
      <w:tr w:rsidR="00917CAA" w14:paraId="1571E57A" w14:textId="77777777" w:rsidTr="0007202F">
        <w:trPr>
          <w:trHeight w:val="879"/>
        </w:trPr>
        <w:tc>
          <w:tcPr>
            <w:tcW w:w="609" w:type="dxa"/>
          </w:tcPr>
          <w:p w14:paraId="05E729EA" w14:textId="323D6E30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536" w:type="dxa"/>
          </w:tcPr>
          <w:p w14:paraId="103F9781" w14:textId="793575AC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&lt;Joint Director&gt;</w:t>
            </w:r>
          </w:p>
        </w:tc>
        <w:tc>
          <w:tcPr>
            <w:tcW w:w="2336" w:type="dxa"/>
          </w:tcPr>
          <w:p w14:paraId="19977B86" w14:textId="329F441D" w:rsidR="00917CAA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&lt;Planning&gt;</w:t>
            </w:r>
          </w:p>
        </w:tc>
        <w:tc>
          <w:tcPr>
            <w:tcW w:w="3784" w:type="dxa"/>
          </w:tcPr>
          <w:p w14:paraId="72A3EAC1" w14:textId="1692D238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</w:t>
            </w:r>
            <w:r w:rsidRPr="00BD3433">
              <w:rPr>
                <w:rFonts w:ascii="Arial" w:hAnsi="Arial" w:cs="Arial"/>
                <w:lang w:val="en-US"/>
              </w:rPr>
              <w:t>Preparation of phased development plans for identified tourism destinations</w:t>
            </w:r>
            <w:r>
              <w:rPr>
                <w:rFonts w:ascii="Arial" w:hAnsi="Arial" w:cs="Arial"/>
                <w:lang w:val="en-US"/>
              </w:rPr>
              <w:t>&gt;</w:t>
            </w:r>
          </w:p>
        </w:tc>
      </w:tr>
      <w:tr w:rsidR="00917CAA" w14:paraId="7903807C" w14:textId="77777777" w:rsidTr="0007202F">
        <w:trPr>
          <w:trHeight w:val="1488"/>
        </w:trPr>
        <w:tc>
          <w:tcPr>
            <w:tcW w:w="609" w:type="dxa"/>
          </w:tcPr>
          <w:p w14:paraId="4D7D3A6F" w14:textId="79B90133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536" w:type="dxa"/>
          </w:tcPr>
          <w:p w14:paraId="5837883E" w14:textId="4697A6F4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&lt;Deputy Director&gt;</w:t>
            </w:r>
          </w:p>
        </w:tc>
        <w:tc>
          <w:tcPr>
            <w:tcW w:w="2336" w:type="dxa"/>
          </w:tcPr>
          <w:p w14:paraId="06EE4542" w14:textId="1B2F7540" w:rsidR="00917CAA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&lt;Events&gt;</w:t>
            </w:r>
          </w:p>
        </w:tc>
        <w:tc>
          <w:tcPr>
            <w:tcW w:w="3784" w:type="dxa"/>
          </w:tcPr>
          <w:p w14:paraId="65729D25" w14:textId="636A7A9A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</w:t>
            </w:r>
            <w:r w:rsidRPr="00BD3433">
              <w:rPr>
                <w:rFonts w:ascii="Arial" w:hAnsi="Arial" w:cs="Arial"/>
                <w:lang w:val="en-US"/>
              </w:rPr>
              <w:t>Organization and participation in national and international travel marts, roadshows, exhibitions, and coordination with concerned agencies</w:t>
            </w:r>
            <w:r>
              <w:rPr>
                <w:rFonts w:ascii="Arial" w:hAnsi="Arial" w:cs="Arial"/>
                <w:lang w:val="en-US"/>
              </w:rPr>
              <w:t>&gt;</w:t>
            </w:r>
          </w:p>
        </w:tc>
      </w:tr>
      <w:tr w:rsidR="00917CAA" w14:paraId="33732809" w14:textId="77777777" w:rsidTr="0007202F">
        <w:trPr>
          <w:trHeight w:val="883"/>
        </w:trPr>
        <w:tc>
          <w:tcPr>
            <w:tcW w:w="609" w:type="dxa"/>
          </w:tcPr>
          <w:p w14:paraId="16651268" w14:textId="496FF298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2536" w:type="dxa"/>
          </w:tcPr>
          <w:p w14:paraId="3E7FCEE9" w14:textId="0F066B2E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&lt;Manager&gt;</w:t>
            </w:r>
          </w:p>
        </w:tc>
        <w:tc>
          <w:tcPr>
            <w:tcW w:w="2336" w:type="dxa"/>
          </w:tcPr>
          <w:p w14:paraId="220738B6" w14:textId="02A52B17" w:rsidR="00917CAA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&lt;Marketing&gt;</w:t>
            </w:r>
          </w:p>
        </w:tc>
        <w:tc>
          <w:tcPr>
            <w:tcW w:w="3784" w:type="dxa"/>
          </w:tcPr>
          <w:p w14:paraId="4831A426" w14:textId="7DE3AA3F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</w:t>
            </w:r>
            <w:r w:rsidRPr="00BD3433">
              <w:rPr>
                <w:rFonts w:ascii="Arial" w:hAnsi="Arial" w:cs="Arial"/>
                <w:lang w:val="en-US"/>
              </w:rPr>
              <w:t>Planned promotion of major tourist destinations of the state</w:t>
            </w:r>
            <w:r>
              <w:rPr>
                <w:rFonts w:ascii="Arial" w:hAnsi="Arial" w:cs="Arial"/>
                <w:lang w:val="en-US"/>
              </w:rPr>
              <w:t>&gt;</w:t>
            </w:r>
          </w:p>
        </w:tc>
      </w:tr>
      <w:tr w:rsidR="00917CAA" w14:paraId="188AC0BC" w14:textId="77777777" w:rsidTr="0007202F">
        <w:trPr>
          <w:trHeight w:val="896"/>
        </w:trPr>
        <w:tc>
          <w:tcPr>
            <w:tcW w:w="609" w:type="dxa"/>
          </w:tcPr>
          <w:p w14:paraId="63D3C020" w14:textId="66BA8ECD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2536" w:type="dxa"/>
          </w:tcPr>
          <w:p w14:paraId="4D7E8A2E" w14:textId="04AF1FFC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&lt;Assistant Manager&gt;</w:t>
            </w:r>
          </w:p>
        </w:tc>
        <w:tc>
          <w:tcPr>
            <w:tcW w:w="2336" w:type="dxa"/>
          </w:tcPr>
          <w:p w14:paraId="3E036A79" w14:textId="2341F360" w:rsidR="00917CAA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&lt;Projects&gt;</w:t>
            </w:r>
          </w:p>
        </w:tc>
        <w:tc>
          <w:tcPr>
            <w:tcW w:w="3784" w:type="dxa"/>
          </w:tcPr>
          <w:p w14:paraId="0A87D889" w14:textId="0A17617B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</w:t>
            </w:r>
            <w:r w:rsidRPr="00BD3433">
              <w:rPr>
                <w:rFonts w:ascii="Arial" w:hAnsi="Arial" w:cs="Arial"/>
                <w:lang w:val="en-US"/>
              </w:rPr>
              <w:t>Local-level implementation of state/central tourism policies, programs, and projects</w:t>
            </w:r>
            <w:r>
              <w:rPr>
                <w:rFonts w:ascii="Arial" w:hAnsi="Arial" w:cs="Arial"/>
                <w:lang w:val="en-US"/>
              </w:rPr>
              <w:t>&gt;</w:t>
            </w:r>
          </w:p>
        </w:tc>
      </w:tr>
      <w:tr w:rsidR="00917CAA" w14:paraId="10266C8E" w14:textId="77777777" w:rsidTr="0007202F">
        <w:trPr>
          <w:trHeight w:val="1014"/>
        </w:trPr>
        <w:tc>
          <w:tcPr>
            <w:tcW w:w="609" w:type="dxa"/>
          </w:tcPr>
          <w:p w14:paraId="1E10B248" w14:textId="1E0549A8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</w:t>
            </w:r>
          </w:p>
        </w:tc>
        <w:tc>
          <w:tcPr>
            <w:tcW w:w="2536" w:type="dxa"/>
          </w:tcPr>
          <w:p w14:paraId="019440AA" w14:textId="13CB1A35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&lt;Assistant Grade II&gt;</w:t>
            </w:r>
          </w:p>
        </w:tc>
        <w:tc>
          <w:tcPr>
            <w:tcW w:w="2336" w:type="dxa"/>
          </w:tcPr>
          <w:p w14:paraId="5BDAFE8E" w14:textId="4343F259" w:rsidR="00917CAA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&lt;Administration&gt;</w:t>
            </w:r>
          </w:p>
        </w:tc>
        <w:tc>
          <w:tcPr>
            <w:tcW w:w="3784" w:type="dxa"/>
          </w:tcPr>
          <w:p w14:paraId="2F815854" w14:textId="2418860A" w:rsidR="00917CAA" w:rsidRPr="00557847" w:rsidRDefault="00917CAA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&lt;</w:t>
            </w:r>
            <w:r w:rsidRPr="00BD3433">
              <w:rPr>
                <w:rFonts w:ascii="Arial" w:hAnsi="Arial" w:cs="Arial"/>
                <w:lang w:val="en-US"/>
              </w:rPr>
              <w:t>Maintenance of records related to tourism projects and schemes</w:t>
            </w:r>
            <w:r>
              <w:rPr>
                <w:rFonts w:ascii="Arial" w:hAnsi="Arial" w:cs="Arial"/>
                <w:lang w:val="en-US"/>
              </w:rPr>
              <w:t>&gt;</w:t>
            </w:r>
          </w:p>
        </w:tc>
      </w:tr>
    </w:tbl>
    <w:p w14:paraId="25AA4D4C" w14:textId="77777777" w:rsidR="00557847" w:rsidRPr="00747CCA" w:rsidRDefault="00557847">
      <w:pPr>
        <w:rPr>
          <w:lang w:val="en-US"/>
        </w:rPr>
      </w:pPr>
    </w:p>
    <w:sectPr w:rsidR="00557847" w:rsidRPr="00747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CA"/>
    <w:rsid w:val="0007202F"/>
    <w:rsid w:val="004168BB"/>
    <w:rsid w:val="00557847"/>
    <w:rsid w:val="005D028F"/>
    <w:rsid w:val="00747CCA"/>
    <w:rsid w:val="00917CAA"/>
    <w:rsid w:val="00BD3433"/>
    <w:rsid w:val="00C2396A"/>
    <w:rsid w:val="00CC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9A155"/>
  <w15:chartTrackingRefBased/>
  <w15:docId w15:val="{59731B1F-8580-E446-ABD9-96F6344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C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78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57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802</Characters>
  <Application>Microsoft Office Word</Application>
  <DocSecurity>0</DocSecurity>
  <Lines>42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Sen</dc:creator>
  <cp:keywords/>
  <dc:description/>
  <cp:lastModifiedBy>Vinayak Sen</cp:lastModifiedBy>
  <cp:revision>3</cp:revision>
  <dcterms:created xsi:type="dcterms:W3CDTF">2026-05-19T10:24:00Z</dcterms:created>
  <dcterms:modified xsi:type="dcterms:W3CDTF">2026-05-22T07:46:00Z</dcterms:modified>
</cp:coreProperties>
</file>