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1.メンバ変数には、先頭にm_を付ける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2.ローカル変数は、先頭にl_をつけるか、何もつけない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3.2D描画のクラス(タイトルやHUDなど)は、クラス名にSceneを付ける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4.変数や関数名は英語を基本とする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5.関数名の単語の先頭は大文字、ほかは小文字とする(例：SampleText())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6.定数（const,マクロ）はすべて大文字で書く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7.適当なところに改行をする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8.可能な限りコメントを書く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9.commit-pushの前にソリューションのクリーンを実行すること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10.tkTool(Scaleつき)のぶんは、github内で直接いじらない(ローカルに落とさないと衝突可能性あり)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11.namespase内の変数はn_をつける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12.</w:t>
      </w:r>
      <w:r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  <w:t xml:space="preserve">１工程毎にできたらプッシュする！</w:t>
      </w:r>
    </w:p>
    <w:p>
      <w:pPr>
        <w:spacing w:before="0" w:after="0" w:line="240"/>
        <w:ind w:right="0" w:left="0" w:firstLine="0"/>
        <w:jc w:val="both"/>
        <w:rPr>
          <w:rFonts w:ascii="游明朝" w:hAnsi="游明朝" w:cs="游明朝" w:eastAsia="游明朝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