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05A" w:rsidRDefault="0046605A" w:rsidP="0046605A">
      <w:pPr>
        <w:rPr>
          <w:b/>
          <w:bCs/>
          <w:sz w:val="22"/>
          <w:szCs w:val="22"/>
          <w:lang w:val="nl-NL"/>
        </w:rPr>
      </w:pPr>
      <w:r>
        <w:rPr>
          <w:b/>
          <w:bCs/>
          <w:sz w:val="22"/>
          <w:szCs w:val="22"/>
          <w:lang w:val="nl-NL"/>
        </w:rPr>
        <w:t xml:space="preserve">Teksten over filosofie op KB-website </w:t>
      </w:r>
      <w:r w:rsidR="0033440C">
        <w:rPr>
          <w:b/>
          <w:bCs/>
          <w:sz w:val="22"/>
          <w:szCs w:val="22"/>
          <w:lang w:val="nl-NL"/>
        </w:rPr>
        <w:t>nu vrij voor hergebruik</w:t>
      </w:r>
    </w:p>
    <w:p w:rsidR="0046605A" w:rsidRDefault="0046605A" w:rsidP="0046605A">
      <w:pPr>
        <w:rPr>
          <w:b/>
          <w:bCs/>
          <w:sz w:val="22"/>
          <w:szCs w:val="22"/>
          <w:lang w:val="nl-NL"/>
        </w:rPr>
      </w:pPr>
    </w:p>
    <w:p w:rsidR="0046605A" w:rsidRDefault="0046605A" w:rsidP="0046605A">
      <w:pPr>
        <w:rPr>
          <w:i/>
          <w:iCs/>
          <w:lang w:val="nl-NL"/>
        </w:rPr>
      </w:pPr>
      <w:r w:rsidRPr="0046605A">
        <w:rPr>
          <w:i/>
          <w:iCs/>
          <w:lang w:val="nl-NL"/>
        </w:rPr>
        <w:t>&lt;noot: ook binnen Auteursrechtenoverleg delen&gt;</w:t>
      </w:r>
    </w:p>
    <w:p w:rsidR="008A0198" w:rsidRDefault="008A0198" w:rsidP="0046605A">
      <w:pPr>
        <w:rPr>
          <w:i/>
          <w:iCs/>
          <w:lang w:val="nl-NL"/>
        </w:rPr>
      </w:pPr>
    </w:p>
    <w:p w:rsidR="0046605A" w:rsidRDefault="006604C9" w:rsidP="0046605A">
      <w:pPr>
        <w:rPr>
          <w:lang w:val="nl-NL"/>
        </w:rPr>
      </w:pPr>
      <w:r>
        <w:rPr>
          <w:noProof/>
        </w:rPr>
        <w:drawing>
          <wp:inline distT="0" distB="0" distL="0" distR="0">
            <wp:extent cx="3324225" cy="3272749"/>
            <wp:effectExtent l="19050" t="19050" r="9525" b="23495"/>
            <wp:docPr id="1" name="Picture 1" descr="M:\WikipediaSamenwerking\Mediadonaties\zGedaan\WebsiteTekstenFilosofieKB.nl\collage_filosofietekstenKB.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WikipediaSamenwerking\Mediadonaties\zGedaan\WebsiteTekstenFilosofieKB.nl\collage_filosofietekstenKB.n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0806" cy="3279228"/>
                    </a:xfrm>
                    <a:prstGeom prst="rect">
                      <a:avLst/>
                    </a:prstGeom>
                    <a:noFill/>
                    <a:ln>
                      <a:solidFill>
                        <a:schemeClr val="tx1"/>
                      </a:solidFill>
                    </a:ln>
                  </pic:spPr>
                </pic:pic>
              </a:graphicData>
            </a:graphic>
          </wp:inline>
        </w:drawing>
      </w:r>
    </w:p>
    <w:p w:rsidR="006604C9" w:rsidRDefault="006604C9" w:rsidP="0046605A">
      <w:pPr>
        <w:rPr>
          <w:lang w:val="nl-NL"/>
        </w:rPr>
      </w:pPr>
    </w:p>
    <w:p w:rsidR="006604C9" w:rsidRPr="0046605A" w:rsidRDefault="006604C9" w:rsidP="0046605A">
      <w:pPr>
        <w:rPr>
          <w:lang w:val="nl-NL"/>
        </w:rPr>
      </w:pPr>
    </w:p>
    <w:p w:rsidR="00EB6E72" w:rsidRPr="0046605A" w:rsidRDefault="00EB6E72" w:rsidP="00EB6E72">
      <w:pPr>
        <w:rPr>
          <w:lang w:val="nl-NL"/>
        </w:rPr>
      </w:pPr>
      <w:r w:rsidRPr="0046605A">
        <w:rPr>
          <w:lang w:val="nl-NL"/>
        </w:rPr>
        <w:t xml:space="preserve">Vorige maand hebben we een groot deel van de </w:t>
      </w:r>
      <w:hyperlink r:id="rId7" w:history="1">
        <w:r w:rsidRPr="006604C9">
          <w:rPr>
            <w:rStyle w:val="Hyperlink"/>
            <w:lang w:val="nl-NL"/>
          </w:rPr>
          <w:t>teksten over Nederlandse filosofie</w:t>
        </w:r>
      </w:hyperlink>
      <w:r w:rsidRPr="0046605A">
        <w:rPr>
          <w:lang w:val="nl-NL"/>
        </w:rPr>
        <w:t xml:space="preserve"> op kb.nl vrijgegeven onder een </w:t>
      </w:r>
      <w:hyperlink r:id="rId8" w:history="1">
        <w:r w:rsidRPr="006604C9">
          <w:rPr>
            <w:rStyle w:val="Hyperlink"/>
            <w:lang w:val="nl-NL"/>
          </w:rPr>
          <w:t>CC-BY-4.0-licentie</w:t>
        </w:r>
      </w:hyperlink>
      <w:r>
        <w:rPr>
          <w:u w:val="single"/>
          <w:lang w:val="nl-NL"/>
        </w:rPr>
        <w:t>.</w:t>
      </w:r>
      <w:r w:rsidRPr="0046605A">
        <w:rPr>
          <w:lang w:val="nl-NL"/>
        </w:rPr>
        <w:t xml:space="preserve"> </w:t>
      </w:r>
    </w:p>
    <w:p w:rsidR="00EB6E72" w:rsidRDefault="00EB6E72" w:rsidP="0046605A">
      <w:pPr>
        <w:rPr>
          <w:lang w:val="nl-NL"/>
        </w:rPr>
      </w:pPr>
    </w:p>
    <w:p w:rsidR="00EB6E72" w:rsidRPr="00EB6E72" w:rsidRDefault="00EB6E72" w:rsidP="0046605A">
      <w:pPr>
        <w:rPr>
          <w:b/>
          <w:lang w:val="nl-NL"/>
        </w:rPr>
      </w:pPr>
      <w:r w:rsidRPr="00EB6E72">
        <w:rPr>
          <w:b/>
          <w:lang w:val="nl-NL"/>
        </w:rPr>
        <w:t>Open data</w:t>
      </w:r>
    </w:p>
    <w:p w:rsidR="0046605A" w:rsidRPr="006604C9" w:rsidRDefault="0046605A" w:rsidP="0046605A">
      <w:pPr>
        <w:rPr>
          <w:color w:val="0000FF"/>
          <w:u w:val="single"/>
          <w:lang w:val="nl-NL"/>
        </w:rPr>
      </w:pPr>
      <w:r w:rsidRPr="0046605A">
        <w:rPr>
          <w:lang w:val="nl-NL"/>
        </w:rPr>
        <w:t>Om hergebruik en zichtbaarheid van ons digitaal erfgoed te stimuleren</w:t>
      </w:r>
      <w:r w:rsidR="00225EF0">
        <w:rPr>
          <w:lang w:val="nl-NL"/>
        </w:rPr>
        <w:t xml:space="preserve"> stellen we al langer </w:t>
      </w:r>
      <w:r w:rsidRPr="0046605A">
        <w:rPr>
          <w:lang w:val="nl-NL"/>
        </w:rPr>
        <w:t xml:space="preserve">regelmatig </w:t>
      </w:r>
      <w:r w:rsidR="00EB6E72">
        <w:rPr>
          <w:lang w:val="nl-NL"/>
        </w:rPr>
        <w:t xml:space="preserve">content </w:t>
      </w:r>
      <w:r w:rsidRPr="0046605A">
        <w:rPr>
          <w:lang w:val="nl-NL"/>
        </w:rPr>
        <w:t>uit onze collectie</w:t>
      </w:r>
      <w:r w:rsidR="00EB6E72">
        <w:rPr>
          <w:lang w:val="nl-NL"/>
        </w:rPr>
        <w:t>s</w:t>
      </w:r>
      <w:r w:rsidRPr="0046605A">
        <w:rPr>
          <w:lang w:val="nl-NL"/>
        </w:rPr>
        <w:t xml:space="preserve"> </w:t>
      </w:r>
      <w:r w:rsidR="00225EF0">
        <w:rPr>
          <w:lang w:val="nl-NL"/>
        </w:rPr>
        <w:t xml:space="preserve">beschikbaar als </w:t>
      </w:r>
      <w:r w:rsidRPr="0046605A">
        <w:rPr>
          <w:lang w:val="nl-NL"/>
        </w:rPr>
        <w:t xml:space="preserve">open data. Zo hebben we eerder dit jaar meer dan 2600 pagina’s uit </w:t>
      </w:r>
      <w:hyperlink r:id="rId9" w:history="1">
        <w:r w:rsidRPr="008A0198">
          <w:rPr>
            <w:rStyle w:val="Hyperlink"/>
            <w:lang w:val="nl-NL"/>
          </w:rPr>
          <w:t>kinderprentenboeken</w:t>
        </w:r>
      </w:hyperlink>
      <w:r w:rsidRPr="0046605A">
        <w:rPr>
          <w:lang w:val="nl-NL"/>
        </w:rPr>
        <w:t xml:space="preserve"> toegevoegd aan onze </w:t>
      </w:r>
      <w:hyperlink r:id="rId10" w:history="1">
        <w:r w:rsidRPr="006604C9">
          <w:rPr>
            <w:rStyle w:val="Hyperlink"/>
            <w:lang w:val="nl-NL"/>
          </w:rPr>
          <w:t>verzameling</w:t>
        </w:r>
        <w:r w:rsidR="00570B41">
          <w:rPr>
            <w:rStyle w:val="Hyperlink"/>
            <w:lang w:val="nl-NL"/>
          </w:rPr>
          <w:t xml:space="preserve"> </w:t>
        </w:r>
        <w:r w:rsidRPr="006604C9">
          <w:rPr>
            <w:rStyle w:val="Hyperlink"/>
            <w:lang w:val="nl-NL"/>
          </w:rPr>
          <w:t>open beelden</w:t>
        </w:r>
      </w:hyperlink>
      <w:r w:rsidR="006604C9">
        <w:rPr>
          <w:lang w:val="nl-NL"/>
        </w:rPr>
        <w:t xml:space="preserve">. </w:t>
      </w:r>
      <w:r w:rsidRPr="0046605A">
        <w:rPr>
          <w:lang w:val="nl-NL"/>
        </w:rPr>
        <w:t xml:space="preserve">Die telt inmiddels meer dan </w:t>
      </w:r>
      <w:hyperlink r:id="rId11" w:history="1">
        <w:r w:rsidRPr="008A0198">
          <w:rPr>
            <w:rStyle w:val="Hyperlink"/>
            <w:lang w:val="nl-NL"/>
          </w:rPr>
          <w:t>12.000 gemetadateerde scans</w:t>
        </w:r>
      </w:hyperlink>
      <w:r w:rsidRPr="0046605A">
        <w:rPr>
          <w:u w:val="single"/>
          <w:lang w:val="nl-NL"/>
        </w:rPr>
        <w:t>.</w:t>
      </w:r>
      <w:r w:rsidRPr="0046605A">
        <w:rPr>
          <w:lang w:val="nl-NL"/>
        </w:rPr>
        <w:t xml:space="preserve"> </w:t>
      </w:r>
    </w:p>
    <w:p w:rsidR="0046605A" w:rsidRPr="0046605A" w:rsidRDefault="0046605A" w:rsidP="0046605A">
      <w:pPr>
        <w:rPr>
          <w:lang w:val="nl-NL"/>
        </w:rPr>
      </w:pPr>
    </w:p>
    <w:p w:rsidR="0046605A" w:rsidRPr="0046605A" w:rsidRDefault="0046605A" w:rsidP="0046605A">
      <w:pPr>
        <w:rPr>
          <w:lang w:val="nl-NL"/>
        </w:rPr>
      </w:pPr>
      <w:r w:rsidRPr="0046605A">
        <w:rPr>
          <w:lang w:val="nl-NL"/>
        </w:rPr>
        <w:t>Naast beelden willen we ook onze teksten zo goed en breed mogelijk herbruikbaar maken</w:t>
      </w:r>
      <w:r w:rsidR="00225EF0">
        <w:rPr>
          <w:lang w:val="nl-NL"/>
        </w:rPr>
        <w:t xml:space="preserve">. Dit doen we </w:t>
      </w:r>
      <w:r w:rsidR="00EB6E72">
        <w:rPr>
          <w:lang w:val="nl-NL"/>
        </w:rPr>
        <w:t>bijvoorbeeld door de</w:t>
      </w:r>
      <w:r w:rsidR="00225EF0">
        <w:rPr>
          <w:lang w:val="nl-NL"/>
        </w:rPr>
        <w:t xml:space="preserve"> website</w:t>
      </w:r>
      <w:r w:rsidR="00EB6E72">
        <w:rPr>
          <w:lang w:val="nl-NL"/>
        </w:rPr>
        <w:t>teksten</w:t>
      </w:r>
      <w:r w:rsidR="00225EF0">
        <w:rPr>
          <w:lang w:val="nl-NL"/>
        </w:rPr>
        <w:t xml:space="preserve"> over filosofie </w:t>
      </w:r>
      <w:r w:rsidR="00EB6E72">
        <w:rPr>
          <w:lang w:val="nl-NL"/>
        </w:rPr>
        <w:t>vrij te geven.</w:t>
      </w:r>
      <w:r w:rsidR="00EB6E72" w:rsidRPr="0046605A">
        <w:rPr>
          <w:lang w:val="nl-NL"/>
        </w:rPr>
        <w:t xml:space="preserve"> </w:t>
      </w:r>
      <w:r w:rsidR="00EB6E72">
        <w:rPr>
          <w:lang w:val="nl-NL"/>
        </w:rPr>
        <w:t xml:space="preserve">Eerder dit jaar hebben </w:t>
      </w:r>
      <w:r w:rsidRPr="0046605A">
        <w:rPr>
          <w:lang w:val="nl-NL"/>
        </w:rPr>
        <w:t xml:space="preserve">we </w:t>
      </w:r>
      <w:r w:rsidR="00225EF0">
        <w:rPr>
          <w:lang w:val="nl-NL"/>
        </w:rPr>
        <w:t xml:space="preserve">al </w:t>
      </w:r>
      <w:r w:rsidRPr="0046605A">
        <w:rPr>
          <w:lang w:val="nl-NL"/>
        </w:rPr>
        <w:t xml:space="preserve">de </w:t>
      </w:r>
      <w:hyperlink r:id="rId12" w:history="1">
        <w:r w:rsidRPr="006604C9">
          <w:rPr>
            <w:rStyle w:val="Hyperlink"/>
            <w:lang w:val="nl-NL"/>
          </w:rPr>
          <w:t>OCR van auteursrechtvrije kranten</w:t>
        </w:r>
      </w:hyperlink>
      <w:r w:rsidRPr="0046605A">
        <w:rPr>
          <w:lang w:val="nl-NL"/>
        </w:rPr>
        <w:t xml:space="preserve"> </w:t>
      </w:r>
      <w:r w:rsidR="00225EF0">
        <w:rPr>
          <w:lang w:val="nl-NL"/>
        </w:rPr>
        <w:t xml:space="preserve">uit Delpher </w:t>
      </w:r>
      <w:r w:rsidRPr="0046605A">
        <w:rPr>
          <w:lang w:val="nl-NL"/>
        </w:rPr>
        <w:t xml:space="preserve">met 1 muisklik downloadbaar </w:t>
      </w:r>
      <w:r w:rsidR="00EB6E72">
        <w:rPr>
          <w:lang w:val="nl-NL"/>
        </w:rPr>
        <w:t>gemaakt</w:t>
      </w:r>
      <w:r w:rsidR="00225EF0">
        <w:rPr>
          <w:lang w:val="nl-NL"/>
        </w:rPr>
        <w:t>.</w:t>
      </w:r>
      <w:r w:rsidRPr="0046605A">
        <w:rPr>
          <w:lang w:val="nl-NL"/>
        </w:rPr>
        <w:t xml:space="preserve"> </w:t>
      </w:r>
    </w:p>
    <w:p w:rsidR="0046605A" w:rsidRPr="0046605A" w:rsidRDefault="0046605A" w:rsidP="0046605A">
      <w:pPr>
        <w:rPr>
          <w:lang w:val="nl-NL"/>
        </w:rPr>
      </w:pPr>
    </w:p>
    <w:p w:rsidR="0046605A" w:rsidRPr="0046605A" w:rsidRDefault="0046605A" w:rsidP="0046605A">
      <w:pPr>
        <w:rPr>
          <w:lang w:val="nl-NL"/>
        </w:rPr>
      </w:pPr>
    </w:p>
    <w:p w:rsidR="0046605A" w:rsidRPr="0046605A" w:rsidRDefault="00D44C6C" w:rsidP="0046605A">
      <w:pPr>
        <w:rPr>
          <w:b/>
          <w:bCs/>
          <w:lang w:val="nl-NL"/>
        </w:rPr>
      </w:pPr>
      <w:r>
        <w:rPr>
          <w:b/>
          <w:bCs/>
          <w:lang w:val="nl-NL"/>
        </w:rPr>
        <w:t>Discussie voorkomen</w:t>
      </w:r>
    </w:p>
    <w:p w:rsidR="0046605A" w:rsidRPr="0046605A" w:rsidRDefault="0046605A" w:rsidP="0046605A">
      <w:pPr>
        <w:rPr>
          <w:lang w:val="nl-NL"/>
        </w:rPr>
      </w:pPr>
      <w:r w:rsidRPr="0046605A">
        <w:rPr>
          <w:lang w:val="nl-NL"/>
        </w:rPr>
        <w:t xml:space="preserve">De vrijgave is vooral gedaan om het auteurs op Wikipedia makkelijker te maken ontbrekende artikelen over Nederlandse filosofen te schrijven, of bestaande te verbeteren. Zo is er bv. nog geen artikel over </w:t>
      </w:r>
      <w:hyperlink r:id="rId13" w:history="1">
        <w:r w:rsidRPr="006604C9">
          <w:rPr>
            <w:rStyle w:val="Hyperlink"/>
            <w:lang w:val="nl-NL"/>
          </w:rPr>
          <w:t xml:space="preserve">Heleen </w:t>
        </w:r>
        <w:proofErr w:type="spellStart"/>
        <w:r w:rsidRPr="006604C9">
          <w:rPr>
            <w:rStyle w:val="Hyperlink"/>
            <w:lang w:val="nl-NL"/>
          </w:rPr>
          <w:t>Pott</w:t>
        </w:r>
        <w:proofErr w:type="spellEnd"/>
      </w:hyperlink>
      <w:r w:rsidRPr="0046605A">
        <w:rPr>
          <w:lang w:val="nl-NL"/>
        </w:rPr>
        <w:t xml:space="preserve">, terwijl er wel een </w:t>
      </w:r>
      <w:hyperlink r:id="rId14" w:history="1">
        <w:r w:rsidRPr="006604C9">
          <w:rPr>
            <w:rStyle w:val="Hyperlink"/>
            <w:lang w:val="nl-NL"/>
          </w:rPr>
          <w:t>KB-dossier over haar</w:t>
        </w:r>
      </w:hyperlink>
      <w:r w:rsidRPr="0046605A">
        <w:rPr>
          <w:lang w:val="nl-NL"/>
        </w:rPr>
        <w:t xml:space="preserve"> is. Door de vrije licentie mogen Wikipedianen – en ook alle andere geïnteresseerden - nu zonder gevaar van </w:t>
      </w:r>
      <w:r w:rsidRPr="0046605A">
        <w:rPr>
          <w:i/>
          <w:iCs/>
          <w:lang w:val="nl-NL"/>
        </w:rPr>
        <w:t xml:space="preserve">copy-vio </w:t>
      </w:r>
      <w:r w:rsidRPr="0046605A">
        <w:rPr>
          <w:lang w:val="nl-NL"/>
        </w:rPr>
        <w:t xml:space="preserve">(auteursrechtenschending) onze teksten met bronvermelding overnemen op Wikipedia. </w:t>
      </w:r>
    </w:p>
    <w:p w:rsidR="0046605A" w:rsidRPr="0046605A" w:rsidRDefault="0046605A" w:rsidP="0046605A">
      <w:pPr>
        <w:rPr>
          <w:lang w:val="nl-NL"/>
        </w:rPr>
      </w:pPr>
    </w:p>
    <w:p w:rsidR="00225EF0" w:rsidRPr="0046605A" w:rsidRDefault="0046605A" w:rsidP="00225EF0">
      <w:pPr>
        <w:rPr>
          <w:lang w:val="nl-NL"/>
        </w:rPr>
      </w:pPr>
      <w:r w:rsidRPr="0046605A">
        <w:rPr>
          <w:color w:val="000000"/>
          <w:lang w:val="nl-NL"/>
        </w:rPr>
        <w:t xml:space="preserve">Auteurs konden natuurlijk al langer teksten op kb.nl gebruiken als bronmateriaal voor artikelen, dus wat voegt deze vrijgave nu precies toe? In het verleden hebben we gemerkt dat er soms discussie ontstond over rechtenschending en hergebruik, bijvoorbeeld als het ging over unieke objecten waarbij de KB-website als enige betrouwbare online bron beschikbaar was. Zie bv. deze </w:t>
      </w:r>
      <w:hyperlink r:id="rId15" w:anchor="Atlas_Van_der_Hagen" w:history="1">
        <w:r w:rsidRPr="006604C9">
          <w:rPr>
            <w:rStyle w:val="Hyperlink"/>
            <w:lang w:val="nl-NL"/>
          </w:rPr>
          <w:t>discussie over Atlas Van der Hagen</w:t>
        </w:r>
      </w:hyperlink>
      <w:r w:rsidR="006604C9">
        <w:rPr>
          <w:color w:val="000000"/>
          <w:u w:val="single"/>
          <w:lang w:val="nl-NL"/>
        </w:rPr>
        <w:t xml:space="preserve">. </w:t>
      </w:r>
      <w:r w:rsidRPr="0046605A">
        <w:rPr>
          <w:color w:val="000000"/>
          <w:lang w:val="nl-NL"/>
        </w:rPr>
        <w:t xml:space="preserve">Om dit soort onduidelijkheid voortaan te voorkomen, hebben we </w:t>
      </w:r>
      <w:r w:rsidR="00225EF0">
        <w:rPr>
          <w:color w:val="000000"/>
          <w:lang w:val="nl-NL"/>
        </w:rPr>
        <w:t xml:space="preserve">nu </w:t>
      </w:r>
      <w:r w:rsidRPr="0046605A">
        <w:rPr>
          <w:color w:val="000000"/>
          <w:lang w:val="nl-NL"/>
        </w:rPr>
        <w:t xml:space="preserve">de </w:t>
      </w:r>
      <w:r w:rsidRPr="0046605A">
        <w:rPr>
          <w:color w:val="000000"/>
          <w:lang w:val="nl-NL"/>
        </w:rPr>
        <w:lastRenderedPageBreak/>
        <w:t>websiteteksten expliciet vrijgeven.</w:t>
      </w:r>
      <w:r w:rsidR="00225EF0">
        <w:rPr>
          <w:color w:val="000000"/>
          <w:lang w:val="nl-NL"/>
        </w:rPr>
        <w:t xml:space="preserve"> </w:t>
      </w:r>
      <w:r w:rsidR="00225EF0" w:rsidRPr="0046605A">
        <w:rPr>
          <w:lang w:val="nl-NL"/>
        </w:rPr>
        <w:t xml:space="preserve">Dit konden we doen omdat de KB </w:t>
      </w:r>
      <w:r w:rsidR="00225EF0" w:rsidRPr="00225EF0">
        <w:rPr>
          <w:i/>
          <w:lang w:val="nl-NL"/>
        </w:rPr>
        <w:t>zelf</w:t>
      </w:r>
      <w:r w:rsidR="00225EF0" w:rsidRPr="0046605A">
        <w:rPr>
          <w:lang w:val="nl-NL"/>
        </w:rPr>
        <w:t xml:space="preserve"> de auteursrechten van deze teksten bezit. </w:t>
      </w:r>
    </w:p>
    <w:p w:rsidR="0046605A" w:rsidRPr="0046605A" w:rsidRDefault="0046605A" w:rsidP="0046605A">
      <w:pPr>
        <w:rPr>
          <w:color w:val="000000"/>
          <w:lang w:val="nl-NL"/>
        </w:rPr>
      </w:pPr>
    </w:p>
    <w:p w:rsidR="0046605A" w:rsidRPr="0046605A" w:rsidRDefault="0046605A" w:rsidP="0046605A">
      <w:pPr>
        <w:rPr>
          <w:b/>
          <w:bCs/>
          <w:lang w:val="nl-NL"/>
        </w:rPr>
      </w:pPr>
    </w:p>
    <w:p w:rsidR="0046605A" w:rsidRPr="0046605A" w:rsidRDefault="0046605A" w:rsidP="0046605A">
      <w:pPr>
        <w:rPr>
          <w:b/>
          <w:bCs/>
          <w:lang w:val="nl-NL"/>
        </w:rPr>
      </w:pPr>
      <w:r w:rsidRPr="0046605A">
        <w:rPr>
          <w:b/>
          <w:bCs/>
          <w:lang w:val="nl-NL"/>
        </w:rPr>
        <w:t>Uitzonderingen</w:t>
      </w:r>
    </w:p>
    <w:p w:rsidR="0046605A" w:rsidRPr="0046605A" w:rsidRDefault="0046605A" w:rsidP="0046605A">
      <w:pPr>
        <w:rPr>
          <w:lang w:val="nl-NL"/>
        </w:rPr>
      </w:pPr>
      <w:r w:rsidRPr="0046605A">
        <w:rPr>
          <w:lang w:val="nl-NL"/>
        </w:rPr>
        <w:t xml:space="preserve">Er gelden twee uitzonderingen op deze vrijgave: </w:t>
      </w:r>
    </w:p>
    <w:p w:rsidR="0046605A" w:rsidRPr="0046605A" w:rsidRDefault="0046605A" w:rsidP="00590F07">
      <w:pPr>
        <w:pStyle w:val="ListParagraph"/>
        <w:numPr>
          <w:ilvl w:val="0"/>
          <w:numId w:val="1"/>
        </w:numPr>
        <w:ind w:left="284" w:hanging="284"/>
        <w:rPr>
          <w:lang w:val="nl-NL"/>
        </w:rPr>
      </w:pPr>
      <w:r w:rsidRPr="0046605A">
        <w:rPr>
          <w:lang w:val="nl-NL"/>
        </w:rPr>
        <w:t xml:space="preserve">Pagina’s die hoofdzakelijk zijn opgebouwd uit citaten. Bijvoorbeeld </w:t>
      </w:r>
      <w:hyperlink r:id="rId16" w:history="1">
        <w:r w:rsidRPr="006604C9">
          <w:rPr>
            <w:rStyle w:val="Hyperlink"/>
            <w:i/>
            <w:iCs/>
            <w:lang w:val="nl-NL"/>
          </w:rPr>
          <w:t>Pessimisme als filosofie</w:t>
        </w:r>
      </w:hyperlink>
      <w:r w:rsidRPr="0046605A">
        <w:rPr>
          <w:lang w:val="nl-NL"/>
        </w:rPr>
        <w:t xml:space="preserve"> van </w:t>
      </w:r>
      <w:proofErr w:type="spellStart"/>
      <w:r w:rsidRPr="0046605A">
        <w:rPr>
          <w:lang w:val="nl-NL"/>
        </w:rPr>
        <w:t>Pott</w:t>
      </w:r>
      <w:proofErr w:type="spellEnd"/>
      <w:r w:rsidRPr="0046605A">
        <w:rPr>
          <w:lang w:val="nl-NL"/>
        </w:rPr>
        <w:t xml:space="preserve"> of</w:t>
      </w:r>
      <w:r w:rsidR="00570B41">
        <w:rPr>
          <w:lang w:val="nl-NL"/>
        </w:rPr>
        <w:t xml:space="preserve"> </w:t>
      </w:r>
      <w:hyperlink r:id="rId17" w:history="1">
        <w:r w:rsidRPr="006604C9">
          <w:rPr>
            <w:rStyle w:val="Hyperlink"/>
            <w:i/>
            <w:iCs/>
            <w:lang w:val="nl-NL"/>
          </w:rPr>
          <w:t>Stand-up filosoof</w:t>
        </w:r>
      </w:hyperlink>
      <w:r w:rsidRPr="0046605A">
        <w:rPr>
          <w:i/>
          <w:iCs/>
          <w:lang w:val="nl-NL"/>
        </w:rPr>
        <w:t xml:space="preserve"> </w:t>
      </w:r>
      <w:r w:rsidRPr="0046605A">
        <w:rPr>
          <w:lang w:val="nl-NL"/>
        </w:rPr>
        <w:t xml:space="preserve">van René </w:t>
      </w:r>
      <w:proofErr w:type="spellStart"/>
      <w:r w:rsidRPr="0046605A">
        <w:rPr>
          <w:lang w:val="nl-NL"/>
        </w:rPr>
        <w:t>Gude</w:t>
      </w:r>
      <w:proofErr w:type="spellEnd"/>
      <w:r w:rsidRPr="0046605A">
        <w:rPr>
          <w:lang w:val="nl-NL"/>
        </w:rPr>
        <w:t>. De inhoud van deze pagina’s is meestal ook niet-feitelijk van aard, en daardoor ongeschikt voor Wikipedia.</w:t>
      </w:r>
    </w:p>
    <w:p w:rsidR="0046605A" w:rsidRPr="0046605A" w:rsidRDefault="0046605A" w:rsidP="00590F07">
      <w:pPr>
        <w:pStyle w:val="ListParagraph"/>
        <w:numPr>
          <w:ilvl w:val="0"/>
          <w:numId w:val="1"/>
        </w:numPr>
        <w:ind w:left="284" w:hanging="284"/>
        <w:rPr>
          <w:lang w:val="nl-NL"/>
        </w:rPr>
      </w:pPr>
      <w:r w:rsidRPr="0046605A">
        <w:rPr>
          <w:lang w:val="nl-NL"/>
        </w:rPr>
        <w:t xml:space="preserve">Alle afbeeldingen waar nog rechten op kunnen rusten. Dus ook pagina’s die vrijwel uitsluitend opgebouwd zijn uit afbeeldingen, bv. de </w:t>
      </w:r>
      <w:hyperlink r:id="rId18" w:history="1">
        <w:r w:rsidRPr="006604C9">
          <w:rPr>
            <w:rStyle w:val="Hyperlink"/>
            <w:lang w:val="nl-NL"/>
          </w:rPr>
          <w:t>geïllustreerde bibliografie van Hans Achterhuis</w:t>
        </w:r>
      </w:hyperlink>
      <w:r w:rsidR="006604C9">
        <w:rPr>
          <w:color w:val="000000"/>
          <w:u w:val="single"/>
          <w:lang w:val="nl-NL"/>
        </w:rPr>
        <w:t>.</w:t>
      </w:r>
    </w:p>
    <w:p w:rsidR="0046605A" w:rsidRPr="0046605A" w:rsidRDefault="0046605A" w:rsidP="0046605A">
      <w:pPr>
        <w:rPr>
          <w:lang w:val="nl-NL"/>
        </w:rPr>
      </w:pPr>
    </w:p>
    <w:p w:rsidR="0046605A" w:rsidRPr="0046605A" w:rsidRDefault="0046605A" w:rsidP="0046605A">
      <w:pPr>
        <w:rPr>
          <w:lang w:val="nl-NL"/>
        </w:rPr>
      </w:pPr>
    </w:p>
    <w:p w:rsidR="0046605A" w:rsidRPr="0046605A" w:rsidRDefault="0046605A" w:rsidP="0046605A">
      <w:pPr>
        <w:rPr>
          <w:b/>
          <w:bCs/>
          <w:lang w:val="nl-NL"/>
        </w:rPr>
      </w:pPr>
      <w:r w:rsidRPr="0046605A">
        <w:rPr>
          <w:b/>
          <w:bCs/>
          <w:lang w:val="nl-NL"/>
        </w:rPr>
        <w:t>Registratie bij Wikimedia, de eerste stap</w:t>
      </w:r>
    </w:p>
    <w:p w:rsidR="0046605A" w:rsidRPr="0046605A" w:rsidRDefault="0046605A" w:rsidP="0046605A">
      <w:pPr>
        <w:rPr>
          <w:lang w:val="nl-NL"/>
        </w:rPr>
      </w:pPr>
      <w:r w:rsidRPr="0046605A">
        <w:rPr>
          <w:lang w:val="nl-NL"/>
        </w:rPr>
        <w:t xml:space="preserve">Omdat de primaire doelgroep voor deze tekstdonatie de Wikipedia-gemeenschap is, hebben we de vrijgave eerst daar laten vastleggen. Lucinda Jones, hoofd van de afdeling Collecties, stuurde daarvoor een mail waarin ze namens de KB verklaarde de filosofieteksten op kb.nl onder CC-BY beschikbaar te maken, met bovengenoemde uitzonderingen. De </w:t>
      </w:r>
      <w:r w:rsidR="00570B41">
        <w:rPr>
          <w:lang w:val="nl-NL"/>
        </w:rPr>
        <w:t xml:space="preserve">bijgevoegde PDF </w:t>
      </w:r>
      <w:r w:rsidRPr="0046605A">
        <w:rPr>
          <w:lang w:val="nl-NL"/>
        </w:rPr>
        <w:t xml:space="preserve">toont deze mail, en de precieze lijst van </w:t>
      </w:r>
      <w:proofErr w:type="spellStart"/>
      <w:r w:rsidRPr="0046605A">
        <w:rPr>
          <w:lang w:val="nl-NL"/>
        </w:rPr>
        <w:t>URLs</w:t>
      </w:r>
      <w:proofErr w:type="spellEnd"/>
      <w:r w:rsidRPr="0046605A">
        <w:rPr>
          <w:lang w:val="nl-NL"/>
        </w:rPr>
        <w:t xml:space="preserve"> van de vrijgegeven pagina’s. </w:t>
      </w:r>
    </w:p>
    <w:p w:rsidR="0046605A" w:rsidRPr="0046605A" w:rsidRDefault="0046605A" w:rsidP="0046605A">
      <w:pPr>
        <w:rPr>
          <w:lang w:val="nl-NL"/>
        </w:rPr>
      </w:pPr>
    </w:p>
    <w:p w:rsidR="0046605A" w:rsidRPr="0046605A" w:rsidRDefault="00590F07" w:rsidP="0046605A">
      <w:pPr>
        <w:rPr>
          <w:lang w:val="nl-NL"/>
        </w:rPr>
      </w:pPr>
      <w:r>
        <w:rPr>
          <w:noProof/>
        </w:rPr>
        <w:drawing>
          <wp:inline distT="0" distB="0" distL="0" distR="0" wp14:anchorId="6EC8A107" wp14:editId="21D68135">
            <wp:extent cx="3304975" cy="4041933"/>
            <wp:effectExtent l="19050" t="19050" r="1016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8802" cy="4046614"/>
                    </a:xfrm>
                    <a:prstGeom prst="rect">
                      <a:avLst/>
                    </a:prstGeom>
                    <a:ln>
                      <a:solidFill>
                        <a:schemeClr val="tx1"/>
                      </a:solidFill>
                    </a:ln>
                  </pic:spPr>
                </pic:pic>
              </a:graphicData>
            </a:graphic>
          </wp:inline>
        </w:drawing>
      </w:r>
    </w:p>
    <w:p w:rsidR="00590F07" w:rsidRDefault="00590F07" w:rsidP="0046605A">
      <w:pPr>
        <w:rPr>
          <w:lang w:val="nl-NL"/>
        </w:rPr>
      </w:pPr>
    </w:p>
    <w:p w:rsidR="0046605A" w:rsidRPr="0046605A" w:rsidRDefault="0046605A" w:rsidP="0046605A">
      <w:pPr>
        <w:rPr>
          <w:lang w:val="nl-NL"/>
        </w:rPr>
      </w:pPr>
      <w:r w:rsidRPr="0046605A">
        <w:rPr>
          <w:lang w:val="nl-NL"/>
        </w:rPr>
        <w:t>Deze verklaring is vervolgens door een daartoe bevoegde Wikipediaan</w:t>
      </w:r>
      <w:r w:rsidR="00570B41">
        <w:rPr>
          <w:lang w:val="nl-NL"/>
        </w:rPr>
        <w:t xml:space="preserve"> </w:t>
      </w:r>
      <w:r w:rsidRPr="0046605A">
        <w:rPr>
          <w:lang w:val="nl-NL"/>
        </w:rPr>
        <w:t xml:space="preserve">geverifieerd en </w:t>
      </w:r>
      <w:hyperlink r:id="rId20" w:anchor="Vrijgave_via_OTRS" w:history="1">
        <w:r w:rsidRPr="00590F07">
          <w:rPr>
            <w:rStyle w:val="Hyperlink"/>
            <w:lang w:val="nl-NL"/>
          </w:rPr>
          <w:t>vastgelegd in een database</w:t>
        </w:r>
      </w:hyperlink>
      <w:r w:rsidRPr="0046605A">
        <w:rPr>
          <w:lang w:val="nl-NL"/>
        </w:rPr>
        <w:t>. Daarmee is het binnen de Wikipedia-gemeenschap controleerbaar dat deze vrijgave rechtmatig is.</w:t>
      </w:r>
      <w:r w:rsidR="00570B41">
        <w:rPr>
          <w:lang w:val="nl-NL"/>
        </w:rPr>
        <w:t xml:space="preserve"> </w:t>
      </w:r>
    </w:p>
    <w:p w:rsidR="00D44C6C" w:rsidRDefault="00D44C6C" w:rsidP="0046605A">
      <w:pPr>
        <w:rPr>
          <w:b/>
          <w:bCs/>
          <w:lang w:val="nl-NL"/>
        </w:rPr>
      </w:pPr>
    </w:p>
    <w:p w:rsidR="00D44C6C" w:rsidRDefault="00D44C6C" w:rsidP="0046605A">
      <w:pPr>
        <w:rPr>
          <w:b/>
          <w:bCs/>
          <w:lang w:val="nl-NL"/>
        </w:rPr>
      </w:pPr>
    </w:p>
    <w:p w:rsidR="0046605A" w:rsidRPr="0046605A" w:rsidRDefault="0046605A" w:rsidP="0046605A">
      <w:pPr>
        <w:rPr>
          <w:b/>
          <w:bCs/>
          <w:lang w:val="nl-NL"/>
        </w:rPr>
      </w:pPr>
      <w:r w:rsidRPr="0046605A">
        <w:rPr>
          <w:b/>
          <w:bCs/>
          <w:lang w:val="nl-NL"/>
        </w:rPr>
        <w:t>Duurzaam</w:t>
      </w:r>
      <w:r w:rsidR="00D44C6C">
        <w:rPr>
          <w:b/>
          <w:bCs/>
          <w:lang w:val="nl-NL"/>
        </w:rPr>
        <w:t xml:space="preserve"> archiveren</w:t>
      </w:r>
    </w:p>
    <w:p w:rsidR="0046605A" w:rsidRPr="0046605A" w:rsidRDefault="0046605A" w:rsidP="0046605A">
      <w:pPr>
        <w:rPr>
          <w:lang w:val="nl-NL"/>
        </w:rPr>
      </w:pPr>
      <w:r w:rsidRPr="0046605A">
        <w:rPr>
          <w:lang w:val="nl-NL"/>
        </w:rPr>
        <w:t xml:space="preserve">Als je in de PDF kijkt naar de lijst van vrijgegeven pagina’s, zie je dat ze allemaal in </w:t>
      </w:r>
      <w:r w:rsidRPr="001500EE">
        <w:rPr>
          <w:i/>
          <w:lang w:val="nl-NL"/>
        </w:rPr>
        <w:t xml:space="preserve">The Internet </w:t>
      </w:r>
      <w:proofErr w:type="spellStart"/>
      <w:r w:rsidRPr="001500EE">
        <w:rPr>
          <w:i/>
          <w:lang w:val="nl-NL"/>
        </w:rPr>
        <w:t>Archive</w:t>
      </w:r>
      <w:proofErr w:type="spellEnd"/>
      <w:r w:rsidRPr="0046605A">
        <w:rPr>
          <w:lang w:val="nl-NL"/>
        </w:rPr>
        <w:t xml:space="preserve"> opgeslagen zijn. Dit is een bewuste keuze geweest, vanuit het oogpunt </w:t>
      </w:r>
      <w:r w:rsidRPr="0046605A">
        <w:rPr>
          <w:lang w:val="nl-NL"/>
        </w:rPr>
        <w:lastRenderedPageBreak/>
        <w:t>van digitale duurzaamheid (wie garandeert dat het filosofiedeel van kb.nl over 5 jaar nog in de lucht is?) en controleerbaarheid (welke versies van de teksten zijn precies vrijgegeven?)</w:t>
      </w:r>
      <w:r w:rsidR="00570B41">
        <w:rPr>
          <w:lang w:val="nl-NL"/>
        </w:rPr>
        <w:t xml:space="preserve"> </w:t>
      </w:r>
    </w:p>
    <w:p w:rsidR="00E176EE" w:rsidRDefault="0044688F" w:rsidP="0046605A">
      <w:pPr>
        <w:rPr>
          <w:lang w:val="nl-NL"/>
        </w:rPr>
      </w:pPr>
      <w:r w:rsidRPr="0044688F">
        <w:rPr>
          <w:color w:val="000000" w:themeColor="text1"/>
          <w:lang w:val="nl-NL"/>
        </w:rPr>
        <w:t xml:space="preserve">De pagina’s zijn uiteraard ook in het </w:t>
      </w:r>
      <w:hyperlink r:id="rId21" w:history="1">
        <w:proofErr w:type="spellStart"/>
        <w:r w:rsidRPr="0044688F">
          <w:rPr>
            <w:rStyle w:val="Hyperlink"/>
            <w:color w:val="000000" w:themeColor="text1"/>
            <w:lang w:val="nl-NL"/>
          </w:rPr>
          <w:t>webarchief</w:t>
        </w:r>
        <w:proofErr w:type="spellEnd"/>
        <w:r w:rsidRPr="0044688F">
          <w:rPr>
            <w:rStyle w:val="Hyperlink"/>
            <w:color w:val="000000" w:themeColor="text1"/>
            <w:lang w:val="nl-NL"/>
          </w:rPr>
          <w:t xml:space="preserve"> van de KB</w:t>
        </w:r>
      </w:hyperlink>
      <w:r w:rsidRPr="0044688F">
        <w:rPr>
          <w:color w:val="000000" w:themeColor="text1"/>
          <w:lang w:val="nl-NL"/>
        </w:rPr>
        <w:t xml:space="preserve"> opgeslagen</w:t>
      </w:r>
      <w:r>
        <w:rPr>
          <w:color w:val="000000" w:themeColor="text1"/>
          <w:lang w:val="nl-NL"/>
        </w:rPr>
        <w:t>. H</w:t>
      </w:r>
      <w:r>
        <w:rPr>
          <w:lang w:val="nl-NL"/>
        </w:rPr>
        <w:t xml:space="preserve">elaas is dit minder toegankelijk dan The Internet </w:t>
      </w:r>
      <w:proofErr w:type="spellStart"/>
      <w:r>
        <w:rPr>
          <w:lang w:val="nl-NL"/>
        </w:rPr>
        <w:t>Archive</w:t>
      </w:r>
      <w:proofErr w:type="spellEnd"/>
      <w:r>
        <w:rPr>
          <w:lang w:val="nl-NL"/>
        </w:rPr>
        <w:t>, want o</w:t>
      </w:r>
      <w:bookmarkStart w:id="0" w:name="_GoBack"/>
      <w:bookmarkEnd w:id="0"/>
      <w:r>
        <w:rPr>
          <w:lang w:val="nl-NL"/>
        </w:rPr>
        <w:t xml:space="preserve">ns </w:t>
      </w:r>
      <w:proofErr w:type="spellStart"/>
      <w:r>
        <w:rPr>
          <w:lang w:val="nl-NL"/>
        </w:rPr>
        <w:t>webarchief</w:t>
      </w:r>
      <w:proofErr w:type="spellEnd"/>
      <w:r>
        <w:rPr>
          <w:lang w:val="nl-NL"/>
        </w:rPr>
        <w:t xml:space="preserve"> is vanwege auteursrechten alleen </w:t>
      </w:r>
      <w:r>
        <w:rPr>
          <w:lang w:val="nl-NL"/>
        </w:rPr>
        <w:t xml:space="preserve">binnen de muren van het KB-gebouw </w:t>
      </w:r>
      <w:r>
        <w:rPr>
          <w:lang w:val="nl-NL"/>
        </w:rPr>
        <w:t xml:space="preserve">én met KB-lidmaatschap te raadplegen. </w:t>
      </w:r>
    </w:p>
    <w:p w:rsidR="00E176EE" w:rsidRDefault="00E176EE" w:rsidP="0046605A">
      <w:pPr>
        <w:rPr>
          <w:lang w:val="nl-NL"/>
        </w:rPr>
      </w:pPr>
    </w:p>
    <w:p w:rsidR="0044688F" w:rsidRPr="0044688F" w:rsidRDefault="0044688F" w:rsidP="0044688F">
      <w:pPr>
        <w:rPr>
          <w:color w:val="FF0000"/>
          <w:lang w:val="nl-NL"/>
        </w:rPr>
      </w:pPr>
      <w:r w:rsidRPr="0044688F">
        <w:rPr>
          <w:color w:val="FF0000"/>
          <w:lang w:val="nl-NL"/>
        </w:rPr>
        <w:t>&lt;stukje over KB-</w:t>
      </w:r>
      <w:proofErr w:type="spellStart"/>
      <w:r w:rsidRPr="0044688F">
        <w:rPr>
          <w:color w:val="FF0000"/>
          <w:lang w:val="nl-NL"/>
        </w:rPr>
        <w:t>webarchief</w:t>
      </w:r>
      <w:proofErr w:type="spellEnd"/>
      <w:r w:rsidRPr="0044688F">
        <w:rPr>
          <w:color w:val="FF0000"/>
          <w:lang w:val="nl-NL"/>
        </w:rPr>
        <w:t xml:space="preserve">, Peter de Bode&gt; Peter draait nu archiefrun van </w:t>
      </w:r>
      <w:proofErr w:type="spellStart"/>
      <w:r w:rsidRPr="0044688F">
        <w:rPr>
          <w:color w:val="FF0000"/>
          <w:lang w:val="nl-NL"/>
        </w:rPr>
        <w:t>KB-thema;s</w:t>
      </w:r>
      <w:proofErr w:type="spellEnd"/>
      <w:r w:rsidRPr="0044688F">
        <w:rPr>
          <w:color w:val="FF0000"/>
          <w:lang w:val="nl-NL"/>
        </w:rPr>
        <w:t>, indien mogelijk</w:t>
      </w:r>
    </w:p>
    <w:p w:rsidR="0044688F" w:rsidRPr="0044688F" w:rsidRDefault="0044688F" w:rsidP="0044688F">
      <w:pPr>
        <w:rPr>
          <w:color w:val="FF0000"/>
          <w:lang w:val="nl-NL"/>
        </w:rPr>
      </w:pPr>
      <w:r w:rsidRPr="0044688F">
        <w:rPr>
          <w:color w:val="FF0000"/>
          <w:lang w:val="nl-NL"/>
        </w:rPr>
        <w:t>Laatste run was in juli 2016</w:t>
      </w:r>
    </w:p>
    <w:p w:rsidR="00E176EE" w:rsidRDefault="00E176EE" w:rsidP="0046605A">
      <w:pPr>
        <w:rPr>
          <w:lang w:val="nl-NL"/>
        </w:rPr>
      </w:pPr>
    </w:p>
    <w:p w:rsidR="0044688F" w:rsidRPr="0046605A" w:rsidRDefault="0044688F" w:rsidP="0046605A">
      <w:pPr>
        <w:rPr>
          <w:lang w:val="nl-NL"/>
        </w:rPr>
      </w:pPr>
    </w:p>
    <w:p w:rsidR="0046605A" w:rsidRPr="0046605A" w:rsidRDefault="0046605A" w:rsidP="0046605A">
      <w:pPr>
        <w:rPr>
          <w:b/>
          <w:bCs/>
          <w:lang w:val="nl-NL"/>
        </w:rPr>
      </w:pPr>
      <w:r w:rsidRPr="0046605A">
        <w:rPr>
          <w:b/>
          <w:bCs/>
          <w:lang w:val="nl-NL"/>
        </w:rPr>
        <w:t>Volgende stappen</w:t>
      </w:r>
    </w:p>
    <w:p w:rsidR="0046605A" w:rsidRPr="0046605A" w:rsidRDefault="0046605A" w:rsidP="0046605A">
      <w:pPr>
        <w:rPr>
          <w:lang w:val="nl-NL"/>
        </w:rPr>
      </w:pPr>
      <w:r w:rsidRPr="0046605A">
        <w:rPr>
          <w:lang w:val="nl-NL"/>
        </w:rPr>
        <w:t>Om de vrijgave manifester te maken, ook buiten de context van Wikipedia, is een volgende stap om op elke filosofiepagina zelf aan te geven onder welke voorwaarden de inhoud beschikbaar is. Omdat we dan niet alleen de CC-BY-licentie voor de teksten willen vermelden, maar ook</w:t>
      </w:r>
      <w:r w:rsidR="00D44C6C">
        <w:rPr>
          <w:lang w:val="nl-NL"/>
        </w:rPr>
        <w:t xml:space="preserve"> </w:t>
      </w:r>
      <w:r w:rsidRPr="0046605A">
        <w:rPr>
          <w:lang w:val="nl-NL"/>
        </w:rPr>
        <w:t xml:space="preserve">per afbeelding precies willen aangeven </w:t>
      </w:r>
      <w:r w:rsidR="00D44C6C">
        <w:rPr>
          <w:lang w:val="nl-NL"/>
        </w:rPr>
        <w:t>ó</w:t>
      </w:r>
      <w:r w:rsidRPr="0046605A">
        <w:rPr>
          <w:lang w:val="nl-NL"/>
        </w:rPr>
        <w:t>f en welke gebruiksvoorwaarden er gelden, vergt dit eerst het nodige uitzoek- en vrijwaringswerk.</w:t>
      </w:r>
      <w:r w:rsidR="00570B41">
        <w:rPr>
          <w:lang w:val="nl-NL"/>
        </w:rPr>
        <w:t xml:space="preserve"> </w:t>
      </w:r>
      <w:r w:rsidRPr="0046605A">
        <w:rPr>
          <w:lang w:val="nl-NL"/>
        </w:rPr>
        <w:t xml:space="preserve">Als dit succesvol is afgerond, zou een volgende stap zijn om ook de overige encyclopedisch relevante pagina’s van kb.nl </w:t>
      </w:r>
      <w:r w:rsidR="001500EE">
        <w:rPr>
          <w:lang w:val="nl-NL"/>
        </w:rPr>
        <w:t xml:space="preserve">op die manier </w:t>
      </w:r>
      <w:r w:rsidRPr="0046605A">
        <w:rPr>
          <w:lang w:val="nl-NL"/>
        </w:rPr>
        <w:t>vrij te geven.</w:t>
      </w:r>
      <w:r w:rsidR="00570B41">
        <w:rPr>
          <w:lang w:val="nl-NL"/>
        </w:rPr>
        <w:t xml:space="preserve"> </w:t>
      </w:r>
    </w:p>
    <w:p w:rsidR="0046605A" w:rsidRPr="0046605A" w:rsidRDefault="0046605A" w:rsidP="0046605A">
      <w:pPr>
        <w:rPr>
          <w:lang w:val="nl-NL"/>
        </w:rPr>
      </w:pPr>
    </w:p>
    <w:p w:rsidR="001500EE" w:rsidRDefault="001500EE" w:rsidP="0046605A">
      <w:pPr>
        <w:rPr>
          <w:i/>
          <w:iCs/>
          <w:lang w:val="nl-NL"/>
        </w:rPr>
      </w:pPr>
    </w:p>
    <w:p w:rsidR="0046605A" w:rsidRPr="0046605A" w:rsidRDefault="0046605A" w:rsidP="0046605A">
      <w:pPr>
        <w:rPr>
          <w:i/>
          <w:iCs/>
          <w:lang w:val="nl-NL"/>
        </w:rPr>
      </w:pPr>
      <w:r w:rsidRPr="0046605A">
        <w:rPr>
          <w:i/>
          <w:iCs/>
          <w:lang w:val="nl-NL"/>
        </w:rPr>
        <w:t>30 november 2017</w:t>
      </w:r>
    </w:p>
    <w:p w:rsidR="0046605A" w:rsidRPr="0046605A" w:rsidRDefault="0046605A" w:rsidP="0046605A">
      <w:pPr>
        <w:rPr>
          <w:lang w:val="nl-NL"/>
        </w:rPr>
      </w:pPr>
    </w:p>
    <w:p w:rsidR="0046605A" w:rsidRPr="0046605A" w:rsidRDefault="0046605A" w:rsidP="0046605A">
      <w:pPr>
        <w:rPr>
          <w:i/>
          <w:iCs/>
          <w:lang w:val="nl-NL"/>
        </w:rPr>
      </w:pPr>
      <w:r w:rsidRPr="0046605A">
        <w:rPr>
          <w:i/>
          <w:iCs/>
          <w:lang w:val="nl-NL"/>
        </w:rPr>
        <w:t>Olaf Janssen, Open data en Wikipedia-coördinator</w:t>
      </w:r>
    </w:p>
    <w:p w:rsidR="0046605A" w:rsidRPr="0046605A" w:rsidRDefault="0046605A" w:rsidP="0046605A">
      <w:pPr>
        <w:rPr>
          <w:i/>
          <w:iCs/>
          <w:lang w:val="nl-NL"/>
        </w:rPr>
      </w:pPr>
      <w:r w:rsidRPr="0046605A">
        <w:rPr>
          <w:i/>
          <w:iCs/>
          <w:lang w:val="nl-NL"/>
        </w:rPr>
        <w:t>Martine Brons, auteursrechtjurist</w:t>
      </w:r>
    </w:p>
    <w:p w:rsidR="0046605A" w:rsidRPr="0046605A" w:rsidRDefault="0046605A" w:rsidP="0046605A">
      <w:pPr>
        <w:rPr>
          <w:i/>
          <w:iCs/>
          <w:lang w:val="nl-NL"/>
        </w:rPr>
      </w:pPr>
      <w:r w:rsidRPr="0046605A">
        <w:rPr>
          <w:i/>
          <w:iCs/>
          <w:lang w:val="nl-NL"/>
        </w:rPr>
        <w:t>Annemarie Beunen, auteursrechtjurist</w:t>
      </w:r>
    </w:p>
    <w:p w:rsidR="0046605A" w:rsidRPr="0046605A" w:rsidRDefault="0046605A" w:rsidP="0046605A">
      <w:pPr>
        <w:rPr>
          <w:i/>
          <w:iCs/>
          <w:lang w:val="nl-NL"/>
        </w:rPr>
      </w:pPr>
      <w:r w:rsidRPr="0046605A">
        <w:rPr>
          <w:i/>
          <w:iCs/>
          <w:lang w:val="nl-NL"/>
        </w:rPr>
        <w:t>Lucinda Jones, hoofd Afdeling Collecties</w:t>
      </w:r>
    </w:p>
    <w:p w:rsidR="001B653F" w:rsidRDefault="001B653F" w:rsidP="00177951"/>
    <w:sectPr w:rsidR="001B653F" w:rsidSect="00115D3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A8E"/>
    <w:multiLevelType w:val="hybridMultilevel"/>
    <w:tmpl w:val="24BE069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C4"/>
    <w:rsid w:val="00004AB1"/>
    <w:rsid w:val="00050401"/>
    <w:rsid w:val="000E5292"/>
    <w:rsid w:val="00115D35"/>
    <w:rsid w:val="001500EE"/>
    <w:rsid w:val="00177951"/>
    <w:rsid w:val="001B653F"/>
    <w:rsid w:val="00225EF0"/>
    <w:rsid w:val="0033440C"/>
    <w:rsid w:val="00427A9A"/>
    <w:rsid w:val="0044688F"/>
    <w:rsid w:val="0046605A"/>
    <w:rsid w:val="004B0D24"/>
    <w:rsid w:val="00570B41"/>
    <w:rsid w:val="00590F07"/>
    <w:rsid w:val="006604C9"/>
    <w:rsid w:val="006735DC"/>
    <w:rsid w:val="00763C12"/>
    <w:rsid w:val="008A0198"/>
    <w:rsid w:val="008B6E74"/>
    <w:rsid w:val="00942059"/>
    <w:rsid w:val="00AC3BE4"/>
    <w:rsid w:val="00B33FC4"/>
    <w:rsid w:val="00BE2F5A"/>
    <w:rsid w:val="00D3495F"/>
    <w:rsid w:val="00D37820"/>
    <w:rsid w:val="00D44C6C"/>
    <w:rsid w:val="00E176EE"/>
    <w:rsid w:val="00EA5FE6"/>
    <w:rsid w:val="00EB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5A"/>
    <w:pPr>
      <w:spacing w:after="0" w:line="240"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05A"/>
    <w:rPr>
      <w:color w:val="0000FF"/>
      <w:u w:val="single"/>
    </w:rPr>
  </w:style>
  <w:style w:type="paragraph" w:styleId="ListParagraph">
    <w:name w:val="List Paragraph"/>
    <w:basedOn w:val="Normal"/>
    <w:uiPriority w:val="34"/>
    <w:qFormat/>
    <w:rsid w:val="0046605A"/>
    <w:pPr>
      <w:ind w:left="720"/>
      <w:contextualSpacing/>
    </w:pPr>
  </w:style>
  <w:style w:type="character" w:styleId="FollowedHyperlink">
    <w:name w:val="FollowedHyperlink"/>
    <w:basedOn w:val="DefaultParagraphFont"/>
    <w:uiPriority w:val="99"/>
    <w:semiHidden/>
    <w:unhideWhenUsed/>
    <w:rsid w:val="008A0198"/>
    <w:rPr>
      <w:color w:val="800080" w:themeColor="followedHyperlink"/>
      <w:u w:val="single"/>
    </w:rPr>
  </w:style>
  <w:style w:type="paragraph" w:styleId="BalloonText">
    <w:name w:val="Balloon Text"/>
    <w:basedOn w:val="Normal"/>
    <w:link w:val="BalloonTextChar"/>
    <w:uiPriority w:val="99"/>
    <w:semiHidden/>
    <w:unhideWhenUsed/>
    <w:rsid w:val="006604C9"/>
    <w:rPr>
      <w:rFonts w:ascii="Tahoma" w:hAnsi="Tahoma" w:cs="Tahoma"/>
      <w:sz w:val="16"/>
      <w:szCs w:val="16"/>
    </w:rPr>
  </w:style>
  <w:style w:type="character" w:customStyle="1" w:styleId="BalloonTextChar">
    <w:name w:val="Balloon Text Char"/>
    <w:basedOn w:val="DefaultParagraphFont"/>
    <w:link w:val="BalloonText"/>
    <w:uiPriority w:val="99"/>
    <w:semiHidden/>
    <w:rsid w:val="006604C9"/>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5A"/>
    <w:pPr>
      <w:spacing w:after="0" w:line="240"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05A"/>
    <w:rPr>
      <w:color w:val="0000FF"/>
      <w:u w:val="single"/>
    </w:rPr>
  </w:style>
  <w:style w:type="paragraph" w:styleId="ListParagraph">
    <w:name w:val="List Paragraph"/>
    <w:basedOn w:val="Normal"/>
    <w:uiPriority w:val="34"/>
    <w:qFormat/>
    <w:rsid w:val="0046605A"/>
    <w:pPr>
      <w:ind w:left="720"/>
      <w:contextualSpacing/>
    </w:pPr>
  </w:style>
  <w:style w:type="character" w:styleId="FollowedHyperlink">
    <w:name w:val="FollowedHyperlink"/>
    <w:basedOn w:val="DefaultParagraphFont"/>
    <w:uiPriority w:val="99"/>
    <w:semiHidden/>
    <w:unhideWhenUsed/>
    <w:rsid w:val="008A0198"/>
    <w:rPr>
      <w:color w:val="800080" w:themeColor="followedHyperlink"/>
      <w:u w:val="single"/>
    </w:rPr>
  </w:style>
  <w:style w:type="paragraph" w:styleId="BalloonText">
    <w:name w:val="Balloon Text"/>
    <w:basedOn w:val="Normal"/>
    <w:link w:val="BalloonTextChar"/>
    <w:uiPriority w:val="99"/>
    <w:semiHidden/>
    <w:unhideWhenUsed/>
    <w:rsid w:val="006604C9"/>
    <w:rPr>
      <w:rFonts w:ascii="Tahoma" w:hAnsi="Tahoma" w:cs="Tahoma"/>
      <w:sz w:val="16"/>
      <w:szCs w:val="16"/>
    </w:rPr>
  </w:style>
  <w:style w:type="character" w:customStyle="1" w:styleId="BalloonTextChar">
    <w:name w:val="Balloon Text Char"/>
    <w:basedOn w:val="DefaultParagraphFont"/>
    <w:link w:val="BalloonText"/>
    <w:uiPriority w:val="99"/>
    <w:semiHidden/>
    <w:rsid w:val="006604C9"/>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deed.nl" TargetMode="External"/><Relationship Id="rId13" Type="http://schemas.openxmlformats.org/officeDocument/2006/relationships/hyperlink" Target="https://nl.wikipedia.org/wiki/Heleen_Pott" TargetMode="External"/><Relationship Id="rId18" Type="http://schemas.openxmlformats.org/officeDocument/2006/relationships/hyperlink" Target="https://www.kb.nl/themas/filosofie/hans-achterhuis/hans-achterhuis-geillustreerde-bibliografie" TargetMode="External"/><Relationship Id="rId3" Type="http://schemas.microsoft.com/office/2007/relationships/stylesWithEffects" Target="stylesWithEffects.xml"/><Relationship Id="rId21" Type="http://schemas.openxmlformats.org/officeDocument/2006/relationships/hyperlink" Target="http://webaccess.kb.nl:8080/wayback/20160706190138/https:/www.kb.nl/themas/filosofie" TargetMode="External"/><Relationship Id="rId7" Type="http://schemas.openxmlformats.org/officeDocument/2006/relationships/hyperlink" Target="https://www.kb.nl/themas/nederlandse-filosofie" TargetMode="External"/><Relationship Id="rId12" Type="http://schemas.openxmlformats.org/officeDocument/2006/relationships/hyperlink" Target="https://www.kb.nl/nieuws/2017/onderzoek-met-historische-kranten-nog-eenvoudiger" TargetMode="External"/><Relationship Id="rId17" Type="http://schemas.openxmlformats.org/officeDocument/2006/relationships/hyperlink" Target="https://www.kb.nl/themas/filosofie/rene-gude/2013-stand-up-filosoof" TargetMode="External"/><Relationship Id="rId2" Type="http://schemas.openxmlformats.org/officeDocument/2006/relationships/styles" Target="styles.xml"/><Relationship Id="rId16" Type="http://schemas.openxmlformats.org/officeDocument/2006/relationships/hyperlink" Target="https://www.kb.nl/themas/filosofie/heleen-pott/1988-pessimisme-als-filosofie" TargetMode="External"/><Relationship Id="rId20" Type="http://schemas.openxmlformats.org/officeDocument/2006/relationships/hyperlink" Target="https://nl.wikipedia.org/wiki/Overleg_gebruiker:OlafJanss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mons.wikimedia.org/wiki/Category:Media_contributed_by_Koninklijke_Bibliotheek" TargetMode="External"/><Relationship Id="rId5" Type="http://schemas.openxmlformats.org/officeDocument/2006/relationships/webSettings" Target="webSettings.xml"/><Relationship Id="rId15" Type="http://schemas.openxmlformats.org/officeDocument/2006/relationships/hyperlink" Target="https://nl.wikipedia.org/wiki/Overleg_gebruiker:Mvandelft" TargetMode="External"/><Relationship Id="rId23" Type="http://schemas.openxmlformats.org/officeDocument/2006/relationships/theme" Target="theme/theme1.xml"/><Relationship Id="rId10" Type="http://schemas.openxmlformats.org/officeDocument/2006/relationships/hyperlink" Target="https://commons.wikimedia.org/wiki/Commons:Koninklijke_Bibliothee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lein.kb.nl/thoughts/4879" TargetMode="External"/><Relationship Id="rId14" Type="http://schemas.openxmlformats.org/officeDocument/2006/relationships/hyperlink" Target="https://www.kb.nl/themas/filosofie/heleen-pot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Koninklijke Bibliotheek</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Janssen</dc:creator>
  <cp:keywords/>
  <dc:description/>
  <cp:lastModifiedBy>Olaf Janssen</cp:lastModifiedBy>
  <cp:revision>11</cp:revision>
  <dcterms:created xsi:type="dcterms:W3CDTF">2017-12-05T14:08:00Z</dcterms:created>
  <dcterms:modified xsi:type="dcterms:W3CDTF">2017-12-07T12:45:00Z</dcterms:modified>
</cp:coreProperties>
</file>