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41" w:line="456" w:lineRule="auto"/>
        <w:ind w:left="120" w:right="-20" w:firstLine="0"/>
        <w:contextualSpacing w:val="0"/>
        <w:rPr>
          <w:sz w:val="20"/>
          <w:szCs w:val="20"/>
        </w:rPr>
      </w:pPr>
      <w:bookmarkStart w:colFirst="0" w:colLast="0" w:name="_gjdgxs" w:id="0"/>
      <w:bookmarkEnd w:id="0"/>
      <w:r w:rsidDel="00000000" w:rsidR="00000000" w:rsidRPr="00000000">
        <w:rPr>
          <w:rFonts w:ascii="Cambria" w:cs="Cambria" w:eastAsia="Cambria" w:hAnsi="Cambria"/>
          <w:color w:val="17365d"/>
          <w:sz w:val="40"/>
          <w:szCs w:val="40"/>
          <w:vertAlign w:val="baseline"/>
          <w:rtl w:val="0"/>
        </w:rPr>
        <w:t xml:space="preserve">USDOT </w:t>
      </w:r>
      <w:r w:rsidDel="00000000" w:rsidR="00000000" w:rsidRPr="00000000">
        <w:rPr>
          <w:rFonts w:ascii="Cambria" w:cs="Cambria" w:eastAsia="Cambria" w:hAnsi="Cambria"/>
          <w:color w:val="17365d"/>
          <w:sz w:val="40"/>
          <w:szCs w:val="40"/>
          <w:rtl w:val="0"/>
        </w:rPr>
        <w:t xml:space="preserve">Secure Data Commons Access Request Form</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50800</wp:posOffset>
                </wp:positionH>
                <wp:positionV relativeFrom="paragraph">
                  <wp:posOffset>368300</wp:posOffset>
                </wp:positionV>
                <wp:extent cx="6261100" cy="12700"/>
                <wp:effectExtent b="0" l="0" r="0" t="0"/>
                <wp:wrapSquare wrapText="bothSides" distB="0" distT="0" distL="0" distR="0"/>
                <wp:docPr id="4" name=""/>
                <a:graphic>
                  <a:graphicData uri="http://schemas.microsoft.com/office/word/2010/wordprocessingGroup">
                    <wpg:wgp>
                      <wpg:cNvGrpSpPr/>
                      <wpg:grpSpPr>
                        <a:xfrm>
                          <a:off x="2211958" y="3779365"/>
                          <a:ext cx="6261100" cy="12700"/>
                          <a:chOff x="2211958" y="3779365"/>
                          <a:chExt cx="6268085" cy="1270"/>
                        </a:xfrm>
                      </wpg:grpSpPr>
                      <wpg:grpSp>
                        <wpg:cNvGrpSpPr/>
                        <wpg:grpSpPr>
                          <a:xfrm>
                            <a:off x="2211958" y="3779365"/>
                            <a:ext cx="6268085" cy="1270"/>
                            <a:chOff x="1410" y="599"/>
                            <a:chExt cx="9871" cy="2"/>
                          </a:xfrm>
                        </wpg:grpSpPr>
                        <wps:wsp>
                          <wps:cNvSpPr/>
                          <wps:cNvPr id="3" name="Shape 3"/>
                          <wps:spPr>
                            <a:xfrm>
                              <a:off x="1410" y="599"/>
                              <a:ext cx="9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410" y="599"/>
                              <a:ext cx="9871" cy="2"/>
                            </a:xfrm>
                            <a:custGeom>
                              <a:pathLst>
                                <a:path extrusionOk="0" h="120000" w="120000">
                                  <a:moveTo>
                                    <a:pt x="0" y="0"/>
                                  </a:moveTo>
                                  <a:lnTo>
                                    <a:pt x="120000" y="0"/>
                                  </a:lnTo>
                                </a:path>
                              </a:pathLst>
                            </a:custGeom>
                            <a:noFill/>
                            <a:ln cap="flat" cmpd="sng" w="13450">
                              <a:solidFill>
                                <a:srgbClr val="4F81BC"/>
                              </a:solidFill>
                              <a:prstDash val="solid"/>
                              <a:round/>
                              <a:headEnd len="med" w="med" type="none"/>
                              <a:tailEnd len="med" w="med" type="none"/>
                            </a:ln>
                          </wps:spPr>
                          <wps:bodyPr anchorCtr="0" anchor="ctr" bIns="91425" lIns="91425"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50800</wp:posOffset>
                </wp:positionH>
                <wp:positionV relativeFrom="paragraph">
                  <wp:posOffset>368300</wp:posOffset>
                </wp:positionV>
                <wp:extent cx="6261100" cy="127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261100" cy="12700"/>
                        </a:xfrm>
                        <a:prstGeom prst="rect"/>
                        <a:ln/>
                      </pic:spPr>
                    </pic:pic>
                  </a:graphicData>
                </a:graphic>
              </wp:anchor>
            </w:drawing>
          </mc:Fallback>
        </mc:AlternateContent>
      </w:r>
    </w:p>
    <w:p w:rsidR="00000000" w:rsidDel="00000000" w:rsidP="00000000" w:rsidRDefault="00000000" w:rsidRPr="00000000">
      <w:pPr>
        <w:spacing w:after="0" w:before="29" w:line="251" w:lineRule="auto"/>
        <w:ind w:left="120" w:right="-20" w:firstLine="0"/>
        <w:contextualSpacing w:val="0"/>
        <w:rPr>
          <w:rFonts w:ascii="Cambria" w:cs="Cambria" w:eastAsia="Cambria" w:hAnsi="Cambria"/>
        </w:rPr>
      </w:pPr>
      <w:r w:rsidDel="00000000" w:rsidR="00000000" w:rsidRPr="00000000">
        <w:rPr>
          <w:rFonts w:ascii="Cambria" w:cs="Cambria" w:eastAsia="Cambria" w:hAnsi="Cambria"/>
          <w:vertAlign w:val="baseline"/>
          <w:rtl w:val="0"/>
        </w:rPr>
        <w:t xml:space="preserve">Please complete this Form and email a signed copy to </w:t>
      </w:r>
      <w:r w:rsidDel="00000000" w:rsidR="00000000" w:rsidRPr="00000000">
        <w:rPr>
          <w:rFonts w:ascii="Cambria" w:cs="Cambria" w:eastAsia="Cambria" w:hAnsi="Cambria"/>
          <w:color w:val="0000ff"/>
          <w:vertAlign w:val="baseline"/>
          <w:rtl w:val="0"/>
        </w:rPr>
        <w:t xml:space="preserve"> </w:t>
      </w:r>
      <w:hyperlink r:id="rId7">
        <w:r w:rsidDel="00000000" w:rsidR="00000000" w:rsidRPr="00000000">
          <w:rPr>
            <w:rFonts w:ascii="Cambria" w:cs="Cambria" w:eastAsia="Cambria" w:hAnsi="Cambria"/>
            <w:color w:val="0000ff"/>
            <w:u w:val="none"/>
            <w:vertAlign w:val="baseline"/>
            <w:rtl w:val="0"/>
          </w:rPr>
          <w:t xml:space="preserve">opendata@dot.gov</w:t>
        </w:r>
      </w:hyperlink>
      <w:hyperlink r:id="rId8">
        <w:r w:rsidDel="00000000" w:rsidR="00000000" w:rsidRPr="00000000">
          <w:rPr>
            <w:rFonts w:ascii="Cambria" w:cs="Cambria" w:eastAsia="Cambria" w:hAnsi="Cambria"/>
            <w:color w:val="0000ff"/>
            <w:u w:val="single"/>
            <w:vertAlign w:val="baseline"/>
            <w:rtl w:val="0"/>
          </w:rPr>
          <w:t xml:space="preserve">. </w:t>
        </w:r>
      </w:hyperlink>
      <w:r w:rsidDel="00000000" w:rsidR="00000000" w:rsidRPr="00000000">
        <w:rPr>
          <w:rFonts w:ascii="Cambria" w:cs="Cambria" w:eastAsia="Cambria" w:hAnsi="Cambria"/>
          <w:color w:val="000000"/>
          <w:vertAlign w:val="baseline"/>
          <w:rtl w:val="0"/>
        </w:rPr>
        <w:t xml:space="preserve">Thank you!</w:t>
      </w:r>
      <w:r w:rsidDel="00000000" w:rsidR="00000000" w:rsidRPr="00000000">
        <w:rPr>
          <w:rtl w:val="0"/>
        </w:rPr>
      </w:r>
    </w:p>
    <w:p w:rsidR="00000000" w:rsidDel="00000000" w:rsidP="00000000" w:rsidRDefault="00000000" w:rsidRPr="00000000">
      <w:pPr>
        <w:spacing w:after="0" w:before="6" w:line="280" w:lineRule="auto"/>
        <w:contextualSpacing w:val="0"/>
        <w:rPr>
          <w:sz w:val="28"/>
          <w:szCs w:val="28"/>
        </w:rPr>
      </w:pPr>
      <w:r w:rsidDel="00000000" w:rsidR="00000000" w:rsidRPr="00000000">
        <w:rPr>
          <w:rtl w:val="0"/>
        </w:rPr>
      </w:r>
    </w:p>
    <w:p w:rsidR="00000000" w:rsidDel="00000000" w:rsidP="00000000" w:rsidRDefault="00000000" w:rsidRPr="00000000">
      <w:pPr>
        <w:spacing w:after="0" w:before="29" w:line="251" w:lineRule="auto"/>
        <w:ind w:left="120" w:right="-20" w:firstLine="0"/>
        <w:contextualSpacing w:val="0"/>
        <w:rPr>
          <w:rFonts w:ascii="Cambria" w:cs="Cambria" w:eastAsia="Cambria" w:hAnsi="Cambria"/>
        </w:rPr>
      </w:pPr>
      <w:r w:rsidDel="00000000" w:rsidR="00000000" w:rsidRPr="00000000">
        <w:rPr>
          <w:rFonts w:ascii="Cambria" w:cs="Cambria" w:eastAsia="Cambria" w:hAnsi="Cambria"/>
          <w:b w:val="1"/>
          <w:vertAlign w:val="baseline"/>
          <w:rtl w:val="0"/>
        </w:rPr>
        <w:t xml:space="preserve">USER INFORMATION</w:t>
      </w:r>
      <w:r w:rsidDel="00000000" w:rsidR="00000000" w:rsidRPr="00000000">
        <w:rPr>
          <w:rtl w:val="0"/>
        </w:rPr>
      </w:r>
    </w:p>
    <w:p w:rsidR="00000000" w:rsidDel="00000000" w:rsidP="00000000" w:rsidRDefault="00000000" w:rsidRPr="00000000">
      <w:pPr>
        <w:spacing w:after="0" w:before="7" w:line="240" w:lineRule="auto"/>
        <w:contextualSpacing w:val="0"/>
        <w:rPr>
          <w:sz w:val="24"/>
          <w:szCs w:val="24"/>
        </w:rPr>
      </w:pPr>
      <w:r w:rsidDel="00000000" w:rsidR="00000000" w:rsidRPr="00000000">
        <w:rPr>
          <w:rtl w:val="0"/>
        </w:rPr>
      </w:r>
    </w:p>
    <w:tbl>
      <w:tblPr>
        <w:tblStyle w:val="Table1"/>
        <w:tblW w:w="9577.0" w:type="dxa"/>
        <w:jc w:val="left"/>
        <w:tblInd w:w="109.0" w:type="dxa"/>
        <w:tblLayout w:type="fixed"/>
        <w:tblLook w:val="0000"/>
      </w:tblPr>
      <w:tblGrid>
        <w:gridCol w:w="4788"/>
        <w:gridCol w:w="4789"/>
        <w:tblGridChange w:id="0">
          <w:tblGrid>
            <w:gridCol w:w="4788"/>
            <w:gridCol w:w="4789"/>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Office:</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Phone:</w:t>
            </w:r>
          </w:p>
        </w:tc>
      </w:tr>
    </w:tbl>
    <w:p w:rsidR="00000000" w:rsidDel="00000000" w:rsidP="00000000" w:rsidRDefault="00000000" w:rsidRPr="00000000">
      <w:pPr>
        <w:spacing w:after="0" w:before="29" w:line="240" w:lineRule="auto"/>
        <w:ind w:left="120" w:right="-2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Fonts w:ascii="Cambria" w:cs="Cambria" w:eastAsia="Cambria" w:hAnsi="Cambria"/>
          <w:b w:val="1"/>
          <w:rtl w:val="0"/>
        </w:rPr>
        <w:t xml:space="preserve">USER ACKNOWLEDGMENT</w:t>
      </w:r>
      <w:r w:rsidDel="00000000" w:rsidR="00000000" w:rsidRPr="00000000">
        <w:rPr>
          <w:rtl w:val="0"/>
        </w:rPr>
      </w:r>
    </w:p>
    <w:p w:rsidR="00000000" w:rsidDel="00000000" w:rsidP="00000000" w:rsidRDefault="00000000" w:rsidRPr="00000000">
      <w:pPr>
        <w:tabs>
          <w:tab w:val="left" w:pos="3680"/>
        </w:tabs>
        <w:spacing w:after="0" w:before="6" w:lineRule="auto"/>
        <w:ind w:left="120" w:right="410" w:firstLine="0"/>
        <w:contextualSpacing w:val="0"/>
        <w:rPr>
          <w:rFonts w:ascii="Cambria" w:cs="Cambria" w:eastAsia="Cambria" w:hAnsi="Cambria"/>
          <w:color w:val="292324"/>
        </w:rPr>
      </w:pPr>
      <w:r w:rsidDel="00000000" w:rsidR="00000000" w:rsidRPr="00000000">
        <w:rPr>
          <w:rFonts w:ascii="Cambria" w:cs="Cambria" w:eastAsia="Cambria" w:hAnsi="Cambria"/>
          <w:color w:val="292324"/>
          <w:rtl w:val="0"/>
        </w:rPr>
        <w:t xml:space="preserve">I certify that I,  </w:t>
      </w:r>
      <w:r w:rsidDel="00000000" w:rsidR="00000000" w:rsidRPr="00000000">
        <w:rPr>
          <w:rFonts w:ascii="Cambria" w:cs="Cambria" w:eastAsia="Cambria" w:hAnsi="Cambria"/>
          <w:color w:val="292324"/>
          <w:u w:val="single"/>
          <w:rtl w:val="0"/>
        </w:rPr>
        <w:t xml:space="preserve">_________________________________________</w:t>
      </w:r>
      <w:r w:rsidDel="00000000" w:rsidR="00000000" w:rsidRPr="00000000">
        <w:rPr>
          <w:rFonts w:ascii="Cambria" w:cs="Cambria" w:eastAsia="Cambria" w:hAnsi="Cambria"/>
          <w:color w:val="292324"/>
          <w:u w:val="none"/>
          <w:rtl w:val="0"/>
        </w:rPr>
        <w:t xml:space="preserve"> </w:t>
      </w:r>
      <w:r w:rsidDel="00000000" w:rsidR="00000000" w:rsidRPr="00000000">
        <w:rPr>
          <w:rFonts w:ascii="Cambria" w:cs="Cambria" w:eastAsia="Cambria" w:hAnsi="Cambria"/>
          <w:color w:val="292324"/>
          <w:rtl w:val="0"/>
        </w:rPr>
        <w:t xml:space="preserve">will adhere to all applicable USDOT standards and OCIO policies.  I acknowledge that my use of the system is subject to the terms of:</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80"/>
        </w:tabs>
        <w:spacing w:after="0" w:before="0" w:line="276" w:lineRule="auto"/>
        <w:ind w:left="840" w:right="410" w:hanging="360"/>
        <w:contextualSpacing w:val="1"/>
        <w:jc w:val="left"/>
        <w:rPr>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color w:val="292324"/>
          <w:sz w:val="22"/>
          <w:szCs w:val="22"/>
          <w:u w:val="none"/>
          <w:shd w:fill="auto" w:val="clear"/>
          <w:vertAlign w:val="baseline"/>
          <w:rtl w:val="0"/>
        </w:rPr>
        <w:t xml:space="preserve">the Amendment Applicable to U.S. Government users/Members addendum, which is available upon request from OCIO.  </w:t>
      </w:r>
      <w:r w:rsidDel="00000000" w:rsidR="00000000" w:rsidRPr="00000000">
        <w:rPr>
          <w:rtl w:val="0"/>
        </w:rPr>
      </w:r>
    </w:p>
    <w:p w:rsidR="00000000" w:rsidDel="00000000" w:rsidP="00000000" w:rsidRDefault="00000000" w:rsidRPr="00000000">
      <w:pPr>
        <w:tabs>
          <w:tab w:val="left" w:pos="3680"/>
        </w:tabs>
        <w:spacing w:after="0" w:before="6" w:lineRule="auto"/>
        <w:ind w:left="120" w:right="410" w:firstLine="0"/>
        <w:contextualSpacing w:val="0"/>
        <w:rPr>
          <w:rFonts w:ascii="Cambria" w:cs="Cambria" w:eastAsia="Cambria" w:hAnsi="Cambria"/>
          <w:color w:val="292324"/>
        </w:rPr>
      </w:pPr>
      <w:r w:rsidDel="00000000" w:rsidR="00000000" w:rsidRPr="00000000">
        <w:rPr>
          <w:rtl w:val="0"/>
        </w:rPr>
      </w:r>
    </w:p>
    <w:p w:rsidR="00000000" w:rsidDel="00000000" w:rsidP="00000000" w:rsidRDefault="00000000" w:rsidRPr="00000000">
      <w:pPr>
        <w:tabs>
          <w:tab w:val="left" w:pos="3680"/>
        </w:tabs>
        <w:spacing w:after="0" w:before="6" w:lineRule="auto"/>
        <w:ind w:left="120" w:right="41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I acknowledge that data from and analysis of the USDOT Datalake may not be publicly disclosed without prior consent from OCIO, the OST Office of Public Affairs.</w:t>
      </w:r>
      <w:r w:rsidDel="00000000" w:rsidR="00000000" w:rsidRPr="00000000">
        <w:rPr>
          <w:rtl w:val="0"/>
        </w:rPr>
      </w:r>
    </w:p>
    <w:p w:rsidR="00000000" w:rsidDel="00000000" w:rsidP="00000000" w:rsidRDefault="00000000" w:rsidRPr="00000000">
      <w:pPr>
        <w:spacing w:after="0" w:line="200" w:lineRule="auto"/>
        <w:contextualSpacing w:val="0"/>
        <w:rPr>
          <w:sz w:val="20"/>
          <w:szCs w:val="20"/>
        </w:rPr>
      </w:pPr>
      <w:r w:rsidDel="00000000" w:rsidR="00000000" w:rsidRPr="00000000">
        <w:rPr>
          <w:rtl w:val="0"/>
        </w:rPr>
      </w:r>
    </w:p>
    <w:tbl>
      <w:tblPr>
        <w:tblStyle w:val="Table2"/>
        <w:tblW w:w="9576.0" w:type="dxa"/>
        <w:jc w:val="left"/>
        <w:tblInd w:w="109.0" w:type="dxa"/>
        <w:tblLayout w:type="fixed"/>
        <w:tblLook w:val="0000"/>
      </w:tblPr>
      <w:tblGrid>
        <w:gridCol w:w="4230"/>
        <w:gridCol w:w="4230"/>
        <w:gridCol w:w="1116"/>
        <w:tblGridChange w:id="0">
          <w:tblGrid>
            <w:gridCol w:w="4230"/>
            <w:gridCol w:w="4230"/>
            <w:gridCol w:w="1116"/>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User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Date:</w:t>
            </w:r>
            <w:r w:rsidDel="00000000" w:rsidR="00000000" w:rsidRPr="00000000">
              <w:rPr>
                <w:rtl w:val="0"/>
              </w:rPr>
            </w:r>
          </w:p>
        </w:tc>
      </w:tr>
    </w:tbl>
    <w:p w:rsidR="00000000" w:rsidDel="00000000" w:rsidP="00000000" w:rsidRDefault="00000000" w:rsidRPr="00000000">
      <w:pPr>
        <w:spacing w:after="0" w:before="7" w:line="260" w:lineRule="auto"/>
        <w:contextualSpacing w:val="0"/>
        <w:rPr>
          <w:sz w:val="26"/>
          <w:szCs w:val="26"/>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Fonts w:ascii="Cambria" w:cs="Cambria" w:eastAsia="Cambria" w:hAnsi="Cambria"/>
          <w:b w:val="1"/>
          <w:rtl w:val="0"/>
        </w:rPr>
        <w:t xml:space="preserve">SUPERVISOR ACKNOWLEDGMENT</w:t>
      </w:r>
      <w:r w:rsidDel="00000000" w:rsidR="00000000" w:rsidRPr="00000000">
        <w:rPr>
          <w:rtl w:val="0"/>
        </w:rPr>
      </w:r>
    </w:p>
    <w:p w:rsidR="00000000" w:rsidDel="00000000" w:rsidP="00000000" w:rsidRDefault="00000000" w:rsidRPr="00000000">
      <w:pPr>
        <w:spacing w:after="0" w:before="38" w:line="275" w:lineRule="auto"/>
        <w:ind w:left="120" w:right="64" w:firstLine="0"/>
        <w:contextualSpacing w:val="0"/>
        <w:rPr>
          <w:sz w:val="20"/>
          <w:szCs w:val="20"/>
        </w:rPr>
      </w:pPr>
      <w:r w:rsidDel="00000000" w:rsidR="00000000" w:rsidRPr="00000000">
        <w:rPr>
          <w:rFonts w:ascii="Cambria" w:cs="Cambria" w:eastAsia="Cambria" w:hAnsi="Cambria"/>
          <w:color w:val="292324"/>
          <w:rtl w:val="0"/>
        </w:rPr>
        <w:t xml:space="preserve">I certify that the employee/contractor requesting access is qualified to access the USDOT WAZE Data Archive as indicated above. In addition, when an employee is no longer responsible for the duties which require the requested access, I will notify the Office of the Chief Information Officer immediately by submitting a request to remove the user</w:t>
      </w:r>
      <w:r w:rsidDel="00000000" w:rsidR="00000000" w:rsidRPr="00000000">
        <w:rPr>
          <w:rFonts w:ascii="Cambria" w:cs="Cambria" w:eastAsia="Cambria" w:hAnsi="Cambria"/>
          <w:color w:val="000000"/>
          <w:rtl w:val="0"/>
        </w:rPr>
        <w:t xml:space="preserve">'</w:t>
      </w:r>
      <w:r w:rsidDel="00000000" w:rsidR="00000000" w:rsidRPr="00000000">
        <w:rPr>
          <w:rFonts w:ascii="Cambria" w:cs="Cambria" w:eastAsia="Cambria" w:hAnsi="Cambria"/>
          <w:color w:val="292324"/>
          <w:rtl w:val="0"/>
        </w:rPr>
        <w:t xml:space="preserve">s access. I acknowledge that the employee/contractor’s use of the system is subject to the WAZE Terms of Service and Federal Addendum, and that their data and analysis may not be disclosed without prior approval from WAZE, OCIO, and OST Public Affairs.</w:t>
      </w:r>
      <w:r w:rsidDel="00000000" w:rsidR="00000000" w:rsidRPr="00000000">
        <w:rPr>
          <w:rtl w:val="0"/>
        </w:rPr>
      </w:r>
    </w:p>
    <w:p w:rsidR="00000000" w:rsidDel="00000000" w:rsidP="00000000" w:rsidRDefault="00000000" w:rsidRPr="00000000">
      <w:pPr>
        <w:spacing w:after="0" w:before="8" w:line="260" w:lineRule="auto"/>
        <w:contextualSpacing w:val="0"/>
        <w:rPr>
          <w:sz w:val="26"/>
          <w:szCs w:val="26"/>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88900</wp:posOffset>
                </wp:positionH>
                <wp:positionV relativeFrom="paragraph">
                  <wp:posOffset>139700</wp:posOffset>
                </wp:positionV>
                <wp:extent cx="6083300" cy="190500"/>
                <wp:effectExtent b="0" l="0" r="0" t="0"/>
                <wp:wrapSquare wrapText="bothSides" distB="0" distT="0" distL="0" distR="0"/>
                <wp:docPr id="3" name=""/>
                <a:graphic>
                  <a:graphicData uri="http://schemas.microsoft.com/office/word/2010/wordprocessingGroup">
                    <wpg:wgp>
                      <wpg:cNvGrpSpPr/>
                      <wpg:grpSpPr>
                        <a:xfrm>
                          <a:off x="1435" y="1985"/>
                          <a:ext cx="6083300" cy="190500"/>
                          <a:chOff x="1435" y="1985"/>
                          <a:chExt cx="8377325" cy="3873265"/>
                        </a:xfrm>
                      </wpg:grpSpPr>
                      <wps:wsp>
                        <wps:cNvSpPr/>
                        <wps:cNvPr id="3" name="Shape 3"/>
                        <wps:spPr>
                          <a:xfrm>
                            <a:off x="2298635" y="3684750"/>
                            <a:ext cx="6080125"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435" y="1985"/>
                            <a:ext cx="9587" cy="2"/>
                          </a:xfrm>
                          <a:custGeom>
                            <a:pathLst>
                              <a:path extrusionOk="0" h="120000" w="120000">
                                <a:moveTo>
                                  <a:pt x="0" y="0"/>
                                </a:moveTo>
                                <a:lnTo>
                                  <a:pt x="120000"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6" name="Shape 6"/>
                        <wps:spPr>
                          <a:xfrm>
                            <a:off x="1440" y="1989"/>
                            <a:ext cx="2" cy="279"/>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7" name="Shape 7"/>
                        <wps:spPr>
                          <a:xfrm>
                            <a:off x="1435" y="2273"/>
                            <a:ext cx="9587" cy="2"/>
                          </a:xfrm>
                          <a:custGeom>
                            <a:pathLst>
                              <a:path extrusionOk="0" h="120000" w="120000">
                                <a:moveTo>
                                  <a:pt x="0" y="0"/>
                                </a:moveTo>
                                <a:lnTo>
                                  <a:pt x="120000" y="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8" name="Shape 8"/>
                        <wps:spPr>
                          <a:xfrm>
                            <a:off x="5760" y="1989"/>
                            <a:ext cx="2" cy="279"/>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9" name="Shape 9"/>
                        <wps:spPr>
                          <a:xfrm>
                            <a:off x="9721" y="1989"/>
                            <a:ext cx="2" cy="279"/>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s:wsp>
                        <wps:cNvSpPr/>
                        <wps:cNvPr id="10" name="Shape 10"/>
                        <wps:spPr>
                          <a:xfrm>
                            <a:off x="11017" y="1989"/>
                            <a:ext cx="2" cy="279"/>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88900</wp:posOffset>
                </wp:positionH>
                <wp:positionV relativeFrom="paragraph">
                  <wp:posOffset>139700</wp:posOffset>
                </wp:positionV>
                <wp:extent cx="6083300" cy="1905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083300" cy="190500"/>
                        </a:xfrm>
                        <a:prstGeom prst="rect"/>
                        <a:ln/>
                      </pic:spPr>
                    </pic:pic>
                  </a:graphicData>
                </a:graphic>
              </wp:anchor>
            </w:drawing>
          </mc:Fallback>
        </mc:AlternateContent>
      </w:r>
    </w:p>
    <w:p w:rsidR="00000000" w:rsidDel="00000000" w:rsidP="00000000" w:rsidRDefault="00000000" w:rsidRPr="00000000">
      <w:pPr>
        <w:tabs>
          <w:tab w:val="left" w:pos="4540"/>
          <w:tab w:val="left" w:pos="8500"/>
        </w:tabs>
        <w:spacing w:after="0" w:line="240" w:lineRule="auto"/>
        <w:ind w:left="228" w:right="-20" w:firstLine="0"/>
        <w:contextualSpacing w:val="0"/>
        <w:rPr>
          <w:rFonts w:ascii="Cambria" w:cs="Cambria" w:eastAsia="Cambria" w:hAnsi="Cambria"/>
        </w:rPr>
      </w:pPr>
      <w:r w:rsidDel="00000000" w:rsidR="00000000" w:rsidRPr="00000000">
        <w:rPr>
          <w:rFonts w:ascii="Cambria" w:cs="Cambria" w:eastAsia="Cambria" w:hAnsi="Cambria"/>
          <w:color w:val="292324"/>
          <w:rtl w:val="0"/>
        </w:rPr>
        <w:t xml:space="preserve">Supervisor Name:</w:t>
        <w:tab/>
        <w:t xml:space="preserve">Signature:</w:t>
        <w:tab/>
        <w:t xml:space="preserve">Date:</w:t>
      </w:r>
      <w:r w:rsidDel="00000000" w:rsidR="00000000" w:rsidRPr="00000000">
        <w:rPr>
          <w:rtl w:val="0"/>
        </w:rPr>
      </w:r>
    </w:p>
    <w:p w:rsidR="00000000" w:rsidDel="00000000" w:rsidP="00000000" w:rsidRDefault="00000000" w:rsidRPr="00000000">
      <w:pPr>
        <w:spacing w:after="0" w:before="3" w:line="120" w:lineRule="auto"/>
        <w:contextualSpacing w:val="0"/>
        <w:rPr>
          <w:sz w:val="12"/>
          <w:szCs w:val="12"/>
        </w:rPr>
      </w:pPr>
      <w:r w:rsidDel="00000000" w:rsidR="00000000" w:rsidRPr="00000000">
        <w:rPr>
          <w:rtl w:val="0"/>
        </w:rPr>
      </w:r>
    </w:p>
    <w:p w:rsidR="00000000" w:rsidDel="00000000" w:rsidP="00000000" w:rsidRDefault="00000000" w:rsidRPr="00000000">
      <w:pPr>
        <w:spacing w:after="0" w:line="200" w:lineRule="auto"/>
        <w:contextualSpacing w:val="0"/>
        <w:rPr>
          <w:sz w:val="20"/>
          <w:szCs w:val="20"/>
        </w:rPr>
      </w:pPr>
      <w:r w:rsidDel="00000000" w:rsidR="00000000" w:rsidRPr="00000000">
        <w:rPr>
          <w:rtl w:val="0"/>
        </w:rPr>
      </w:r>
    </w:p>
    <w:p w:rsidR="00000000" w:rsidDel="00000000" w:rsidP="00000000" w:rsidRDefault="00000000" w:rsidRPr="00000000">
      <w:pPr>
        <w:tabs>
          <w:tab w:val="left" w:pos="5484"/>
        </w:tabs>
        <w:spacing w:after="0" w:before="29" w:line="240" w:lineRule="auto"/>
        <w:ind w:right="-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 CONTRACTOR ACKNOWLEDGMENT (complete only for users who are not Federal employees)</w:t>
      </w:r>
    </w:p>
    <w:p w:rsidR="00000000" w:rsidDel="00000000" w:rsidP="00000000" w:rsidRDefault="00000000" w:rsidRPr="00000000">
      <w:pPr>
        <w:tabs>
          <w:tab w:val="left" w:pos="5484"/>
        </w:tabs>
        <w:spacing w:after="0" w:before="29" w:line="240" w:lineRule="auto"/>
        <w:ind w:right="-2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before="38" w:line="275" w:lineRule="auto"/>
        <w:ind w:left="120" w:right="64" w:firstLine="0"/>
        <w:contextualSpacing w:val="0"/>
        <w:rPr>
          <w:sz w:val="20"/>
          <w:szCs w:val="20"/>
        </w:rPr>
      </w:pPr>
      <w:r w:rsidDel="00000000" w:rsidR="00000000" w:rsidRPr="00000000">
        <w:rPr>
          <w:rFonts w:ascii="Cambria" w:cs="Cambria" w:eastAsia="Cambria" w:hAnsi="Cambria"/>
          <w:color w:val="292324"/>
          <w:rtl w:val="0"/>
        </w:rPr>
        <w:t xml:space="preserve">I certify that the contractor requesting access is qualified to access the USDOT WAZE Data Archive as indicated above. In addition, when the contractor is no longer responsible for the duties which require the requested access, I will notify the Office of the Chief Information Officer immediately by submitting a request to remove the user</w:t>
      </w:r>
      <w:r w:rsidDel="00000000" w:rsidR="00000000" w:rsidRPr="00000000">
        <w:rPr>
          <w:rFonts w:ascii="Cambria" w:cs="Cambria" w:eastAsia="Cambria" w:hAnsi="Cambria"/>
          <w:color w:val="000000"/>
          <w:rtl w:val="0"/>
        </w:rPr>
        <w:t xml:space="preserve">'</w:t>
      </w:r>
      <w:r w:rsidDel="00000000" w:rsidR="00000000" w:rsidRPr="00000000">
        <w:rPr>
          <w:rFonts w:ascii="Cambria" w:cs="Cambria" w:eastAsia="Cambria" w:hAnsi="Cambria"/>
          <w:color w:val="292324"/>
          <w:rtl w:val="0"/>
        </w:rPr>
        <w:t xml:space="preserve">s access.  I acknowledge that I am responsible for the contractor’s use of the system and that said use is subject to the WAZE Terms of Service and Federal Addendum, and that their data and analysis may not be disclosed without prior approval from WAZE, OCIO, and OST Public Affairs.</w:t>
      </w:r>
      <w:r w:rsidDel="00000000" w:rsidR="00000000" w:rsidRPr="00000000">
        <w:rPr>
          <w:rtl w:val="0"/>
        </w:rPr>
      </w:r>
    </w:p>
    <w:p w:rsidR="00000000" w:rsidDel="00000000" w:rsidP="00000000" w:rsidRDefault="00000000" w:rsidRPr="00000000">
      <w:pPr>
        <w:spacing w:after="0" w:before="7" w:line="240" w:lineRule="auto"/>
        <w:contextualSpacing w:val="0"/>
        <w:rPr>
          <w:sz w:val="24"/>
          <w:szCs w:val="24"/>
        </w:rPr>
      </w:pPr>
      <w:r w:rsidDel="00000000" w:rsidR="00000000" w:rsidRPr="00000000">
        <w:rPr>
          <w:rtl w:val="0"/>
        </w:rPr>
      </w:r>
    </w:p>
    <w:tbl>
      <w:tblPr>
        <w:tblStyle w:val="Table3"/>
        <w:tblW w:w="9577.0" w:type="dxa"/>
        <w:jc w:val="left"/>
        <w:tblInd w:w="109.0" w:type="dxa"/>
        <w:tblLayout w:type="fixed"/>
        <w:tblLook w:val="0000"/>
      </w:tblPr>
      <w:tblGrid>
        <w:gridCol w:w="5916"/>
        <w:gridCol w:w="3661"/>
        <w:tblGridChange w:id="0">
          <w:tblGrid>
            <w:gridCol w:w="5916"/>
            <w:gridCol w:w="3661"/>
          </w:tblGrid>
        </w:tblGridChange>
      </w:tblGrid>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Supervising Federal Employee: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Signature:</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Contract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55" w:lineRule="auto"/>
              <w:ind w:left="102"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Date:</w:t>
            </w:r>
          </w:p>
        </w:tc>
      </w:tr>
    </w:tbl>
    <w:p w:rsidR="00000000" w:rsidDel="00000000" w:rsidP="00000000" w:rsidRDefault="00000000" w:rsidRPr="00000000">
      <w:pPr>
        <w:spacing w:after="0" w:line="200" w:lineRule="auto"/>
        <w:contextualSpacing w:val="0"/>
        <w:rPr>
          <w:sz w:val="20"/>
          <w:szCs w:val="20"/>
        </w:rPr>
      </w:pPr>
      <w:r w:rsidDel="00000000" w:rsidR="00000000" w:rsidRPr="00000000">
        <w:rPr>
          <w:rtl w:val="0"/>
        </w:rPr>
      </w:r>
    </w:p>
    <w:p w:rsidR="00000000" w:rsidDel="00000000" w:rsidP="00000000" w:rsidRDefault="00000000" w:rsidRPr="00000000">
      <w:pPr>
        <w:spacing w:after="0" w:line="20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ind w:left="6360" w:right="-20" w:firstLine="0"/>
        <w:contextualSpacing w:val="0"/>
        <w:rPr>
          <w:sz w:val="20"/>
          <w:szCs w:val="20"/>
        </w:rPr>
      </w:pPr>
      <w:r w:rsidDel="00000000" w:rsidR="00000000" w:rsidRPr="00000000">
        <w:rPr/>
        <w:drawing>
          <wp:inline distB="0" distT="0" distL="0" distR="0">
            <wp:extent cx="2247900" cy="3810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247900" cy="38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0" w:right="-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before="41" w:line="456" w:lineRule="auto"/>
        <w:ind w:left="120" w:right="-20" w:firstLine="0"/>
        <w:contextualSpacing w:val="0"/>
        <w:rPr>
          <w:sz w:val="20"/>
          <w:szCs w:val="20"/>
        </w:rPr>
      </w:pPr>
      <w:bookmarkStart w:colFirst="0" w:colLast="0" w:name="_gjdgxs" w:id="0"/>
      <w:bookmarkEnd w:id="0"/>
      <w:r w:rsidDel="00000000" w:rsidR="00000000" w:rsidRPr="00000000">
        <w:rPr>
          <w:rFonts w:ascii="Cambria" w:cs="Cambria" w:eastAsia="Cambria" w:hAnsi="Cambria"/>
          <w:color w:val="17365d"/>
          <w:sz w:val="40"/>
          <w:szCs w:val="40"/>
          <w:rtl w:val="0"/>
        </w:rPr>
        <w:t xml:space="preserve">USDOT Secure Data Commons Access Request Form</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50800</wp:posOffset>
                </wp:positionH>
                <wp:positionV relativeFrom="paragraph">
                  <wp:posOffset>368300</wp:posOffset>
                </wp:positionV>
                <wp:extent cx="6261100" cy="12700"/>
                <wp:effectExtent b="0" l="0" r="0" t="0"/>
                <wp:wrapSquare wrapText="bothSides" distB="0" distT="0" distL="0" distR="0"/>
                <wp:docPr id="2" name=""/>
                <a:graphic>
                  <a:graphicData uri="http://schemas.microsoft.com/office/word/2010/wordprocessingGroup">
                    <wpg:wgp>
                      <wpg:cNvGrpSpPr/>
                      <wpg:grpSpPr>
                        <a:xfrm>
                          <a:off x="2211958" y="3779365"/>
                          <a:ext cx="6261100" cy="12700"/>
                          <a:chOff x="2211958" y="3779365"/>
                          <a:chExt cx="6268085" cy="1270"/>
                        </a:xfrm>
                      </wpg:grpSpPr>
                      <wpg:grpSp>
                        <wpg:cNvGrpSpPr/>
                        <wpg:grpSpPr>
                          <a:xfrm>
                            <a:off x="2211958" y="3779365"/>
                            <a:ext cx="6268085" cy="1270"/>
                            <a:chOff x="1410" y="599"/>
                            <a:chExt cx="9871" cy="2"/>
                          </a:xfrm>
                        </wpg:grpSpPr>
                        <wps:wsp>
                          <wps:cNvSpPr/>
                          <wps:cNvPr id="3" name="Shape 3"/>
                          <wps:spPr>
                            <a:xfrm>
                              <a:off x="1410" y="599"/>
                              <a:ext cx="9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1410" y="599"/>
                              <a:ext cx="9871" cy="2"/>
                            </a:xfrm>
                            <a:custGeom>
                              <a:pathLst>
                                <a:path extrusionOk="0" h="120000" w="120000">
                                  <a:moveTo>
                                    <a:pt x="0" y="0"/>
                                  </a:moveTo>
                                  <a:lnTo>
                                    <a:pt x="120000" y="0"/>
                                  </a:lnTo>
                                </a:path>
                              </a:pathLst>
                            </a:custGeom>
                            <a:noFill/>
                            <a:ln cap="flat" cmpd="sng" w="13450">
                              <a:solidFill>
                                <a:srgbClr val="4F81BC"/>
                              </a:solidFill>
                              <a:prstDash val="solid"/>
                              <a:round/>
                              <a:headEnd len="med" w="med" type="none"/>
                              <a:tailEnd len="med" w="med" type="none"/>
                            </a:ln>
                          </wps:spPr>
                          <wps:bodyPr anchorCtr="0" anchor="ctr" bIns="91425" lIns="91425"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50800</wp:posOffset>
                </wp:positionH>
                <wp:positionV relativeFrom="paragraph">
                  <wp:posOffset>368300</wp:posOffset>
                </wp:positionV>
                <wp:extent cx="6261100" cy="127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261100" cy="12700"/>
                        </a:xfrm>
                        <a:prstGeom prst="rect"/>
                        <a:ln/>
                      </pic:spPr>
                    </pic:pic>
                  </a:graphicData>
                </a:graphic>
              </wp:anchor>
            </w:drawing>
          </mc:Fallback>
        </mc:AlternateContent>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DATASET ACCESS</w:t>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Please select the list of datasets for which you would require access</w:t>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tbl>
      <w:tblPr>
        <w:tblStyle w:val="Table4"/>
        <w:tblW w:w="990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695"/>
        <w:gridCol w:w="1575"/>
        <w:gridCol w:w="3315"/>
        <w:tblGridChange w:id="0">
          <w:tblGrid>
            <w:gridCol w:w="3315"/>
            <w:gridCol w:w="1695"/>
            <w:gridCol w:w="1575"/>
            <w:gridCol w:w="33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Require Access (Y/N)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List of states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Waze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Please indicate the list of states for which you would need access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EDT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Crash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r>
    </w:tbl>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after="0" w:line="240" w:lineRule="auto"/>
        <w:ind w:left="0" w:right="-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WORKSTATION ACCESS</w:t>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Fonts w:ascii="Cambria" w:cs="Cambria" w:eastAsia="Cambria" w:hAnsi="Cambria"/>
          <w:rtl w:val="0"/>
        </w:rPr>
        <w:t xml:space="preserve">Please select the workstation of your choice, for which you would need access. If you do not have any specific requirements for workstations or programming tools, the default workstation will be assigned to you for accessing the datasets.</w:t>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tbl>
      <w:tblPr>
        <w:tblStyle w:val="Table5"/>
        <w:tblW w:w="992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6.6666666666665"/>
        <w:gridCol w:w="3306.6666666666665"/>
        <w:gridCol w:w="3306.6666666666665"/>
        <w:tblGridChange w:id="0">
          <w:tblGrid>
            <w:gridCol w:w="3306.6666666666665"/>
            <w:gridCol w:w="3306.6666666666665"/>
            <w:gridCol w:w="330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Workstation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Programming Tools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Require Access (Y/N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Programming Stack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Python, R Studio, Microsoft 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Programming Stack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ArcGIS, ArcMap, Python, R Studio, Microsoft 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Programming Stack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Fonts w:ascii="Cambria" w:cs="Cambria" w:eastAsia="Cambria" w:hAnsi="Cambria"/>
                <w:rtl w:val="0"/>
              </w:rPr>
              <w:t xml:space="preserve">Jupyter Notebook, Python, R Studio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rPr>
            </w:pPr>
            <w:r w:rsidDel="00000000" w:rsidR="00000000" w:rsidRPr="00000000">
              <w:rPr>
                <w:rtl w:val="0"/>
              </w:rPr>
            </w:r>
          </w:p>
        </w:tc>
      </w:tr>
    </w:tbl>
    <w:p w:rsidR="00000000" w:rsidDel="00000000" w:rsidP="00000000" w:rsidRDefault="00000000" w:rsidRPr="00000000">
      <w:pPr>
        <w:spacing w:after="0" w:before="29" w:line="240" w:lineRule="auto"/>
        <w:ind w:left="120" w:right="-20" w:firstLine="0"/>
        <w:contextualSpacing w:val="0"/>
        <w:rPr>
          <w:rFonts w:ascii="Cambria" w:cs="Cambria" w:eastAsia="Cambria" w:hAnsi="Cambria"/>
        </w:rPr>
      </w:pPr>
      <w:r w:rsidDel="00000000" w:rsidR="00000000" w:rsidRPr="00000000">
        <w:rPr>
          <w:rtl w:val="0"/>
        </w:rPr>
      </w:r>
    </w:p>
    <w:sectPr>
      <w:pgSz w:h="15840" w:w="12240"/>
      <w:pgMar w:bottom="280" w:top="680" w:left="1320" w:right="8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40" w:hanging="360"/>
      </w:pPr>
      <w:rPr>
        <w:rFonts w:ascii="Noto Sans Symbols" w:cs="Noto Sans Symbols" w:eastAsia="Noto Sans Symbols" w:hAnsi="Noto Sans Symbols"/>
        <w:color w:val="292324"/>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jp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mailto:opendata@dot.gov." TargetMode="External"/><Relationship Id="rId8" Type="http://schemas.openxmlformats.org/officeDocument/2006/relationships/hyperlink" Target="mailto:opendata@do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