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A42429E" w:rsidR="000708AF" w:rsidRPr="00AB20AC" w:rsidRDefault="00D15372" w:rsidP="000708AF">
            <w:pPr>
              <w:rPr>
                <w:rFonts w:cstheme="minorHAnsi"/>
              </w:rPr>
            </w:pPr>
            <w:r w:rsidRPr="00D15372">
              <w:rPr>
                <w:rFonts w:cstheme="minorHAnsi"/>
              </w:rPr>
              <w:t>PNT2022TMID35651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A743FA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D15372">
              <w:rPr>
                <w:rFonts w:cstheme="minorHAnsi"/>
              </w:rPr>
              <w:t xml:space="preserve"> </w:t>
            </w:r>
            <w:r w:rsidR="00D15372" w:rsidRPr="00D15372">
              <w:rPr>
                <w:rFonts w:cstheme="minorHAnsi"/>
              </w:rPr>
              <w:t>S</w:t>
            </w:r>
            <w:r w:rsidR="00D15372">
              <w:rPr>
                <w:rFonts w:cstheme="minorHAnsi"/>
              </w:rPr>
              <w:t>mart</w:t>
            </w:r>
            <w:r w:rsidR="00D15372" w:rsidRPr="00D15372">
              <w:rPr>
                <w:rFonts w:cstheme="minorHAnsi"/>
              </w:rPr>
              <w:t xml:space="preserve"> L</w:t>
            </w:r>
            <w:r w:rsidR="00D15372">
              <w:rPr>
                <w:rFonts w:cstheme="minorHAnsi"/>
              </w:rPr>
              <w:t>ender</w:t>
            </w:r>
            <w:r w:rsidR="00D15372" w:rsidRPr="00D15372">
              <w:rPr>
                <w:rFonts w:cstheme="minorHAnsi"/>
              </w:rPr>
              <w:t xml:space="preserve"> - A</w:t>
            </w:r>
            <w:r w:rsidR="00D15372">
              <w:rPr>
                <w:rFonts w:cstheme="minorHAnsi"/>
              </w:rPr>
              <w:t>pplicant</w:t>
            </w:r>
            <w:r w:rsidR="00D15372" w:rsidRPr="00D15372">
              <w:rPr>
                <w:rFonts w:cstheme="minorHAnsi"/>
              </w:rPr>
              <w:t xml:space="preserve"> C</w:t>
            </w:r>
            <w:r w:rsidR="00D15372">
              <w:rPr>
                <w:rFonts w:cstheme="minorHAnsi"/>
              </w:rPr>
              <w:t>redibility</w:t>
            </w:r>
            <w:r w:rsidR="00D15372" w:rsidRPr="00D15372">
              <w:rPr>
                <w:rFonts w:cstheme="minorHAnsi"/>
              </w:rPr>
              <w:t xml:space="preserve"> P</w:t>
            </w:r>
            <w:r w:rsidR="00D15372">
              <w:rPr>
                <w:rFonts w:cstheme="minorHAnsi"/>
              </w:rPr>
              <w:t>rediction</w:t>
            </w:r>
            <w:r w:rsidR="00D15372" w:rsidRPr="00D15372">
              <w:rPr>
                <w:rFonts w:cstheme="minorHAnsi"/>
              </w:rPr>
              <w:t xml:space="preserve"> F</w:t>
            </w:r>
            <w:r w:rsidR="00D15372">
              <w:rPr>
                <w:rFonts w:cstheme="minorHAnsi"/>
              </w:rPr>
              <w:t>or</w:t>
            </w:r>
            <w:r w:rsidR="00D15372" w:rsidRPr="00D15372">
              <w:rPr>
                <w:rFonts w:cstheme="minorHAnsi"/>
              </w:rPr>
              <w:t xml:space="preserve"> L</w:t>
            </w:r>
            <w:r w:rsidR="00D15372">
              <w:rPr>
                <w:rFonts w:cstheme="minorHAnsi"/>
              </w:rPr>
              <w:t>oan</w:t>
            </w:r>
            <w:r w:rsidR="00D15372" w:rsidRPr="00D15372">
              <w:rPr>
                <w:rFonts w:cstheme="minorHAnsi"/>
              </w:rPr>
              <w:t xml:space="preserve"> A</w:t>
            </w:r>
            <w:r w:rsidR="00D15372">
              <w:rPr>
                <w:rFonts w:cstheme="minorHAnsi"/>
              </w:rPr>
              <w:t>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467CCFA" w:rsidR="00AB20AC" w:rsidRPr="00AB20AC" w:rsidRDefault="00D153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accurately predict the </w:t>
            </w:r>
            <w:r w:rsidR="00D8175A">
              <w:rPr>
                <w:rFonts w:cstheme="minorHAnsi"/>
              </w:rPr>
              <w:t>credibility</w:t>
            </w:r>
            <w:r>
              <w:rPr>
                <w:rFonts w:cstheme="minorHAnsi"/>
              </w:rPr>
              <w:t xml:space="preserve"> of a candidate for loan approval</w:t>
            </w:r>
            <w:r w:rsidR="00D8175A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0055300" w:rsidR="00AB20AC" w:rsidRPr="00AB20AC" w:rsidRDefault="00D817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a machine learning model that can not only classify an applicant based on credibility but also provide further details regarding the decision or applicant.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A02C394" w:rsidR="00AB20AC" w:rsidRPr="00AB20AC" w:rsidRDefault="00D817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model will perform multi-label classification and provide additional parameters supporting the loan approval decision that it will give.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38859B0" w:rsidR="00AB20AC" w:rsidRPr="00AB20AC" w:rsidRDefault="00D817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will help predict and automate loan approvals reliably and understand the decision as well. It will also account for uncommon circumstances and diverse situations.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35BC13E" w:rsidR="00AB20AC" w:rsidRPr="00AB20AC" w:rsidRDefault="00D817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Freemium Model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C9F7774" w:rsidR="00604AAA" w:rsidRPr="00AB20AC" w:rsidRDefault="004963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model can be adapted by any banking organization with ease. Classification will be generalized as much as possible but the process can be very customized.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963DE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15372"/>
    <w:rsid w:val="00D8175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Bhavani Venkata Karthik</cp:lastModifiedBy>
  <cp:revision>10</cp:revision>
  <cp:lastPrinted>2022-10-02T05:04:00Z</cp:lastPrinted>
  <dcterms:created xsi:type="dcterms:W3CDTF">2022-09-18T16:51:00Z</dcterms:created>
  <dcterms:modified xsi:type="dcterms:W3CDTF">2022-10-02T05:04:00Z</dcterms:modified>
</cp:coreProperties>
</file>