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0FE1081" w14:textId="0F56C5E1" w:rsidR="00CA0A05" w:rsidRDefault="00F34F86">
      <w:pPr>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z w:val="52"/>
          <w:szCs w:val="52"/>
        </w:rPr>
        <w:t xml:space="preserve">   </w:t>
      </w:r>
      <w:r w:rsidR="00CA0A05">
        <w:rPr>
          <w:sz w:val="52"/>
          <w:szCs w:val="52"/>
        </w:rPr>
        <w:t xml:space="preserve">            ASSIGNMENT 2</w:t>
      </w:r>
      <w:r>
        <w:rPr>
          <w:sz w:val="52"/>
          <w:szCs w:val="52"/>
        </w:rPr>
        <w:t xml:space="preserve">      </w:t>
      </w:r>
      <w:r w:rsidR="00CA0A05">
        <w:rPr>
          <w:sz w:val="52"/>
          <w:szCs w:val="52"/>
        </w:rPr>
        <w:t xml:space="preserve">     </w:t>
      </w:r>
      <w:r>
        <w:rPr>
          <w:sz w:val="52"/>
          <w:szCs w:val="52"/>
        </w:rPr>
        <w:t xml:space="preserve"> </w:t>
      </w:r>
      <w:proofErr w:type="spellStart"/>
      <w:proofErr w:type="gramStart"/>
      <w:r w:rsidR="00CA0A05">
        <w:rPr>
          <w:sz w:val="52"/>
          <w:szCs w:val="52"/>
        </w:rPr>
        <w:t>K.Bhanuteja</w:t>
      </w:r>
      <w:proofErr w:type="spellEnd"/>
      <w:proofErr w:type="gramEnd"/>
      <w:r>
        <w:rPr>
          <w:sz w:val="52"/>
          <w:szCs w:val="52"/>
        </w:rPr>
        <w:t xml:space="preserve">   </w:t>
      </w:r>
    </w:p>
    <w:p w14:paraId="76346EF4" w14:textId="4E37E2A1" w:rsidR="00F34F86" w:rsidRDefault="00F34F86">
      <w:pPr>
        <w:rPr>
          <w:sz w:val="32"/>
          <w:szCs w:val="32"/>
        </w:rPr>
      </w:pPr>
      <w:r w:rsidRPr="00804EDF">
        <w:rPr>
          <w:b/>
          <w:bCs/>
          <w:sz w:val="40"/>
          <w:szCs w:val="40"/>
        </w:rPr>
        <w:t>DAY-</w:t>
      </w:r>
      <w:r w:rsidR="00CA0A05">
        <w:rPr>
          <w:b/>
          <w:bCs/>
          <w:sz w:val="40"/>
          <w:szCs w:val="40"/>
        </w:rPr>
        <w:t>5</w:t>
      </w:r>
    </w:p>
    <w:p w14:paraId="23A81B45" w14:textId="79179AEF" w:rsidR="00804EDF" w:rsidRPr="00804EDF" w:rsidRDefault="000A7EBE">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t>1</w:t>
      </w:r>
      <w:r w:rsidR="00CA0A05">
        <w:rPr>
          <w:b/>
          <w:color w:val="ED7D31" w:themeColor="accent2"/>
          <w:sz w:val="36"/>
          <w:szCs w:val="36"/>
          <w14:textOutline w14:w="12700" w14:cap="flat" w14:cmpd="sng" w14:algn="ctr">
            <w14:solidFill>
              <w14:schemeClr w14:val="accent4"/>
            </w14:solidFill>
            <w14:prstDash w14:val="solid"/>
            <w14:round/>
          </w14:textOutline>
        </w:rPr>
        <w:t>.</w:t>
      </w:r>
      <w:r w:rsidR="00804EDF" w:rsidRPr="00804EDF">
        <w:rPr>
          <w:b/>
          <w:bCs/>
          <w:sz w:val="32"/>
          <w:szCs w:val="32"/>
        </w:rPr>
        <w:t xml:space="preserve"> Develop a system using UML for Home Services System. HACS is a system controlled by a remote system such as a mobile phone and coordinates home appliances. The document furnishes the detailed design with all the UML diagrams. It encompasses CRC cards, Use Case Diagrams, Sequence Diagrams, and Class Diagrams for home appliance control systems (HACS).</w:t>
      </w:r>
    </w:p>
    <w:p w14:paraId="1C7E3C3F" w14:textId="379D2BDA" w:rsidR="005E6680" w:rsidRPr="005E6680" w:rsidRDefault="00F34F86">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r w:rsidR="005E6680" w:rsidRPr="005E6680">
        <w:rPr>
          <w:b/>
          <w:color w:val="ED7D31" w:themeColor="accent2"/>
          <w:sz w:val="40"/>
          <w:szCs w:val="40"/>
          <w14:textOutline w14:w="12700" w14:cap="flat" w14:cmpd="sng" w14:algn="ctr">
            <w14:solidFill>
              <w14:schemeClr w14:val="accent4"/>
            </w14:solidFill>
            <w14:prstDash w14:val="solid"/>
            <w14:round/>
          </w14:textOutline>
        </w:rPr>
        <w:t xml:space="preserve"> </w:t>
      </w:r>
    </w:p>
    <w:p w14:paraId="5491759C" w14:textId="04E19B8F" w:rsidR="00F34F86" w:rsidRDefault="005E6680">
      <w:pPr>
        <w:rPr>
          <w:sz w:val="32"/>
          <w:szCs w:val="32"/>
        </w:rPr>
      </w:pPr>
      <w:r>
        <w:rPr>
          <w:sz w:val="32"/>
          <w:szCs w:val="32"/>
        </w:rPr>
        <w:t>To d</w:t>
      </w:r>
      <w:r w:rsidR="00B55FF7" w:rsidRPr="00B55FF7">
        <w:rPr>
          <w:sz w:val="32"/>
          <w:szCs w:val="32"/>
        </w:rPr>
        <w:t>evelop a system using UML for Home Services System</w:t>
      </w:r>
      <w:r w:rsidR="00F34F86" w:rsidRPr="00B55FF7">
        <w:rPr>
          <w:sz w:val="32"/>
          <w:szCs w:val="32"/>
        </w:rPr>
        <w:t>.</w:t>
      </w:r>
    </w:p>
    <w:p w14:paraId="616B40E2" w14:textId="77777777" w:rsidR="005E6680" w:rsidRPr="00B55FF7" w:rsidRDefault="005E6680" w:rsidP="005E6680">
      <w:pP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C8CA17C" w14:textId="77777777" w:rsidR="00F34F86" w:rsidRPr="005E6680" w:rsidRDefault="00F34F86">
      <w:pPr>
        <w:rPr>
          <w:color w:val="70AD47" w:themeColor="accent6"/>
          <w:sz w:val="36"/>
          <w:szCs w:val="36"/>
        </w:rPr>
      </w:pPr>
      <w:r w:rsidRPr="005E6680">
        <w:rPr>
          <w:color w:val="70AD47" w:themeColor="accent6"/>
          <w:sz w:val="36"/>
          <w:szCs w:val="36"/>
        </w:rPr>
        <w:t>1.USE CASE:</w:t>
      </w:r>
    </w:p>
    <w:p w14:paraId="6A1BF912" w14:textId="75E85A61" w:rsidR="00F34F86" w:rsidRDefault="004A005E">
      <w:pPr>
        <w:rPr>
          <w:sz w:val="36"/>
          <w:szCs w:val="36"/>
        </w:rPr>
      </w:pPr>
      <w:r>
        <w:rPr>
          <w:noProof/>
        </w:rPr>
        <w:drawing>
          <wp:inline distT="0" distB="0" distL="0" distR="0" wp14:anchorId="7FA49F2C" wp14:editId="10AF1D2D">
            <wp:extent cx="5381625" cy="2701290"/>
            <wp:effectExtent l="0" t="0" r="9525" b="3810"/>
            <wp:docPr id="81503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766" cy="2733485"/>
                    </a:xfrm>
                    <a:prstGeom prst="rect">
                      <a:avLst/>
                    </a:prstGeom>
                    <a:noFill/>
                    <a:ln>
                      <a:noFill/>
                    </a:ln>
                  </pic:spPr>
                </pic:pic>
              </a:graphicData>
            </a:graphic>
          </wp:inline>
        </w:drawing>
      </w:r>
    </w:p>
    <w:p w14:paraId="40110EE3" w14:textId="77777777" w:rsidR="00804EDF" w:rsidRDefault="00804EDF">
      <w:pPr>
        <w:rPr>
          <w:color w:val="70AD47" w:themeColor="accent6"/>
          <w:sz w:val="36"/>
          <w:szCs w:val="36"/>
        </w:rPr>
      </w:pPr>
    </w:p>
    <w:p w14:paraId="71E57050" w14:textId="77777777" w:rsidR="00CA0A05" w:rsidRDefault="00CA0A05">
      <w:pPr>
        <w:rPr>
          <w:color w:val="70AD47" w:themeColor="accent6"/>
          <w:sz w:val="36"/>
          <w:szCs w:val="36"/>
        </w:rPr>
      </w:pPr>
    </w:p>
    <w:p w14:paraId="0871482F" w14:textId="77777777" w:rsidR="00CA0A05" w:rsidRDefault="00CA0A05">
      <w:pPr>
        <w:rPr>
          <w:color w:val="70AD47" w:themeColor="accent6"/>
          <w:sz w:val="36"/>
          <w:szCs w:val="36"/>
        </w:rPr>
      </w:pPr>
    </w:p>
    <w:p w14:paraId="5870B9DA" w14:textId="77777777" w:rsidR="00CA0A05" w:rsidRDefault="00CA0A05">
      <w:pPr>
        <w:rPr>
          <w:color w:val="70AD47" w:themeColor="accent6"/>
          <w:sz w:val="36"/>
          <w:szCs w:val="36"/>
        </w:rPr>
      </w:pPr>
    </w:p>
    <w:p w14:paraId="732CD0DF" w14:textId="5A1485F4" w:rsidR="00CA0A05" w:rsidRDefault="00CA0A05">
      <w:pPr>
        <w:rPr>
          <w:color w:val="70AD47" w:themeColor="accent6"/>
          <w:sz w:val="36"/>
          <w:szCs w:val="36"/>
        </w:rPr>
      </w:pPr>
      <w:r>
        <w:rPr>
          <w:color w:val="70AD47" w:themeColor="accent6"/>
          <w:sz w:val="36"/>
          <w:szCs w:val="36"/>
        </w:rPr>
        <w:lastRenderedPageBreak/>
        <w:t>Activity diagram</w:t>
      </w:r>
    </w:p>
    <w:p w14:paraId="455D3690" w14:textId="7AC1A96E" w:rsidR="00804EDF" w:rsidRDefault="00CA0A05">
      <w:pPr>
        <w:rPr>
          <w:color w:val="70AD47" w:themeColor="accent6"/>
          <w:sz w:val="36"/>
          <w:szCs w:val="36"/>
        </w:rPr>
      </w:pPr>
      <w:r>
        <w:rPr>
          <w:noProof/>
          <w:color w:val="70AD47" w:themeColor="accent6"/>
          <w:sz w:val="36"/>
          <w:szCs w:val="36"/>
        </w:rPr>
        <w:drawing>
          <wp:inline distT="0" distB="0" distL="0" distR="0" wp14:anchorId="728DD758" wp14:editId="76804797">
            <wp:extent cx="5731510" cy="3566160"/>
            <wp:effectExtent l="0" t="0" r="2540" b="0"/>
            <wp:docPr id="93922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9482" name="Picture 939229482"/>
                    <pic:cNvPicPr/>
                  </pic:nvPicPr>
                  <pic:blipFill>
                    <a:blip r:embed="rId8">
                      <a:extLst>
                        <a:ext uri="{28A0092B-C50C-407E-A947-70E740481C1C}">
                          <a14:useLocalDpi xmlns:a14="http://schemas.microsoft.com/office/drawing/2010/main" val="0"/>
                        </a:ext>
                      </a:extLst>
                    </a:blip>
                    <a:stretch>
                      <a:fillRect/>
                    </a:stretch>
                  </pic:blipFill>
                  <pic:spPr>
                    <a:xfrm>
                      <a:off x="0" y="0"/>
                      <a:ext cx="5731510" cy="3566160"/>
                    </a:xfrm>
                    <a:prstGeom prst="rect">
                      <a:avLst/>
                    </a:prstGeom>
                  </pic:spPr>
                </pic:pic>
              </a:graphicData>
            </a:graphic>
          </wp:inline>
        </w:drawing>
      </w:r>
    </w:p>
    <w:p w14:paraId="2274D72C" w14:textId="77777777" w:rsidR="00804EDF" w:rsidRDefault="00804EDF">
      <w:pPr>
        <w:rPr>
          <w:color w:val="70AD47" w:themeColor="accent6"/>
          <w:sz w:val="36"/>
          <w:szCs w:val="36"/>
        </w:rPr>
      </w:pPr>
    </w:p>
    <w:p w14:paraId="09EDF532" w14:textId="77777777" w:rsidR="00804EDF" w:rsidRDefault="00804EDF">
      <w:pPr>
        <w:rPr>
          <w:color w:val="70AD47" w:themeColor="accent6"/>
          <w:sz w:val="36"/>
          <w:szCs w:val="36"/>
        </w:rPr>
      </w:pPr>
    </w:p>
    <w:p w14:paraId="4E2F1E73" w14:textId="776F7525" w:rsidR="00F34F86" w:rsidRPr="005E6680" w:rsidRDefault="00F34F86">
      <w:pPr>
        <w:rPr>
          <w:color w:val="70AD47" w:themeColor="accent6"/>
          <w:sz w:val="36"/>
          <w:szCs w:val="36"/>
        </w:rPr>
      </w:pPr>
      <w:r w:rsidRPr="005E6680">
        <w:rPr>
          <w:color w:val="70AD47" w:themeColor="accent6"/>
          <w:sz w:val="36"/>
          <w:szCs w:val="36"/>
        </w:rPr>
        <w:t>2.CLASS</w:t>
      </w:r>
      <w:r w:rsidR="005E6680">
        <w:rPr>
          <w:color w:val="70AD47" w:themeColor="accent6"/>
          <w:sz w:val="36"/>
          <w:szCs w:val="36"/>
        </w:rPr>
        <w:t xml:space="preserve"> </w:t>
      </w:r>
      <w:r w:rsidR="00BC1303">
        <w:rPr>
          <w:color w:val="70AD47" w:themeColor="accent6"/>
          <w:sz w:val="36"/>
          <w:szCs w:val="36"/>
        </w:rPr>
        <w:t>DIAGRAM</w:t>
      </w:r>
      <w:r w:rsidRPr="005E6680">
        <w:rPr>
          <w:color w:val="70AD47" w:themeColor="accent6"/>
          <w:sz w:val="36"/>
          <w:szCs w:val="36"/>
        </w:rPr>
        <w:t>:</w:t>
      </w:r>
    </w:p>
    <w:p w14:paraId="00B005BC" w14:textId="1917DC5E" w:rsidR="00354250" w:rsidRDefault="00C85BFA">
      <w:pPr>
        <w:rPr>
          <w:sz w:val="36"/>
          <w:szCs w:val="36"/>
        </w:rPr>
      </w:pPr>
      <w:r>
        <w:rPr>
          <w:noProof/>
        </w:rPr>
        <w:drawing>
          <wp:inline distT="0" distB="0" distL="0" distR="0" wp14:anchorId="436DB2B4" wp14:editId="6AE9905A">
            <wp:extent cx="5501640" cy="3203766"/>
            <wp:effectExtent l="0" t="0" r="3810" b="0"/>
            <wp:docPr id="69839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647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23081" cy="3216252"/>
                    </a:xfrm>
                    <a:prstGeom prst="rect">
                      <a:avLst/>
                    </a:prstGeom>
                  </pic:spPr>
                </pic:pic>
              </a:graphicData>
            </a:graphic>
          </wp:inline>
        </w:drawing>
      </w:r>
    </w:p>
    <w:p w14:paraId="7BD8BC9C" w14:textId="109383F3" w:rsidR="006B4699" w:rsidRPr="005E6680" w:rsidRDefault="00BC1303">
      <w:pPr>
        <w:rPr>
          <w:color w:val="70AD47" w:themeColor="accent6"/>
          <w:sz w:val="36"/>
          <w:szCs w:val="36"/>
        </w:rPr>
      </w:pPr>
      <w:r>
        <w:rPr>
          <w:color w:val="70AD47" w:themeColor="accent6"/>
          <w:sz w:val="36"/>
          <w:szCs w:val="36"/>
        </w:rPr>
        <w:lastRenderedPageBreak/>
        <w:t>3.</w:t>
      </w:r>
      <w:r w:rsidR="006B4699" w:rsidRPr="005E6680">
        <w:rPr>
          <w:color w:val="70AD47" w:themeColor="accent6"/>
          <w:sz w:val="36"/>
          <w:szCs w:val="36"/>
        </w:rPr>
        <w:t>SEQUENCE DIAGRAM:</w:t>
      </w:r>
    </w:p>
    <w:p w14:paraId="11898B97" w14:textId="04239620" w:rsidR="006B4699" w:rsidRPr="00B55FF7" w:rsidRDefault="00C85BFA">
      <w:pPr>
        <w:rPr>
          <w:color w:val="70AD47" w:themeColor="accent6"/>
          <w:sz w:val="36"/>
          <w:szCs w:val="36"/>
        </w:rPr>
      </w:pPr>
      <w:r>
        <w:rPr>
          <w:noProof/>
        </w:rPr>
        <w:drawing>
          <wp:inline distT="0" distB="0" distL="0" distR="0" wp14:anchorId="644306B1" wp14:editId="2B6045DB">
            <wp:extent cx="5731510" cy="3093720"/>
            <wp:effectExtent l="0" t="0" r="2540" b="0"/>
            <wp:docPr id="3262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2881"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2891961B" w14:textId="77777777" w:rsidR="000E761B" w:rsidRDefault="000E761B">
      <w:pPr>
        <w:rPr>
          <w:sz w:val="36"/>
          <w:szCs w:val="36"/>
        </w:rPr>
      </w:pPr>
    </w:p>
    <w:p w14:paraId="432743E7" w14:textId="77777777" w:rsidR="005E6680" w:rsidRDefault="005E6680" w:rsidP="000E761B">
      <w:pPr>
        <w:rPr>
          <w:b/>
          <w:color w:val="ED7D31" w:themeColor="accent2"/>
          <w:sz w:val="40"/>
          <w:szCs w:val="40"/>
          <w14:textOutline w14:w="12700" w14:cap="flat" w14:cmpd="sng" w14:algn="ctr">
            <w14:solidFill>
              <w14:schemeClr w14:val="accent4"/>
            </w14:solidFill>
            <w14:prstDash w14:val="solid"/>
            <w14:round/>
          </w14:textOutline>
        </w:rPr>
      </w:pPr>
    </w:p>
    <w:p w14:paraId="390F4927" w14:textId="77777777" w:rsidR="005E6680" w:rsidRDefault="005E6680" w:rsidP="000E761B">
      <w:pPr>
        <w:rPr>
          <w:b/>
          <w:color w:val="ED7D31" w:themeColor="accent2"/>
          <w:sz w:val="40"/>
          <w:szCs w:val="40"/>
          <w14:textOutline w14:w="12700" w14:cap="flat" w14:cmpd="sng" w14:algn="ctr">
            <w14:solidFill>
              <w14:schemeClr w14:val="accent4"/>
            </w14:solidFill>
            <w14:prstDash w14:val="solid"/>
            <w14:round/>
          </w14:textOutline>
        </w:rPr>
      </w:pPr>
    </w:p>
    <w:p w14:paraId="5CF3ABE9" w14:textId="77777777" w:rsidR="00804EDF" w:rsidRDefault="00804EDF" w:rsidP="00F06A25">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C5AAD18" w14:textId="3BF67EAC" w:rsidR="00804EDF" w:rsidRPr="00804EDF" w:rsidRDefault="00B55FF7" w:rsidP="00F06A25">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t>2</w:t>
      </w:r>
      <w:r w:rsidR="00F06A25"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rPr>
          <w:b/>
          <w:bCs/>
          <w:sz w:val="32"/>
          <w:szCs w:val="32"/>
        </w:rPr>
        <w:t xml:space="preserve"> Develop a system using UML for Online Insurance Processing System. The admin can create a category and sub-category, under which a new policy can be added. The user can view and buy the required policies. The system is managed by the Insurance Management System.</w:t>
      </w:r>
    </w:p>
    <w:p w14:paraId="64144F5B" w14:textId="0B16FFA9" w:rsidR="00453E08" w:rsidRPr="00453E08" w:rsidRDefault="00F06A25" w:rsidP="00F06A25">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453E08">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1DD17541" w14:textId="178E7111" w:rsidR="00F06A25" w:rsidRDefault="00453E08" w:rsidP="00F06A25">
      <w:pPr>
        <w:rPr>
          <w:sz w:val="32"/>
          <w:szCs w:val="32"/>
        </w:rPr>
      </w:pPr>
      <w:r>
        <w:rPr>
          <w:sz w:val="32"/>
          <w:szCs w:val="32"/>
        </w:rPr>
        <w:t>To d</w:t>
      </w:r>
      <w:r w:rsidR="0032774F" w:rsidRPr="0032774F">
        <w:rPr>
          <w:sz w:val="32"/>
          <w:szCs w:val="32"/>
        </w:rPr>
        <w:t>evelop a system using UML for Online Insurance Processing System.</w:t>
      </w:r>
    </w:p>
    <w:p w14:paraId="76F3C383" w14:textId="77777777" w:rsidR="00453E08" w:rsidRPr="00E9049C" w:rsidRDefault="00453E08" w:rsidP="00453E08">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4BF92A0" w14:textId="77777777" w:rsidR="00CA0A05" w:rsidRDefault="00CA0A05" w:rsidP="00F06A25">
      <w:pPr>
        <w:rPr>
          <w:color w:val="70AD47" w:themeColor="accent6"/>
          <w:sz w:val="36"/>
          <w:szCs w:val="36"/>
        </w:rPr>
      </w:pPr>
    </w:p>
    <w:p w14:paraId="67ABBEE9" w14:textId="6468D951" w:rsidR="00F06A25" w:rsidRPr="00453E08" w:rsidRDefault="00F06A25" w:rsidP="00F06A25">
      <w:pPr>
        <w:rPr>
          <w:color w:val="70AD47" w:themeColor="accent6"/>
          <w:sz w:val="36"/>
          <w:szCs w:val="36"/>
        </w:rPr>
      </w:pPr>
      <w:r w:rsidRPr="00453E08">
        <w:rPr>
          <w:color w:val="70AD47" w:themeColor="accent6"/>
          <w:sz w:val="36"/>
          <w:szCs w:val="36"/>
        </w:rPr>
        <w:lastRenderedPageBreak/>
        <w:t>1.</w:t>
      </w:r>
      <w:r w:rsidR="00EC52AC">
        <w:rPr>
          <w:color w:val="70AD47" w:themeColor="accent6"/>
          <w:sz w:val="36"/>
          <w:szCs w:val="36"/>
        </w:rPr>
        <w:t>CLASS</w:t>
      </w:r>
      <w:r w:rsidRPr="00453E08">
        <w:rPr>
          <w:color w:val="70AD47" w:themeColor="accent6"/>
          <w:sz w:val="36"/>
          <w:szCs w:val="36"/>
        </w:rPr>
        <w:t xml:space="preserve"> DIAGRAM:</w:t>
      </w:r>
    </w:p>
    <w:p w14:paraId="03559BD5" w14:textId="5F9A59FA" w:rsidR="00F06A25" w:rsidRDefault="00EC52AC" w:rsidP="00F06A25">
      <w:pPr>
        <w:rPr>
          <w:color w:val="FF0000"/>
          <w:sz w:val="36"/>
          <w:szCs w:val="36"/>
        </w:rPr>
      </w:pPr>
      <w:r>
        <w:rPr>
          <w:noProof/>
        </w:rPr>
        <w:drawing>
          <wp:inline distT="0" distB="0" distL="0" distR="0" wp14:anchorId="3F7AB864" wp14:editId="18309B5A">
            <wp:extent cx="5731510" cy="3216275"/>
            <wp:effectExtent l="0" t="0" r="2540" b="3175"/>
            <wp:docPr id="957928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28454"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3BD03110" w14:textId="5E956BF9" w:rsidR="00873437" w:rsidRPr="00453E08" w:rsidRDefault="00873437" w:rsidP="00F06A25">
      <w:pPr>
        <w:rPr>
          <w:color w:val="70AD47" w:themeColor="accent6"/>
          <w:sz w:val="36"/>
          <w:szCs w:val="36"/>
        </w:rPr>
      </w:pPr>
      <w:r w:rsidRPr="00453E08">
        <w:rPr>
          <w:color w:val="70AD47" w:themeColor="accent6"/>
          <w:sz w:val="36"/>
          <w:szCs w:val="36"/>
        </w:rPr>
        <w:t>2.DEPLOYMENT:</w:t>
      </w:r>
    </w:p>
    <w:p w14:paraId="6B48C460" w14:textId="5D4A7A56" w:rsidR="00873437" w:rsidRDefault="00EC52AC" w:rsidP="00F06A25">
      <w:pPr>
        <w:rPr>
          <w:color w:val="FF0000"/>
          <w:sz w:val="36"/>
          <w:szCs w:val="36"/>
        </w:rPr>
      </w:pPr>
      <w:r>
        <w:rPr>
          <w:noProof/>
        </w:rPr>
        <w:drawing>
          <wp:inline distT="0" distB="0" distL="0" distR="0" wp14:anchorId="0D441561" wp14:editId="7823E493">
            <wp:extent cx="5731510" cy="3032760"/>
            <wp:effectExtent l="0" t="0" r="2540" b="0"/>
            <wp:docPr id="972327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2722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7098" cy="3035717"/>
                    </a:xfrm>
                    <a:prstGeom prst="rect">
                      <a:avLst/>
                    </a:prstGeom>
                  </pic:spPr>
                </pic:pic>
              </a:graphicData>
            </a:graphic>
          </wp:inline>
        </w:drawing>
      </w:r>
    </w:p>
    <w:p w14:paraId="73BC1CDA" w14:textId="77777777" w:rsidR="00CA0A05" w:rsidRDefault="00CA0A05" w:rsidP="00F06A25">
      <w:pPr>
        <w:rPr>
          <w:color w:val="70AD47" w:themeColor="accent6"/>
          <w:sz w:val="36"/>
          <w:szCs w:val="36"/>
        </w:rPr>
      </w:pPr>
    </w:p>
    <w:p w14:paraId="6190A28C" w14:textId="77777777" w:rsidR="00CA0A05" w:rsidRDefault="00CA0A05" w:rsidP="00F06A25">
      <w:pPr>
        <w:rPr>
          <w:color w:val="70AD47" w:themeColor="accent6"/>
          <w:sz w:val="36"/>
          <w:szCs w:val="36"/>
        </w:rPr>
      </w:pPr>
    </w:p>
    <w:p w14:paraId="3E042454" w14:textId="77777777" w:rsidR="00CA0A05" w:rsidRDefault="00CA0A05" w:rsidP="00F06A25">
      <w:pPr>
        <w:rPr>
          <w:color w:val="70AD47" w:themeColor="accent6"/>
          <w:sz w:val="36"/>
          <w:szCs w:val="36"/>
        </w:rPr>
      </w:pPr>
    </w:p>
    <w:p w14:paraId="525FB02D" w14:textId="77777777" w:rsidR="00CA0A05" w:rsidRDefault="00CA0A05" w:rsidP="00F06A25">
      <w:pPr>
        <w:rPr>
          <w:color w:val="70AD47" w:themeColor="accent6"/>
          <w:sz w:val="36"/>
          <w:szCs w:val="36"/>
        </w:rPr>
      </w:pPr>
    </w:p>
    <w:p w14:paraId="21F9B73E" w14:textId="3FF26D80" w:rsidR="003C54A4" w:rsidRPr="00453E08" w:rsidRDefault="003C54A4" w:rsidP="00F06A25">
      <w:pPr>
        <w:rPr>
          <w:color w:val="70AD47" w:themeColor="accent6"/>
          <w:sz w:val="36"/>
          <w:szCs w:val="36"/>
        </w:rPr>
      </w:pPr>
      <w:r w:rsidRPr="00453E08">
        <w:rPr>
          <w:color w:val="70AD47" w:themeColor="accent6"/>
          <w:sz w:val="36"/>
          <w:szCs w:val="36"/>
        </w:rPr>
        <w:lastRenderedPageBreak/>
        <w:t>3.</w:t>
      </w:r>
      <w:r w:rsidR="00EC52AC">
        <w:rPr>
          <w:color w:val="70AD47" w:themeColor="accent6"/>
          <w:sz w:val="36"/>
          <w:szCs w:val="36"/>
        </w:rPr>
        <w:t>ACTIVITY</w:t>
      </w:r>
      <w:r w:rsidRPr="00453E08">
        <w:rPr>
          <w:color w:val="70AD47" w:themeColor="accent6"/>
          <w:sz w:val="36"/>
          <w:szCs w:val="36"/>
        </w:rPr>
        <w:t xml:space="preserve"> DIAGRAM:</w:t>
      </w:r>
    </w:p>
    <w:p w14:paraId="33CDF619" w14:textId="3135A53E" w:rsidR="00CD38DF" w:rsidRDefault="00EC52AC" w:rsidP="00F06A25">
      <w:pPr>
        <w:rPr>
          <w:color w:val="FF0000"/>
          <w:sz w:val="36"/>
          <w:szCs w:val="36"/>
        </w:rPr>
      </w:pPr>
      <w:r>
        <w:rPr>
          <w:noProof/>
        </w:rPr>
        <w:drawing>
          <wp:inline distT="0" distB="0" distL="0" distR="0" wp14:anchorId="7211095F" wp14:editId="5F7D6D9A">
            <wp:extent cx="4652645" cy="7879080"/>
            <wp:effectExtent l="0" t="0" r="0" b="7620"/>
            <wp:docPr id="140942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2292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67982" cy="7905053"/>
                    </a:xfrm>
                    <a:prstGeom prst="rect">
                      <a:avLst/>
                    </a:prstGeom>
                  </pic:spPr>
                </pic:pic>
              </a:graphicData>
            </a:graphic>
          </wp:inline>
        </w:drawing>
      </w:r>
    </w:p>
    <w:p w14:paraId="64BCE9CF" w14:textId="68BBA9C3" w:rsidR="00354250" w:rsidRPr="00B55FF7" w:rsidRDefault="00354250">
      <w:pPr>
        <w:rPr>
          <w:sz w:val="32"/>
          <w:szCs w:val="32"/>
        </w:rPr>
      </w:pPr>
    </w:p>
    <w:sectPr w:rsidR="00354250" w:rsidRPr="00B55FF7" w:rsidSect="005E668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0BD2" w14:textId="77777777" w:rsidR="005F52DA" w:rsidRDefault="005F52DA" w:rsidP="00C510BB">
      <w:pPr>
        <w:spacing w:after="0" w:line="240" w:lineRule="auto"/>
      </w:pPr>
      <w:r>
        <w:separator/>
      </w:r>
    </w:p>
  </w:endnote>
  <w:endnote w:type="continuationSeparator" w:id="0">
    <w:p w14:paraId="1120243F" w14:textId="77777777" w:rsidR="005F52DA" w:rsidRDefault="005F52DA"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53FF" w14:textId="77777777" w:rsidR="005F52DA" w:rsidRDefault="005F52DA" w:rsidP="00C510BB">
      <w:pPr>
        <w:spacing w:after="0" w:line="240" w:lineRule="auto"/>
      </w:pPr>
      <w:r>
        <w:separator/>
      </w:r>
    </w:p>
  </w:footnote>
  <w:footnote w:type="continuationSeparator" w:id="0">
    <w:p w14:paraId="2FC2CB4F" w14:textId="77777777" w:rsidR="005F52DA" w:rsidRDefault="005F52DA"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77777777"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77777777"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77777777"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548A8"/>
    <w:rsid w:val="00074046"/>
    <w:rsid w:val="00087D4E"/>
    <w:rsid w:val="000A7EBE"/>
    <w:rsid w:val="000C1590"/>
    <w:rsid w:val="000E761B"/>
    <w:rsid w:val="00161EAA"/>
    <w:rsid w:val="0025392C"/>
    <w:rsid w:val="002D0061"/>
    <w:rsid w:val="0032774F"/>
    <w:rsid w:val="00354250"/>
    <w:rsid w:val="00366947"/>
    <w:rsid w:val="003A4092"/>
    <w:rsid w:val="003C3437"/>
    <w:rsid w:val="003C54A4"/>
    <w:rsid w:val="00417CBF"/>
    <w:rsid w:val="00453E08"/>
    <w:rsid w:val="004A005E"/>
    <w:rsid w:val="005E6680"/>
    <w:rsid w:val="005F52DA"/>
    <w:rsid w:val="00683D43"/>
    <w:rsid w:val="006B4699"/>
    <w:rsid w:val="006D5692"/>
    <w:rsid w:val="006E27B0"/>
    <w:rsid w:val="00804EDF"/>
    <w:rsid w:val="00863924"/>
    <w:rsid w:val="00873437"/>
    <w:rsid w:val="008C4D73"/>
    <w:rsid w:val="008D5682"/>
    <w:rsid w:val="009442D8"/>
    <w:rsid w:val="00944CEC"/>
    <w:rsid w:val="0097189D"/>
    <w:rsid w:val="009803C2"/>
    <w:rsid w:val="009824C7"/>
    <w:rsid w:val="00A173B1"/>
    <w:rsid w:val="00A86F24"/>
    <w:rsid w:val="00AA07C7"/>
    <w:rsid w:val="00AB0671"/>
    <w:rsid w:val="00AF6420"/>
    <w:rsid w:val="00B55FF7"/>
    <w:rsid w:val="00B731FB"/>
    <w:rsid w:val="00B742E6"/>
    <w:rsid w:val="00B83E2E"/>
    <w:rsid w:val="00BC1303"/>
    <w:rsid w:val="00BD27DF"/>
    <w:rsid w:val="00C1424D"/>
    <w:rsid w:val="00C510BB"/>
    <w:rsid w:val="00C74D65"/>
    <w:rsid w:val="00C85BFA"/>
    <w:rsid w:val="00C873A3"/>
    <w:rsid w:val="00CA0A05"/>
    <w:rsid w:val="00CD38DF"/>
    <w:rsid w:val="00D230C8"/>
    <w:rsid w:val="00D94DA5"/>
    <w:rsid w:val="00DB78C9"/>
    <w:rsid w:val="00DD6835"/>
    <w:rsid w:val="00DF0D29"/>
    <w:rsid w:val="00E77B6E"/>
    <w:rsid w:val="00EC52AC"/>
    <w:rsid w:val="00EF483F"/>
    <w:rsid w:val="00F00634"/>
    <w:rsid w:val="00F06A25"/>
    <w:rsid w:val="00F20D24"/>
    <w:rsid w:val="00F34F86"/>
    <w:rsid w:val="00F53291"/>
    <w:rsid w:val="00F84304"/>
    <w:rsid w:val="00FB1268"/>
    <w:rsid w:val="00FC0AB7"/>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BHANU TEJA</cp:lastModifiedBy>
  <cp:revision>2</cp:revision>
  <dcterms:created xsi:type="dcterms:W3CDTF">2023-08-31T03:14:00Z</dcterms:created>
  <dcterms:modified xsi:type="dcterms:W3CDTF">2023-08-31T03:14:00Z</dcterms:modified>
</cp:coreProperties>
</file>