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GarBro解包游戏目录下的.bin文件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368040" cy="1757045"/>
            <wp:effectExtent l="0" t="0" r="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rcRect l="26935" t="4393" r="9115" b="3630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提取出来后是这样子(例子而已)：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235710" cy="1838960"/>
            <wp:effectExtent l="0" t="0" r="139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图1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二、EsuBin200_ORG.exe——解包封包的核心软件</w:t>
      </w:r>
    </w:p>
    <w:p>
      <w:r>
        <w:drawing>
          <wp:inline distT="0" distB="0" distL="114300" distR="114300">
            <wp:extent cx="2263140" cy="228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使用CMD运行：</w:t>
      </w:r>
    </w:p>
    <w:p>
      <w:r>
        <w:drawing>
          <wp:inline distT="0" distB="0" distL="114300" distR="114300">
            <wp:extent cx="3863340" cy="1676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回车后：</w:t>
      </w:r>
    </w:p>
    <w:p>
      <w:r>
        <w:drawing>
          <wp:inline distT="0" distB="0" distL="114300" distR="114300">
            <wp:extent cx="4012565" cy="2448560"/>
            <wp:effectExtent l="0" t="0" r="1079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解包脚本：</w:t>
      </w:r>
    </w:p>
    <w:p>
      <w:r>
        <w:drawing>
          <wp:inline distT="0" distB="0" distL="114300" distR="114300">
            <wp:extent cx="5267960" cy="179705"/>
            <wp:effectExtent l="0" t="0" r="508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解包出来后是这样子(例子)：</w:t>
      </w:r>
    </w:p>
    <w:p>
      <w:pPr>
        <w:jc w:val="center"/>
      </w:pPr>
      <w:r>
        <w:drawing>
          <wp:inline distT="0" distB="0" distL="114300" distR="114300">
            <wp:extent cx="1468120" cy="1936750"/>
            <wp:effectExtent l="0" t="0" r="10160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rcRect r="7843"/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图2</w:t>
      </w:r>
      <w:r>
        <w:rPr>
          <w:rFonts w:hint="eastAsia"/>
          <w:lang w:eastAsia="zh-CN"/>
        </w:rPr>
        <w:t>）</w:t>
      </w: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封包脚本：</w:t>
      </w:r>
    </w:p>
    <w:p>
      <w:r>
        <w:drawing>
          <wp:inline distT="0" distB="0" distL="114300" distR="114300">
            <wp:extent cx="5271770" cy="15938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封包以后变回：</w:t>
      </w:r>
    </w:p>
    <w:p>
      <w:pPr>
        <w:jc w:val="center"/>
      </w:pPr>
      <w:r>
        <w:drawing>
          <wp:inline distT="0" distB="0" distL="114300" distR="114300">
            <wp:extent cx="1235710" cy="183896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57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图3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EscudeEditor</w:t>
      </w:r>
    </w:p>
    <w:p>
      <w:pPr>
        <w:numPr>
          <w:numId w:val="0"/>
        </w:numPr>
      </w:pPr>
      <w:r>
        <w:drawing>
          <wp:inline distT="0" distB="0" distL="114300" distR="114300">
            <wp:extent cx="1226820" cy="21336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这个程序用来执行【一】的反过程，运行其中的.exe文件，选择图3目录(图3封包位置)，命名输出文件，以及选择输出文件保存位置。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785620" cy="1680845"/>
            <wp:effectExtent l="0" t="0" r="12700" b="1079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rcRect l="2942" t="3172" r="72221" b="55294"/>
                    <a:stretch>
                      <a:fillRect/>
                    </a:stretch>
                  </pic:blipFill>
                  <pic:spPr>
                    <a:xfrm>
                      <a:off x="0" y="0"/>
                      <a:ext cx="178562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rPr>
          <w:rFonts w:hint="eastAsia"/>
          <w:lang w:val="en-US" w:eastAsia="zh-CN"/>
        </w:rPr>
        <w:t>(示例)输出成功：</w:t>
      </w:r>
      <w:r>
        <w:drawing>
          <wp:inline distT="0" distB="0" distL="114300" distR="114300">
            <wp:extent cx="869950" cy="134620"/>
            <wp:effectExtent l="0" t="0" r="13970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rcRect l="2129" t="19408" r="639" b="10855"/>
                    <a:stretch>
                      <a:fillRect/>
                    </a:stretch>
                  </pic:blipFill>
                  <pic:spPr>
                    <a:xfrm>
                      <a:off x="0" y="0"/>
                      <a:ext cx="86995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其他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比如FileList.lst文件的生成：cmd运行</w:t>
      </w:r>
      <w:r>
        <w:drawing>
          <wp:inline distT="0" distB="0" distL="114300" distR="114300">
            <wp:extent cx="1036320" cy="144780"/>
            <wp:effectExtent l="0" t="0" r="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就会生成一个filelst.txt，重命名一下就行了。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文本格式校验</w:t>
      </w:r>
      <w:r>
        <w:drawing>
          <wp:inline distT="0" distB="0" distL="114300" distR="114300">
            <wp:extent cx="1219200" cy="101600"/>
            <wp:effectExtent l="0" t="0" r="0" b="508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rcRect l="1270" t="18651" r="1169" b="1785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5840" cy="1524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、文字提取</w:t>
      </w:r>
      <w:r>
        <w:drawing>
          <wp:inline distT="0" distB="0" distL="114300" distR="114300">
            <wp:extent cx="891540" cy="152400"/>
            <wp:effectExtent l="0" t="0" r="762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反提取</w:t>
      </w:r>
      <w:r>
        <w:drawing>
          <wp:inline distT="0" distB="0" distL="114300" distR="114300">
            <wp:extent cx="1059180" cy="137160"/>
            <wp:effectExtent l="0" t="0" r="762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、行校验</w:t>
      </w:r>
      <w:r>
        <w:drawing>
          <wp:inline distT="0" distB="0" distL="114300" distR="114300">
            <wp:extent cx="1203960" cy="152400"/>
            <wp:effectExtent l="0" t="0" r="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FE22E"/>
    <w:multiLevelType w:val="singleLevel"/>
    <w:tmpl w:val="2FAFE22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51B2B97"/>
    <w:multiLevelType w:val="singleLevel"/>
    <w:tmpl w:val="751B2B9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3601D"/>
    <w:rsid w:val="32990EA3"/>
    <w:rsid w:val="526A0C63"/>
    <w:rsid w:val="63CA7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2023-12-20T07:15:17Z</dcterms:created>
  <dc:creator>31308</dc:creator>
  <cp:lastModifiedBy>BauKlötze</cp:lastModifiedBy>
  <dcterms:modified xsi:type="dcterms:W3CDTF">2023-12-20T07:39:00Z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