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A85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 </w:t>
      </w:r>
    </w:p>
    <w:tbl>
      <w:tblPr>
        <w:tblStyle w:val="21"/>
        <w:tblW w:w="144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2715"/>
        <w:gridCol w:w="2357"/>
        <w:gridCol w:w="5155"/>
        <w:gridCol w:w="1271"/>
        <w:gridCol w:w="2331"/>
      </w:tblGrid>
      <w:tr w14:paraId="6719E8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gridSpan w:val="6"/>
          </w:tcPr>
          <w:p w14:paraId="5E7ECB41">
            <w:pPr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IG </w:t>
            </w:r>
            <w:r>
              <w:rPr>
                <w:rFonts w:hint="eastAsia" w:ascii="Times New Roman" w:hAnsi="Times New Roman" w:eastAsia="宋体" w:cs="Times New Roman"/>
                <w:b/>
                <w:rtl w:val="0"/>
                <w:lang w:val="en-US" w:eastAsia="zh-CN"/>
              </w:rPr>
              <w:t xml:space="preserve">Extended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Mathematics course outline</w:t>
            </w:r>
          </w:p>
        </w:tc>
      </w:tr>
      <w:tr w14:paraId="2595C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p w14:paraId="79931CA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Unit</w:t>
            </w:r>
          </w:p>
        </w:tc>
        <w:tc>
          <w:p w14:paraId="3C642B6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Title </w:t>
            </w:r>
          </w:p>
        </w:tc>
        <w:tc>
          <w:p w14:paraId="437038E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Specification code </w:t>
            </w:r>
          </w:p>
        </w:tc>
        <w:tc>
          <w:p w14:paraId="2165032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Key contents</w:t>
            </w:r>
          </w:p>
        </w:tc>
        <w:tc>
          <w:p w14:paraId="57FBEBE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Duration</w:t>
            </w:r>
          </w:p>
        </w:tc>
        <w:tc>
          <w:p w14:paraId="72B0A90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Assessment </w:t>
            </w:r>
          </w:p>
        </w:tc>
      </w:tr>
      <w:tr w14:paraId="17E6A3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p w14:paraId="38A4CBF3">
            <w:pPr>
              <w:tabs>
                <w:tab w:val="left" w:pos="40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</w:tc>
        <w:tc>
          <w:p w14:paraId="73E08B8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Numbers and Algebra 1</w:t>
            </w:r>
          </w:p>
        </w:tc>
        <w:tc>
          <w:p w14:paraId="13C608AC">
            <w:pP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3.1.1 ~ 3.1.3</w:t>
            </w:r>
          </w:p>
          <w:p w14:paraId="266D34B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3.2.1&amp; 3.2.3 </w:t>
            </w:r>
          </w:p>
        </w:tc>
        <w:tc>
          <w:p w14:paraId="2705D58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Calculations 1</w:t>
            </w:r>
          </w:p>
          <w:p w14:paraId="4F92C06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Fractions, decimals &amp; percentages </w:t>
            </w:r>
          </w:p>
          <w:p w14:paraId="32F17F4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Measures &amp; Accuracy</w:t>
            </w:r>
          </w:p>
          <w:p w14:paraId="2E737F6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Factors, powers &amp; roots</w:t>
            </w:r>
          </w:p>
          <w:p w14:paraId="5FE3541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Calculations 2</w:t>
            </w:r>
          </w:p>
          <w:p w14:paraId="47BE998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Expressions</w:t>
            </w:r>
          </w:p>
          <w:p w14:paraId="2F465AE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Formulae &amp; Functions</w:t>
            </w:r>
          </w:p>
          <w:p w14:paraId="3C7174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Equations &amp; Inequalities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Con</w:t>
            </w:r>
            <w:r>
              <w:rPr>
                <w:rFonts w:hint="default" w:ascii="Times New Roman" w:hAnsi="Times New Roman" w:eastAsia="宋体" w:cs="Times New Roman"/>
                <w:color w:val="000000"/>
                <w:rtl w:val="0"/>
                <w:lang w:val="en-US" w:eastAsia="zh-CN"/>
              </w:rPr>
              <w:t xml:space="preserve">tent extending 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>to AS)</w:t>
            </w:r>
          </w:p>
        </w:tc>
        <w:tc>
          <w:p w14:paraId="11525AC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p w14:paraId="209513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Homework</w:t>
            </w:r>
          </w:p>
          <w:p w14:paraId="0591227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14:paraId="4E972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p w14:paraId="7074170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p w14:paraId="19D02DA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Algebra 2 &amp; Intro to Calculus</w:t>
            </w:r>
          </w:p>
        </w:tc>
        <w:tc>
          <w:p w14:paraId="41DE1FA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3.2.2 &amp; 3.2.4</w:t>
            </w:r>
          </w:p>
        </w:tc>
        <w:tc>
          <w:p w14:paraId="505F7DE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 Graphs 1  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Con</w:t>
            </w:r>
            <w:r>
              <w:rPr>
                <w:rFonts w:hint="default" w:ascii="Times New Roman" w:hAnsi="Times New Roman" w:eastAsia="宋体" w:cs="Times New Roman"/>
                <w:color w:val="000000"/>
                <w:rtl w:val="0"/>
                <w:lang w:val="en-US" w:eastAsia="zh-CN"/>
              </w:rPr>
              <w:t xml:space="preserve">tent extending 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>to AS)</w:t>
            </w:r>
          </w:p>
          <w:p w14:paraId="46DA183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Sequences</w:t>
            </w:r>
          </w:p>
          <w:p w14:paraId="593F5EA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Units &amp; Proportionality</w:t>
            </w:r>
          </w:p>
          <w:p w14:paraId="028A110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Differentiation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Con</w:t>
            </w:r>
            <w:r>
              <w:rPr>
                <w:rFonts w:hint="default" w:ascii="Times New Roman" w:hAnsi="Times New Roman" w:eastAsia="宋体" w:cs="Times New Roman"/>
                <w:color w:val="000000"/>
                <w:rtl w:val="0"/>
                <w:lang w:val="en-US" w:eastAsia="zh-CN"/>
              </w:rPr>
              <w:t xml:space="preserve">tent extending 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>to AS)</w:t>
            </w:r>
          </w:p>
        </w:tc>
        <w:tc>
          <w:p w14:paraId="0457F83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p w14:paraId="61651100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Topic test 1</w:t>
            </w:r>
          </w:p>
          <w:p w14:paraId="376B92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Homework</w:t>
            </w:r>
          </w:p>
          <w:p w14:paraId="0D9694B6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ascii="Times New Roman" w:hAnsi="Times New Roman" w:eastAsia="Times New Roman" w:cs="Times New Roman"/>
                <w:color w:val="000000"/>
              </w:rPr>
            </w:pPr>
          </w:p>
          <w:p w14:paraId="74E173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14:paraId="55E55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p w14:paraId="7233D4E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2795E4B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Geometry &amp; Measures 1</w:t>
            </w:r>
          </w:p>
        </w:tc>
        <w:tc>
          <w:p w14:paraId="42F2E11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3.3.1&amp;3.3.2</w:t>
            </w:r>
          </w:p>
        </w:tc>
        <w:tc>
          <w:p w14:paraId="5F7088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Angles &amp; Polygons</w:t>
            </w:r>
          </w:p>
          <w:p w14:paraId="05E65F0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Working in 2D</w:t>
            </w:r>
          </w:p>
          <w:p w14:paraId="65DB304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Circles &amp; constructions</w:t>
            </w:r>
          </w:p>
          <w:p w14:paraId="0252F4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Working in 3D</w:t>
            </w:r>
          </w:p>
        </w:tc>
        <w:tc>
          <w:p w14:paraId="61D9DDF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</w:t>
            </w:r>
          </w:p>
        </w:tc>
        <w:tc>
          <w:p w14:paraId="6E464E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Homework</w:t>
            </w:r>
          </w:p>
          <w:p w14:paraId="691D2212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14:paraId="30361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p w14:paraId="347493B1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777EF838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Geometry &amp; Measures 2 &amp;</w:t>
            </w:r>
          </w:p>
          <w:p w14:paraId="4AF79F1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Probability &amp; Statistics</w:t>
            </w:r>
          </w:p>
        </w:tc>
        <w:tc>
          <w:p w14:paraId="7C1746C9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 3.3.3 &amp; 3.4.1 ~ 3.4.3</w:t>
            </w:r>
          </w:p>
        </w:tc>
        <w:tc>
          <w:p w14:paraId="7D036ED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Pythagoras, Trigonometry, Vectors &amp; Matrices</w:t>
            </w:r>
          </w:p>
          <w:p w14:paraId="0EB3BD1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Ratio &amp; Proportion </w:t>
            </w:r>
          </w:p>
          <w:p w14:paraId="3999F53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Probability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Con</w:t>
            </w:r>
            <w:r>
              <w:rPr>
                <w:rFonts w:hint="default" w:ascii="Times New Roman" w:hAnsi="Times New Roman" w:eastAsia="宋体" w:cs="Times New Roman"/>
                <w:color w:val="000000"/>
                <w:rtl w:val="0"/>
                <w:lang w:val="en-US" w:eastAsia="zh-CN"/>
              </w:rPr>
              <w:t xml:space="preserve">tent extending </w:t>
            </w: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  <w:lang w:val="en-US"/>
              </w:rPr>
              <w:t>to AS)</w:t>
            </w:r>
          </w:p>
          <w:p w14:paraId="78C7ACA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Probability of combined events</w:t>
            </w:r>
          </w:p>
          <w:p w14:paraId="5684D4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Handling data (1&amp;2)</w:t>
            </w:r>
          </w:p>
        </w:tc>
        <w:tc>
          <w:p w14:paraId="701BA341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</w:t>
            </w:r>
          </w:p>
        </w:tc>
        <w:tc>
          <w:p w14:paraId="02E1A614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heading=h.30j0zll" w:colFirst="0" w:colLast="0"/>
            <w:bookmarkEnd w:id="0"/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Quiz 1</w:t>
            </w:r>
          </w:p>
        </w:tc>
      </w:tr>
      <w:tr w14:paraId="3FDF7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p w14:paraId="7E55071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 w14:paraId="64C257D2">
            <w:pP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Revision &amp; Mock</w:t>
            </w:r>
          </w:p>
        </w:tc>
        <w:tc>
          <w:p w14:paraId="002E76D5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p w14:paraId="58267E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One round of Mock exam. Past papers (P1 &amp; P2) will be used for practice and to test students’ understanding and knowledge in order to prepare for the official exam.</w:t>
            </w:r>
          </w:p>
        </w:tc>
        <w:tc>
          <w:p w14:paraId="0FFFE73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</w:t>
            </w:r>
          </w:p>
        </w:tc>
        <w:tc>
          <w:p w14:paraId="33A7E7B3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hanging="42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Mock 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Exam </w:t>
            </w: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(Mid-term)</w:t>
            </w:r>
          </w:p>
        </w:tc>
      </w:tr>
      <w:tr w14:paraId="7AC70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gridSpan w:val="6"/>
          </w:tcPr>
          <w:p w14:paraId="57EE78DD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default" w:ascii="Times New Roman" w:hAnsi="Times New Roman" w:eastAsia="宋体" w:cs="Times New Roman"/>
                <w:color w:val="000000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rtl w:val="0"/>
                <w:lang w:val="en-US" w:eastAsia="zh-CN"/>
              </w:rPr>
              <w:t>After IG official test and cycling trip, continue with AS content</w:t>
            </w:r>
          </w:p>
        </w:tc>
      </w:tr>
      <w:tr w14:paraId="30CE4F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3921FE21">
            <w:pPr>
              <w:tabs>
                <w:tab w:val="left" w:pos="400"/>
              </w:tabs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</w:tc>
        <w:tc>
          <w:tcPr>
            <w:vAlign w:val="top"/>
          </w:tcPr>
          <w:p w14:paraId="0EFB6ACC">
            <w:pPr>
              <w:rPr>
                <w:rFonts w:hint="default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Pure math 1</w:t>
            </w: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 xml:space="preserve"> (1)</w:t>
            </w:r>
          </w:p>
        </w:tc>
        <w:tc>
          <w:tcPr>
            <w:vAlign w:val="top"/>
          </w:tcPr>
          <w:p w14:paraId="785A2164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P1.1</w:t>
            </w:r>
          </w:p>
          <w:p w14:paraId="7492C724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P1.2</w:t>
            </w:r>
          </w:p>
          <w:p w14:paraId="380DA01A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P1.3</w:t>
            </w:r>
          </w:p>
        </w:tc>
        <w:tc>
          <w:tcPr>
            <w:vAlign w:val="top"/>
          </w:tcPr>
          <w:p w14:paraId="67185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Surds</w:t>
            </w:r>
          </w:p>
          <w:p w14:paraId="38D44D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Quadratic </w:t>
            </w:r>
          </w:p>
          <w:p w14:paraId="3BF4D5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Transformations </w:t>
            </w:r>
          </w:p>
          <w:p w14:paraId="40D994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Polynomials </w:t>
            </w:r>
          </w:p>
          <w:p w14:paraId="3BB668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Coordinate geometry </w:t>
            </w:r>
          </w:p>
          <w:p w14:paraId="443203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Differentiation</w:t>
            </w:r>
          </w:p>
        </w:tc>
        <w:tc>
          <w:tcPr>
            <w:vAlign w:val="top"/>
          </w:tcPr>
          <w:p w14:paraId="756EA6BF">
            <w:pPr>
              <w:rPr>
                <w:rFonts w:hint="eastAsia" w:ascii="Times New Roman" w:hAnsi="Times New Roman" w:eastAsia="Times New Roman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tcPr>
            <w:vAlign w:val="top"/>
          </w:tcPr>
          <w:p w14:paraId="24615C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 w:eastAsia="zh-CN"/>
              </w:rPr>
              <w:t>Quiz 2</w:t>
            </w:r>
          </w:p>
          <w:p w14:paraId="0018EC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 w:eastAsia="zh-CN"/>
              </w:rPr>
              <w:t>Final</w:t>
            </w:r>
          </w:p>
          <w:p w14:paraId="7CE8133C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</w:p>
        </w:tc>
      </w:tr>
      <w:tr w14:paraId="4DF2C7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08BF2063">
            <w:pPr>
              <w:tabs>
                <w:tab w:val="left" w:pos="400"/>
              </w:tabs>
              <w:rPr>
                <w:rFonts w:hint="default" w:ascii="Times New Roman" w:hAnsi="Times New Roman" w:eastAsia="宋体" w:cs="Times New Roman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7</w:t>
            </w:r>
          </w:p>
        </w:tc>
        <w:tc>
          <w:tcPr>
            <w:vAlign w:val="top"/>
          </w:tcPr>
          <w:p w14:paraId="62158B96">
            <w:pPr>
              <w:rPr>
                <w:rFonts w:ascii="Times New Roman" w:hAnsi="Times New Roman" w:eastAsia="Times New Roman" w:cs="Times New Roman"/>
                <w:rtl w:val="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Pure math 1</w:t>
            </w: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 xml:space="preserve"> (2)</w:t>
            </w:r>
          </w:p>
        </w:tc>
        <w:tc>
          <w:tcPr>
            <w:vAlign w:val="top"/>
          </w:tcPr>
          <w:p w14:paraId="2EE59859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  <w:rtl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P1.4</w:t>
            </w:r>
          </w:p>
          <w:p w14:paraId="76A152DF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P1.5</w:t>
            </w:r>
          </w:p>
          <w:p w14:paraId="3B6BB5C8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</w:pPr>
          </w:p>
        </w:tc>
        <w:tc>
          <w:tcPr>
            <w:vAlign w:val="top"/>
          </w:tcPr>
          <w:p w14:paraId="498323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Integration </w:t>
            </w:r>
          </w:p>
          <w:p w14:paraId="54D266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Sequence and series </w:t>
            </w:r>
          </w:p>
        </w:tc>
        <w:tc>
          <w:tcPr>
            <w:vAlign w:val="top"/>
          </w:tcPr>
          <w:p w14:paraId="1AEE648C">
            <w:pPr>
              <w:rPr>
                <w:rFonts w:hint="default" w:ascii="Times New Roman" w:hAnsi="Times New Roman" w:eastAsia="宋体" w:cs="Times New Roman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2 Weeks</w:t>
            </w:r>
          </w:p>
        </w:tc>
        <w:tc>
          <w:tcPr>
            <w:vAlign w:val="top"/>
          </w:tcPr>
          <w:p w14:paraId="32B64B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 w:eastAsia="zh-CN"/>
              </w:rPr>
              <w:t>Quiz 3</w:t>
            </w:r>
          </w:p>
        </w:tc>
      </w:tr>
      <w:tr w14:paraId="3E7CB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4AC3E405">
            <w:pPr>
              <w:rPr>
                <w:rFonts w:hint="default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  <w:t>8</w:t>
            </w:r>
          </w:p>
        </w:tc>
        <w:tc>
          <w:tcPr>
            <w:vAlign w:val="top"/>
          </w:tcPr>
          <w:p w14:paraId="30D944D7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Pure math 2</w:t>
            </w:r>
          </w:p>
        </w:tc>
        <w:tc>
          <w:tcPr>
            <w:vAlign w:val="top"/>
          </w:tcPr>
          <w:p w14:paraId="6B37DE63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PP1.1</w:t>
            </w:r>
          </w:p>
          <w:p w14:paraId="0FA6DFCA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PP1.2</w:t>
            </w:r>
          </w:p>
          <w:p w14:paraId="4A35F23B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PP1.3</w:t>
            </w:r>
          </w:p>
          <w:p w14:paraId="1555E6D7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</w:p>
        </w:tc>
        <w:tc>
          <w:tcPr>
            <w:vAlign w:val="top"/>
          </w:tcPr>
          <w:p w14:paraId="2D7879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Trigonometry </w:t>
            </w:r>
          </w:p>
          <w:p w14:paraId="3024B6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Circle</w:t>
            </w:r>
          </w:p>
          <w:p w14:paraId="418513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Exponential and logarithms </w:t>
            </w:r>
          </w:p>
        </w:tc>
        <w:tc>
          <w:tcPr>
            <w:vAlign w:val="top"/>
          </w:tcPr>
          <w:p w14:paraId="2112B3CF">
            <w:pPr>
              <w:rPr>
                <w:rFonts w:hint="eastAsia" w:ascii="Times New Roman" w:hAnsi="Times New Roman" w:eastAsia="Times New Roman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tcPr>
            <w:vAlign w:val="top"/>
          </w:tcPr>
          <w:p w14:paraId="48CD7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Quiz 4</w:t>
            </w:r>
          </w:p>
          <w:p w14:paraId="365044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Topic Test 2</w:t>
            </w:r>
          </w:p>
        </w:tc>
      </w:tr>
      <w:tr w14:paraId="32FE08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3A620E3B">
            <w:pPr>
              <w:rPr>
                <w:rFonts w:hint="default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  <w:t>9</w:t>
            </w:r>
          </w:p>
        </w:tc>
        <w:tc>
          <w:tcPr>
            <w:vAlign w:val="top"/>
          </w:tcPr>
          <w:p w14:paraId="50717FD1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Statistics </w:t>
            </w:r>
          </w:p>
        </w:tc>
        <w:tc>
          <w:tcPr>
            <w:vAlign w:val="top"/>
          </w:tcPr>
          <w:p w14:paraId="0BA5C6BB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S1.1</w:t>
            </w:r>
          </w:p>
          <w:p w14:paraId="3A8FC35C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S1.2</w:t>
            </w:r>
          </w:p>
          <w:p w14:paraId="18AD6D7D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S1.3</w:t>
            </w:r>
          </w:p>
          <w:p w14:paraId="716FA418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</w:p>
        </w:tc>
        <w:tc>
          <w:tcPr>
            <w:vAlign w:val="top"/>
          </w:tcPr>
          <w:p w14:paraId="17EB99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Further probability </w:t>
            </w:r>
          </w:p>
          <w:p w14:paraId="244619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Discrete rand</w:t>
            </w:r>
            <w:bookmarkStart w:id="2" w:name="_GoBack"/>
            <w:bookmarkEnd w:id="2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om variables </w:t>
            </w:r>
          </w:p>
          <w:p w14:paraId="2CD3F2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Bernoulli and binomial distributions </w:t>
            </w:r>
          </w:p>
          <w:p w14:paraId="253CE3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vAlign w:val="top"/>
          </w:tcPr>
          <w:p w14:paraId="713349A2">
            <w:pPr>
              <w:rPr>
                <w:rFonts w:hint="eastAsia" w:ascii="Times New Roman" w:hAnsi="Times New Roman" w:eastAsia="Times New Roman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tcPr>
            <w:vAlign w:val="top"/>
          </w:tcPr>
          <w:p w14:paraId="5C398A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Homework (M1.1-M1.4)</w:t>
            </w:r>
          </w:p>
        </w:tc>
      </w:tr>
      <w:tr w14:paraId="16CA9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5CF713B5">
            <w:pPr>
              <w:rPr>
                <w:rFonts w:hint="default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  <w:t>10</w:t>
            </w:r>
          </w:p>
        </w:tc>
        <w:tc>
          <w:tcPr>
            <w:vAlign w:val="top"/>
          </w:tcPr>
          <w:p w14:paraId="580CF60F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Mechanics </w:t>
            </w:r>
          </w:p>
        </w:tc>
        <w:tc>
          <w:tcPr>
            <w:vAlign w:val="top"/>
          </w:tcPr>
          <w:p w14:paraId="13E9B968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M1.1</w:t>
            </w:r>
          </w:p>
          <w:p w14:paraId="5D5ABDAC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M1.2</w:t>
            </w:r>
          </w:p>
          <w:p w14:paraId="625D9829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M1.3</w:t>
            </w:r>
          </w:p>
          <w:p w14:paraId="6E6CC10D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M1.4</w:t>
            </w:r>
          </w:p>
          <w:p w14:paraId="7F909884">
            <w:pPr>
              <w:widowControl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</w:pPr>
          </w:p>
        </w:tc>
        <w:tc>
          <w:tcPr>
            <w:vAlign w:val="top"/>
          </w:tcPr>
          <w:p w14:paraId="027A9B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Motion in a straight line with constant acceleration </w:t>
            </w:r>
          </w:p>
          <w:p w14:paraId="6D2DBA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Motion in a straight line with variable acceleration </w:t>
            </w:r>
          </w:p>
          <w:p w14:paraId="02C1C5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right="0" w:hanging="42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Force and Newton’s Laws </w:t>
            </w:r>
          </w:p>
          <w:p w14:paraId="2ADCDE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Momentum and impulse (Restricted to motion in a straight line)</w:t>
            </w:r>
          </w:p>
        </w:tc>
        <w:tc>
          <w:tcPr>
            <w:vAlign w:val="top"/>
          </w:tcPr>
          <w:p w14:paraId="30F91EF4">
            <w:pP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rtl w:val="0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weeks</w:t>
            </w:r>
          </w:p>
        </w:tc>
        <w:tc>
          <w:tcPr>
            <w:vAlign w:val="top"/>
          </w:tcPr>
          <w:p w14:paraId="7FE07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Homework</w:t>
            </w:r>
          </w:p>
        </w:tc>
      </w:tr>
      <w:tr w14:paraId="690DE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vAlign w:val="top"/>
          </w:tcPr>
          <w:p w14:paraId="2EADDD8E">
            <w:pPr>
              <w:rPr>
                <w:rFonts w:hint="default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  <w:t>11</w:t>
            </w:r>
          </w:p>
        </w:tc>
        <w:tc>
          <w:tcPr>
            <w:vAlign w:val="top"/>
          </w:tcPr>
          <w:p w14:paraId="718C95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Revi</w:t>
            </w:r>
            <w:r>
              <w:rPr>
                <w:rFonts w:ascii="Times New Roman" w:hAnsi="Times New Roman" w:eastAsia="Times New Roman" w:cs="Times New Roman"/>
                <w:rtl w:val="0"/>
              </w:rPr>
              <w:t>sion &amp; Mock</w:t>
            </w:r>
          </w:p>
        </w:tc>
        <w:tc>
          <w:tcPr>
            <w:vAlign w:val="top"/>
          </w:tcPr>
          <w:p w14:paraId="7C866A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vAlign w:val="top"/>
          </w:tcPr>
          <w:p w14:paraId="5D56FE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Review all concepts by topics and practice all past papers and help students get ready for the official exam. </w:t>
            </w:r>
          </w:p>
        </w:tc>
        <w:tc>
          <w:tcPr>
            <w:vAlign w:val="top"/>
          </w:tcPr>
          <w:p w14:paraId="235F7A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week</w:t>
            </w:r>
          </w:p>
        </w:tc>
        <w:tc>
          <w:tcPr>
            <w:vAlign w:val="top"/>
          </w:tcPr>
          <w:p w14:paraId="30D3566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Revision and Mocks</w:t>
            </w:r>
          </w:p>
        </w:tc>
      </w:tr>
    </w:tbl>
    <w:p w14:paraId="51E84F99">
      <w:pPr>
        <w:rPr>
          <w:rFonts w:ascii="Times New Roman" w:hAnsi="Times New Roman" w:eastAsia="Times New Roman" w:cs="Times New Roman"/>
        </w:rPr>
      </w:pPr>
      <w:bookmarkStart w:id="1" w:name="_heading=h.gjdgxs" w:colFirst="0" w:colLast="0"/>
      <w:bookmarkEnd w:id="1"/>
    </w:p>
    <w:sectPr>
      <w:pgSz w:w="16840" w:h="11900" w:orient="landscape"/>
      <w:pgMar w:top="1134" w:right="1134" w:bottom="1134" w:left="1134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2000503000000020004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420" w:hanging="420"/>
      </w:pPr>
      <w:rPr>
        <w:rFonts w:ascii="Yu Gothic Medium" w:hAnsi="Yu Gothic Medium" w:eastAsia="Yu Gothic Medium" w:cs="Yu Gothic Medium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Sitka Small Semibold" w:hAnsi="Sitka Small Semibold" w:eastAsia="Sitka Small Semibold" w:cs="Sitka Small Semibold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Sitka Small Semibold" w:hAnsi="Sitka Small Semibold" w:eastAsia="Sitka Small Semibold" w:cs="Sitka Small Semibold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Sitka Small Semibold" w:hAnsi="Sitka Small Semibold" w:eastAsia="Sitka Small Semibold" w:cs="Sitka Small Semibold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Sitka Small Semibold" w:hAnsi="Sitka Small Semibold" w:eastAsia="Sitka Small Semibold" w:cs="Sitka Small Semibold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Sitka Small Semibold" w:hAnsi="Sitka Small Semibold" w:eastAsia="Sitka Small Semibold" w:cs="Sitka Small Semibold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Sitka Small Semibold" w:hAnsi="Sitka Small Semibold" w:eastAsia="Sitka Small Semibold" w:cs="Sitka Small Semibold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Sitka Small Semibold" w:hAnsi="Sitka Small Semibold" w:eastAsia="Sitka Small Semibold" w:cs="Sitka Small Semibold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Sitka Small Semibold" w:hAnsi="Sitka Small Semibold" w:eastAsia="Sitka Small Semibold" w:cs="Sitka Small Semibold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420" w:hanging="420"/>
      </w:pPr>
      <w:rPr>
        <w:rFonts w:ascii="Yu Gothic Medium" w:hAnsi="Yu Gothic Medium" w:eastAsia="Yu Gothic Medium" w:cs="Yu Gothic Medium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Sitka Small Semibold" w:hAnsi="Sitka Small Semibold" w:eastAsia="Sitka Small Semibold" w:cs="Sitka Small Semibold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Sitka Small Semibold" w:hAnsi="Sitka Small Semibold" w:eastAsia="Sitka Small Semibold" w:cs="Sitka Small Semibold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Sitka Small Semibold" w:hAnsi="Sitka Small Semibold" w:eastAsia="Sitka Small Semibold" w:cs="Sitka Small Semibold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Sitka Small Semibold" w:hAnsi="Sitka Small Semibold" w:eastAsia="Sitka Small Semibold" w:cs="Sitka Small Semibold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Sitka Small Semibold" w:hAnsi="Sitka Small Semibold" w:eastAsia="Sitka Small Semibold" w:cs="Sitka Small Semibold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Sitka Small Semibold" w:hAnsi="Sitka Small Semibold" w:eastAsia="Sitka Small Semibold" w:cs="Sitka Small Semibold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Sitka Small Semibold" w:hAnsi="Sitka Small Semibold" w:eastAsia="Sitka Small Semibold" w:cs="Sitka Small Semibold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Sitka Small Semibold" w:hAnsi="Sitka Small Semibold" w:eastAsia="Sitka Small Semibold" w:cs="Sitka Small Semibold"/>
      </w:rPr>
    </w:lvl>
  </w:abstractNum>
  <w:abstractNum w:abstractNumId="2">
    <w:nsid w:val="DFDEB7D1"/>
    <w:multiLevelType w:val="multilevel"/>
    <w:tmpl w:val="DFDEB7D1"/>
    <w:lvl w:ilvl="0" w:tentative="0">
      <w:start w:val="0"/>
      <w:numFmt w:val="bullet"/>
      <w:lvlText w:val="•"/>
      <w:lvlJc w:val="left"/>
      <w:pPr>
        <w:ind w:left="420" w:hanging="420"/>
      </w:pPr>
      <w:rPr>
        <w:rFonts w:ascii="Yu Gothic Medium" w:hAnsi="Yu Gothic Medium" w:eastAsia="Yu Gothic Medium" w:cs="Yu Gothic Medium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Sitka Small Semibold" w:hAnsi="Sitka Small Semibold" w:eastAsia="Sitka Small Semibold" w:cs="Sitka Small Semibold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Sitka Small Semibold" w:hAnsi="Sitka Small Semibold" w:eastAsia="Sitka Small Semibold" w:cs="Sitka Small Semibold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Sitka Small Semibold" w:hAnsi="Sitka Small Semibold" w:eastAsia="Sitka Small Semibold" w:cs="Sitka Small Semibold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Sitka Small Semibold" w:hAnsi="Sitka Small Semibold" w:eastAsia="Sitka Small Semibold" w:cs="Sitka Small Semibold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Sitka Small Semibold" w:hAnsi="Sitka Small Semibold" w:eastAsia="Sitka Small Semibold" w:cs="Sitka Small Semibold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Sitka Small Semibold" w:hAnsi="Sitka Small Semibold" w:eastAsia="Sitka Small Semibold" w:cs="Sitka Small Semibold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Sitka Small Semibold" w:hAnsi="Sitka Small Semibold" w:eastAsia="Sitka Small Semibold" w:cs="Sitka Small Semibold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Sitka Small Semibold" w:hAnsi="Sitka Small Semibold" w:eastAsia="Sitka Small Semibold" w:cs="Sitka Small Semibold"/>
      </w:rPr>
    </w:lvl>
  </w:abstractNum>
  <w:abstractNum w:abstractNumId="3">
    <w:nsid w:val="FBF66384"/>
    <w:multiLevelType w:val="multilevel"/>
    <w:tmpl w:val="FBF66384"/>
    <w:lvl w:ilvl="0" w:tentative="0">
      <w:start w:val="0"/>
      <w:numFmt w:val="bullet"/>
      <w:lvlText w:val="•"/>
      <w:lvlJc w:val="left"/>
      <w:pPr>
        <w:ind w:left="420" w:hanging="420"/>
      </w:pPr>
      <w:rPr>
        <w:rFonts w:ascii="Yu Gothic Medium" w:hAnsi="Yu Gothic Medium" w:eastAsia="Yu Gothic Medium" w:cs="Yu Gothic Medium"/>
        <w:sz w:val="24"/>
        <w:szCs w:val="24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Sitka Small Semibold" w:hAnsi="Sitka Small Semibold" w:eastAsia="Sitka Small Semibold" w:cs="Sitka Small Semibold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Sitka Small Semibold" w:hAnsi="Sitka Small Semibold" w:eastAsia="Sitka Small Semibold" w:cs="Sitka Small Semibold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Sitka Small Semibold" w:hAnsi="Sitka Small Semibold" w:eastAsia="Sitka Small Semibold" w:cs="Sitka Small Semibold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Sitka Small Semibold" w:hAnsi="Sitka Small Semibold" w:eastAsia="Sitka Small Semibold" w:cs="Sitka Small Semibold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Sitka Small Semibold" w:hAnsi="Sitka Small Semibold" w:eastAsia="Sitka Small Semibold" w:cs="Sitka Small Semibold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Sitka Small Semibold" w:hAnsi="Sitka Small Semibold" w:eastAsia="Sitka Small Semibold" w:cs="Sitka Small Semibold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Sitka Small Semibold" w:hAnsi="Sitka Small Semibold" w:eastAsia="Sitka Small Semibold" w:cs="Sitka Small Semibold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Sitka Small Semibold" w:hAnsi="Sitka Small Semibold" w:eastAsia="Sitka Small Semibold" w:cs="Sitka Small Semibold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420" w:hanging="420"/>
      </w:pPr>
      <w:rPr>
        <w:rFonts w:ascii="Yu Gothic Medium" w:hAnsi="Yu Gothic Medium" w:eastAsia="Yu Gothic Medium" w:cs="Yu Gothic Medium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Sitka Small Semibold" w:hAnsi="Sitka Small Semibold" w:eastAsia="Sitka Small Semibold" w:cs="Sitka Small Semibold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Sitka Small Semibold" w:hAnsi="Sitka Small Semibold" w:eastAsia="Sitka Small Semibold" w:cs="Sitka Small Semibold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Sitka Small Semibold" w:hAnsi="Sitka Small Semibold" w:eastAsia="Sitka Small Semibold" w:cs="Sitka Small Semibold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Sitka Small Semibold" w:hAnsi="Sitka Small Semibold" w:eastAsia="Sitka Small Semibold" w:cs="Sitka Small Semibold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Sitka Small Semibold" w:hAnsi="Sitka Small Semibold" w:eastAsia="Sitka Small Semibold" w:cs="Sitka Small Semibold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Sitka Small Semibold" w:hAnsi="Sitka Small Semibold" w:eastAsia="Sitka Small Semibold" w:cs="Sitka Small Semibold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Sitka Small Semibold" w:hAnsi="Sitka Small Semibold" w:eastAsia="Sitka Small Semibold" w:cs="Sitka Small Semibold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Sitka Small Semibold" w:hAnsi="Sitka Small Semibold" w:eastAsia="Sitka Small Semibold" w:cs="Sitka Small Semibold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docVars>
    <w:docVar w:name="commondata" w:val="eyJoZGlkIjoiZjFmZWIzNDg2MmIzZjExOTIzMmViNTBmYTMwYTk0ZWYifQ=="/>
  </w:docVars>
  <w:rsids>
    <w:rsidRoot w:val="00000000"/>
    <w:rsid w:val="1BFDBE0C"/>
    <w:rsid w:val="1E5632E9"/>
    <w:rsid w:val="1EADFABF"/>
    <w:rsid w:val="27FF320D"/>
    <w:rsid w:val="5EEF4571"/>
    <w:rsid w:val="76BA5D78"/>
    <w:rsid w:val="7DFC454B"/>
    <w:rsid w:val="7F3D6302"/>
    <w:rsid w:val="7FAE9028"/>
    <w:rsid w:val="7FD7EC92"/>
    <w:rsid w:val="7FF700A9"/>
    <w:rsid w:val="EF7E7DBC"/>
    <w:rsid w:val="FC7FAACD"/>
    <w:rsid w:val="FD7E2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Helvetica Neue" w:hAnsi="Helvetica Neue" w:eastAsia="Helvetica Neue" w:cs="Helvetica Neue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lgerian" w:hAnsi="Algerian" w:eastAsia="Algerian" w:cs="Yu Gothic Medium"/>
      <w:sz w:val="24"/>
      <w:szCs w:val="24"/>
      <w:lang w:val="en-US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left"/>
      <w:outlineLvl w:val="0"/>
    </w:pPr>
    <w:rPr>
      <w:rFonts w:ascii="Century Gothic" w:hAnsi="Century Gothic" w:eastAsia="Times New Roman" w:cs="Arial Black"/>
      <w:b/>
      <w:bCs/>
      <w:color w:val="000000"/>
      <w:kern w:val="44"/>
      <w:sz w:val="44"/>
      <w:szCs w:val="44"/>
      <w:u w:color="000000"/>
      <w:lang w:val="de-DE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="Times New Roman" w:hAnsi="Times New Roman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widowControl/>
      <w:spacing w:before="260" w:after="260"/>
      <w:jc w:val="left"/>
      <w:outlineLvl w:val="2"/>
    </w:pPr>
    <w:rPr>
      <w:rFonts w:ascii="Times New Roman" w:hAnsi="Times New Roman"/>
      <w:bCs/>
      <w:szCs w:val="32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link w:val="16"/>
    <w:qFormat/>
    <w:uiPriority w:val="10"/>
    <w:pPr>
      <w:widowControl/>
      <w:spacing w:before="240" w:after="60" w:line="480" w:lineRule="auto"/>
      <w:jc w:val="center"/>
      <w:outlineLvl w:val="0"/>
    </w:pPr>
    <w:rPr>
      <w:rFonts w:ascii="Times New Roman" w:hAnsi="Times New Roman" w:eastAsiaTheme="majorEastAsia" w:cstheme="majorBidi"/>
      <w:bCs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标题 1 字符"/>
    <w:basedOn w:val="12"/>
    <w:link w:val="2"/>
    <w:uiPriority w:val="9"/>
    <w:rPr>
      <w:rFonts w:ascii="Century Gothic" w:hAnsi="Century Gothic" w:eastAsia="Times New Roman" w:cs="Arial Black"/>
      <w:b/>
      <w:bCs/>
      <w:color w:val="000000"/>
      <w:kern w:val="44"/>
      <w:sz w:val="44"/>
      <w:szCs w:val="44"/>
      <w:u w:color="000000"/>
      <w:lang w:val="de-DE"/>
    </w:rPr>
  </w:style>
  <w:style w:type="character" w:customStyle="1" w:styleId="15">
    <w:name w:val="标题 2 字符"/>
    <w:basedOn w:val="12"/>
    <w:link w:val="3"/>
    <w:uiPriority w:val="9"/>
    <w:rPr>
      <w:rFonts w:ascii="Times New Roman" w:hAnsi="Times New Roman" w:eastAsiaTheme="majorEastAsia" w:cstheme="majorBidi"/>
      <w:b/>
      <w:bCs/>
      <w:sz w:val="28"/>
      <w:szCs w:val="32"/>
    </w:rPr>
  </w:style>
  <w:style w:type="character" w:customStyle="1" w:styleId="16">
    <w:name w:val="标题 字符"/>
    <w:basedOn w:val="12"/>
    <w:link w:val="9"/>
    <w:uiPriority w:val="10"/>
    <w:rPr>
      <w:rFonts w:ascii="Times New Roman" w:hAnsi="Times New Roman" w:eastAsiaTheme="majorEastAsia" w:cstheme="majorBidi"/>
      <w:bCs/>
      <w:sz w:val="24"/>
      <w:szCs w:val="32"/>
    </w:rPr>
  </w:style>
  <w:style w:type="character" w:customStyle="1" w:styleId="17">
    <w:name w:val="标题 3 字符"/>
    <w:basedOn w:val="12"/>
    <w:link w:val="4"/>
    <w:uiPriority w:val="9"/>
    <w:rPr>
      <w:rFonts w:ascii="Times New Roman" w:hAnsi="Times New Roman"/>
      <w:bCs/>
      <w:sz w:val="24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_Style 28"/>
    <w:basedOn w:val="10"/>
    <w:qFormat/>
    <w:uiPriority w:val="0"/>
  </w:style>
  <w:style w:type="table" w:customStyle="1" w:styleId="20">
    <w:name w:val="_Style 29"/>
    <w:basedOn w:val="10"/>
    <w:qFormat/>
    <w:uiPriority w:val="0"/>
  </w:style>
  <w:style w:type="table" w:customStyle="1" w:styleId="21">
    <w:name w:val="_Style 31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7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331</Words>
  <Characters>1711</Characters>
  <TotalTime>2</TotalTime>
  <ScaleCrop>false</ScaleCrop>
  <LinksUpToDate>false</LinksUpToDate>
  <CharactersWithSpaces>1956</CharactersWithSpaces>
  <Application>WPS Office_12.1.0.18543_F1E327BC-269C-435d-A152-05C5408002CA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2023-08-08T19:05:00Z</dcterms:created>
  <dc:creator>czi</dc:creator>
  <cp:lastModifiedBy>石洪斌</cp:lastModifiedBy>
  <dcterms:modified xsi:type="dcterms:W3CDTF">2024-09-29T13:38:38Z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47854E1CF08E41599B96E0EF42AD12D3_12</vt:lpwstr>
  </property>
</Properties>
</file>