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left"/>
      </w:pPr>
      <w:r>
        <w:rPr>
          <w:rFonts w:ascii="Arial" w:hAnsi="Arial"/>
          <w:b/>
          <w:color w:val="000000"/>
          <w:sz w:val="40"/>
        </w:rPr>
        <w:t>LoanStar System SDLC Timeline Report</w:t>
      </w:r>
    </w:p>
    <w:p>
      <w:pPr>
        <w:spacing w:after="300"/>
      </w:pPr>
      <w:r>
        <w:rPr>
          <w:i/>
        </w:rPr>
        <w:t>Reporting period: June to September 2026</w:t>
      </w:r>
    </w:p>
    <w:p>
      <w:pPr>
        <w:pStyle w:val="Heading1"/>
        <w:spacing w:before="0" w:after="120"/>
      </w:pPr>
      <w:r>
        <w:t>Project Status</w:t>
      </w:r>
    </w:p>
    <w:p>
      <w:r>
        <w:t xml:space="preserve">The LoanStar System development work began in the first week of June 2026 with an on-site review and analysis of the client’s existing loan process. </w:t>
      </w:r>
      <w:r>
        <w:rPr>
          <w:b/>
        </w:rPr>
        <w:t xml:space="preserve">User Acceptance Testing was completed from September 22 to September 25, 2026. </w:t>
      </w:r>
      <w:r>
        <w:t>This report records the project timeline through completion of UAT.</w:t>
      </w:r>
    </w:p>
    <w:p>
      <w:pPr>
        <w:pStyle w:val="Heading1"/>
        <w:spacing w:before="180" w:after="120"/>
      </w:pPr>
      <w:r>
        <w:t>SDLC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SDLC Phase</w:t>
            </w:r>
          </w:p>
        </w:tc>
        <w:tc>
          <w:tcPr>
            <w:tcW w:type="dxa" w:w="2304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2880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Key Activity</w:t>
            </w:r>
          </w:p>
        </w:tc>
        <w:tc>
          <w:tcPr>
            <w:tcW w:type="dxa" w:w="2736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Planning and Analysis</w:t>
            </w:r>
          </w:p>
        </w:tc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June 1 to June 12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On-site review of LoanStar operations and system analysis.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2520"/>
            <w:shd w:fill="F2F2F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Design and Development</w:t>
            </w:r>
          </w:p>
        </w:tc>
        <w:tc>
          <w:tcPr>
            <w:tcW w:type="dxa" w:w="2304"/>
            <w:shd w:fill="F2F2F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June 15 to August 31</w:t>
            </w:r>
          </w:p>
        </w:tc>
        <w:tc>
          <w:tcPr>
            <w:tcW w:type="dxa" w:w="2880"/>
            <w:shd w:fill="F2F2F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Design and build the LoanStar loan management modules.</w:t>
            </w:r>
          </w:p>
        </w:tc>
        <w:tc>
          <w:tcPr>
            <w:tcW w:type="dxa" w:w="2736"/>
            <w:shd w:fill="F2F2F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Completed for UAT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Code Review</w:t>
            </w:r>
          </w:p>
        </w:tc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September 1 to September 4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Review the implemented features and address identified issues.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2520"/>
            <w:shd w:fill="F2F2F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Quality Assurance Testing</w:t>
            </w:r>
          </w:p>
        </w:tc>
        <w:tc>
          <w:tcPr>
            <w:tcW w:type="dxa" w:w="2304"/>
            <w:shd w:fill="F2F2F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September 7 to September 18</w:t>
            </w:r>
          </w:p>
        </w:tc>
        <w:tc>
          <w:tcPr>
            <w:tcW w:type="dxa" w:w="2880"/>
            <w:shd w:fill="F2F2F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Perform internal functional and regression testing before client validation.</w:t>
            </w:r>
          </w:p>
        </w:tc>
        <w:tc>
          <w:tcPr>
            <w:tcW w:type="dxa" w:w="2736"/>
            <w:shd w:fill="F2F2F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2520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User Acceptance Testing</w:t>
            </w:r>
          </w:p>
        </w:tc>
        <w:tc>
          <w:tcPr>
            <w:tcW w:type="dxa" w:w="2304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September 22 to September 25</w:t>
            </w:r>
          </w:p>
        </w:tc>
        <w:tc>
          <w:tcPr>
            <w:tcW w:type="dxa" w:w="2880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Client validation of the LoanStar System against operational requirements.</w:t>
            </w:r>
          </w:p>
        </w:tc>
        <w:tc>
          <w:tcPr>
            <w:tcW w:type="dxa" w:w="27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Completed</w:t>
            </w:r>
          </w:p>
        </w:tc>
      </w:tr>
    </w:tbl>
    <w:p>
      <w:pPr>
        <w:pStyle w:val="Heading1"/>
        <w:spacing w:before="240" w:after="120"/>
      </w:pPr>
      <w:r>
        <w:t>Timeline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June</w:t>
            </w:r>
          </w:p>
        </w:tc>
        <w:tc>
          <w:tcPr>
            <w:tcW w:type="dxa" w:w="2304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July</w:t>
            </w:r>
          </w:p>
        </w:tc>
        <w:tc>
          <w:tcPr>
            <w:tcW w:type="dxa" w:w="2304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August</w:t>
            </w:r>
          </w:p>
        </w:tc>
        <w:tc>
          <w:tcPr>
            <w:tcW w:type="dxa" w:w="2304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September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On-site analysis</w:t>
              <w:br/>
              <w:t>and planning</w:t>
            </w:r>
          </w:p>
        </w:tc>
        <w:tc>
          <w:tcPr>
            <w:tcW w:type="dxa" w:w="2304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System design</w:t>
              <w:br/>
              <w:t>and development</w:t>
            </w:r>
          </w:p>
        </w:tc>
        <w:tc>
          <w:tcPr>
            <w:tcW w:type="dxa" w:w="2304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Development</w:t>
              <w:br/>
              <w:t>completion</w:t>
            </w:r>
          </w:p>
        </w:tc>
        <w:tc>
          <w:tcPr>
            <w:tcW w:type="dxa" w:w="2304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Code review, QA,</w:t>
              <w:br/>
              <w:t>and UAT completion</w:t>
            </w:r>
          </w:p>
        </w:tc>
      </w:tr>
    </w:tbl>
    <w:p>
      <w:pPr>
        <w:pStyle w:val="Heading1"/>
        <w:spacing w:before="240" w:after="120"/>
      </w:pPr>
      <w:r>
        <w:t>Conclusion</w:t>
      </w:r>
    </w:p>
    <w:p>
      <w:r>
        <w:rPr>
          <w:b/>
        </w:rPr>
        <w:t xml:space="preserve">The reporting timeline concludes with completed UAT on September 25, 2026. </w:t>
      </w:r>
      <w:r>
        <w:t>Deployment, documentation, and maintenance activities may be scheduled as the next project phase if required.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LoanStar System SDLC Timeline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