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07D" w:rsidRPr="00485B90" w:rsidRDefault="0041407D"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A</w:t>
      </w:r>
      <w:r w:rsidR="00485B90" w:rsidRPr="00485B90">
        <w:rPr>
          <w:rFonts w:eastAsia="Times New Roman" w:cs="Times New Roman"/>
          <w:b/>
          <w:bCs/>
          <w:sz w:val="24"/>
          <w:szCs w:val="24"/>
        </w:rPr>
        <w:t>GENDA</w:t>
      </w:r>
    </w:p>
    <w:p w:rsidR="0041407D" w:rsidRPr="00485B90" w:rsidRDefault="0041407D"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8:30 a.m.</w:t>
      </w:r>
      <w:r w:rsidRPr="00485B90">
        <w:rPr>
          <w:rFonts w:eastAsia="Times New Roman" w:cs="Times New Roman"/>
          <w:sz w:val="24"/>
          <w:szCs w:val="24"/>
        </w:rPr>
        <w:t xml:space="preserve"> - Registration, coffee &amp; pastries</w:t>
      </w:r>
    </w:p>
    <w:p w:rsidR="0041407D" w:rsidRPr="00485B90" w:rsidRDefault="0041407D"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9 a.m.</w:t>
      </w:r>
      <w:r w:rsidRPr="00485B90">
        <w:rPr>
          <w:rFonts w:eastAsia="Times New Roman" w:cs="Times New Roman"/>
          <w:sz w:val="24"/>
          <w:szCs w:val="24"/>
        </w:rPr>
        <w:t xml:space="preserve"> - Welcome remarks</w:t>
      </w:r>
    </w:p>
    <w:p w:rsidR="0041407D" w:rsidRPr="00485B90" w:rsidRDefault="0041407D"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9:20 a.m</w:t>
      </w:r>
      <w:r w:rsidRPr="00485B90">
        <w:rPr>
          <w:rFonts w:eastAsia="Times New Roman" w:cs="Times New Roman"/>
          <w:sz w:val="24"/>
          <w:szCs w:val="24"/>
        </w:rPr>
        <w:t xml:space="preserve">. - </w:t>
      </w:r>
      <w:r w:rsidRPr="000F3E56">
        <w:rPr>
          <w:rFonts w:eastAsia="Times New Roman" w:cs="Times New Roman"/>
          <w:b/>
          <w:sz w:val="24"/>
          <w:szCs w:val="24"/>
        </w:rPr>
        <w:t>Opening remarks</w:t>
      </w:r>
      <w:r w:rsidRPr="00485B90">
        <w:rPr>
          <w:rFonts w:eastAsia="Times New Roman" w:cs="Times New Roman"/>
          <w:sz w:val="24"/>
          <w:szCs w:val="24"/>
        </w:rPr>
        <w:t xml:space="preserve">. </w:t>
      </w:r>
      <w:r w:rsidR="000F3E56">
        <w:rPr>
          <w:rFonts w:eastAsia="Times New Roman" w:cs="Times New Roman"/>
          <w:sz w:val="24"/>
          <w:szCs w:val="24"/>
        </w:rPr>
        <w:br/>
      </w:r>
      <w:r w:rsidRPr="00485B90">
        <w:rPr>
          <w:rFonts w:eastAsia="Times New Roman" w:cs="Times New Roman"/>
          <w:sz w:val="24"/>
          <w:szCs w:val="24"/>
        </w:rPr>
        <w:t xml:space="preserve">John </w:t>
      </w:r>
      <w:proofErr w:type="spellStart"/>
      <w:r w:rsidRPr="00485B90">
        <w:rPr>
          <w:rFonts w:eastAsia="Times New Roman" w:cs="Times New Roman"/>
          <w:sz w:val="24"/>
          <w:szCs w:val="24"/>
        </w:rPr>
        <w:t>Horrigan</w:t>
      </w:r>
      <w:proofErr w:type="spellEnd"/>
      <w:r w:rsidRPr="00485B90">
        <w:rPr>
          <w:rFonts w:eastAsia="Times New Roman" w:cs="Times New Roman"/>
          <w:sz w:val="24"/>
          <w:szCs w:val="24"/>
        </w:rPr>
        <w:t>, Senior Researcher at Pew Research Center</w:t>
      </w:r>
    </w:p>
    <w:p w:rsidR="003E0BB9" w:rsidRPr="00485B90" w:rsidRDefault="003E0BB9" w:rsidP="003E0BB9">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Description: Learn about the latest research from the Pew Center on broadband adoption and digital literacy. What do the last 5-6 years of data tell us about progress, trends and future areas of focus?</w:t>
      </w:r>
    </w:p>
    <w:p w:rsidR="003E0BB9" w:rsidRPr="00485B90" w:rsidRDefault="003E0BB9" w:rsidP="003E0BB9">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 xml:space="preserve">Bio: John B. </w:t>
      </w:r>
      <w:proofErr w:type="spellStart"/>
      <w:r w:rsidRPr="00485B90">
        <w:rPr>
          <w:rFonts w:eastAsia="Times New Roman" w:cs="Times New Roman"/>
          <w:sz w:val="24"/>
          <w:szCs w:val="24"/>
        </w:rPr>
        <w:t>Horrigan</w:t>
      </w:r>
      <w:proofErr w:type="spellEnd"/>
      <w:r w:rsidRPr="00485B90">
        <w:rPr>
          <w:rFonts w:eastAsia="Times New Roman" w:cs="Times New Roman"/>
          <w:sz w:val="24"/>
          <w:szCs w:val="24"/>
        </w:rPr>
        <w:t xml:space="preserve"> is a Senior Researcher at the Pew Research Center where he focuses on libraries, communities, and technology. He rejoined the Pew Research Center in January 2015, having been with Pew before from 2000 to 2009. In 2009, he joined the leadership team at the Federal Communications Commission and he led development of the broadband adoption and usage portion of the National Broadband Plan. He is one of the leading authorities in the United States on how to address barriers to broadband adoption and use.</w:t>
      </w:r>
    </w:p>
    <w:p w:rsidR="003E0BB9" w:rsidRPr="00485B90" w:rsidRDefault="003E0BB9" w:rsidP="003E0BB9">
      <w:pPr>
        <w:spacing w:before="100" w:beforeAutospacing="1" w:after="100" w:afterAutospacing="1" w:line="240" w:lineRule="auto"/>
        <w:rPr>
          <w:rFonts w:eastAsia="Times New Roman" w:cs="Times New Roman"/>
          <w:sz w:val="24"/>
          <w:szCs w:val="24"/>
        </w:rPr>
      </w:pPr>
      <w:proofErr w:type="spellStart"/>
      <w:r w:rsidRPr="00485B90">
        <w:rPr>
          <w:rFonts w:eastAsia="Times New Roman" w:cs="Times New Roman"/>
          <w:sz w:val="24"/>
          <w:szCs w:val="24"/>
        </w:rPr>
        <w:t>Horrigan</w:t>
      </w:r>
      <w:proofErr w:type="spellEnd"/>
      <w:r w:rsidRPr="00485B90">
        <w:rPr>
          <w:rFonts w:eastAsia="Times New Roman" w:cs="Times New Roman"/>
          <w:sz w:val="24"/>
          <w:szCs w:val="24"/>
        </w:rPr>
        <w:t xml:space="preserve"> has a Ph.D. in public policy from the University of Texas at Austin and his undergraduate degree from the University of Virginia. </w:t>
      </w:r>
    </w:p>
    <w:p w:rsidR="003E0BB9" w:rsidRPr="00485B90" w:rsidRDefault="003E0BB9" w:rsidP="003E0BB9">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Twitter: @</w:t>
      </w:r>
      <w:proofErr w:type="spellStart"/>
      <w:r w:rsidRPr="00485B90">
        <w:rPr>
          <w:rFonts w:eastAsia="Times New Roman" w:cs="Times New Roman"/>
          <w:sz w:val="24"/>
          <w:szCs w:val="24"/>
        </w:rPr>
        <w:t>JohnBHorrigan</w:t>
      </w:r>
      <w:proofErr w:type="spellEnd"/>
    </w:p>
    <w:p w:rsidR="004E1DA3" w:rsidRPr="00485B90" w:rsidRDefault="0041407D" w:rsidP="004E1DA3">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10 a.m.</w:t>
      </w:r>
      <w:r w:rsidRPr="00485B90">
        <w:rPr>
          <w:rFonts w:eastAsia="Times New Roman" w:cs="Times New Roman"/>
          <w:sz w:val="24"/>
          <w:szCs w:val="24"/>
        </w:rPr>
        <w:t xml:space="preserve"> - </w:t>
      </w:r>
      <w:r w:rsidRPr="000F3E56">
        <w:rPr>
          <w:rFonts w:eastAsia="Times New Roman" w:cs="Times New Roman"/>
          <w:b/>
          <w:sz w:val="24"/>
          <w:szCs w:val="24"/>
        </w:rPr>
        <w:t>Federal developments, Lifeline reform and "Connect" initiatives</w:t>
      </w:r>
      <w:r w:rsidR="004E1DA3" w:rsidRPr="00485B90">
        <w:rPr>
          <w:rFonts w:eastAsia="Times New Roman" w:cs="Times New Roman"/>
          <w:sz w:val="24"/>
          <w:szCs w:val="24"/>
        </w:rPr>
        <w:br/>
        <w:t xml:space="preserve">John </w:t>
      </w:r>
      <w:proofErr w:type="spellStart"/>
      <w:r w:rsidR="004E1DA3" w:rsidRPr="00485B90">
        <w:rPr>
          <w:rFonts w:eastAsia="Times New Roman" w:cs="Times New Roman"/>
          <w:sz w:val="24"/>
          <w:szCs w:val="24"/>
        </w:rPr>
        <w:t>Windhausen</w:t>
      </w:r>
      <w:proofErr w:type="spellEnd"/>
      <w:r w:rsidR="004E1DA3" w:rsidRPr="00485B90">
        <w:rPr>
          <w:rFonts w:eastAsia="Times New Roman" w:cs="Times New Roman"/>
          <w:sz w:val="24"/>
          <w:szCs w:val="24"/>
        </w:rPr>
        <w:t>, Executive Director  Schools, Health &amp; Libraries Broadband Coalition (SHLB)</w:t>
      </w:r>
    </w:p>
    <w:p w:rsidR="004E1DA3" w:rsidRPr="00485B90" w:rsidRDefault="004E1DA3" w:rsidP="004E1DA3">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 xml:space="preserve">The last few years have seen the federal government heavily involved in digital equity. </w:t>
      </w:r>
      <w:proofErr w:type="spellStart"/>
      <w:r w:rsidRPr="00485B90">
        <w:rPr>
          <w:rFonts w:eastAsia="Times New Roman" w:cs="Times New Roman"/>
          <w:sz w:val="24"/>
          <w:szCs w:val="24"/>
        </w:rPr>
        <w:t>Windhausen</w:t>
      </w:r>
      <w:proofErr w:type="spellEnd"/>
      <w:r w:rsidRPr="00485B90">
        <w:rPr>
          <w:rFonts w:eastAsia="Times New Roman" w:cs="Times New Roman"/>
          <w:sz w:val="24"/>
          <w:szCs w:val="24"/>
        </w:rPr>
        <w:t xml:space="preserve"> will discuss the recent reform of the federal Lifeline </w:t>
      </w:r>
      <w:r w:rsidR="004F205E">
        <w:rPr>
          <w:rFonts w:eastAsia="Times New Roman" w:cs="Times New Roman"/>
          <w:sz w:val="24"/>
          <w:szCs w:val="24"/>
        </w:rPr>
        <w:t>Program as well as the various “Connect”</w:t>
      </w:r>
      <w:r w:rsidRPr="00485B90">
        <w:rPr>
          <w:rFonts w:eastAsia="Times New Roman" w:cs="Times New Roman"/>
          <w:sz w:val="24"/>
          <w:szCs w:val="24"/>
        </w:rPr>
        <w:t xml:space="preserve"> initiatives coming from the White House.</w:t>
      </w:r>
    </w:p>
    <w:p w:rsidR="004E1DA3" w:rsidRPr="00485B90" w:rsidRDefault="004E1DA3" w:rsidP="004E1DA3">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 xml:space="preserve">Bio: John </w:t>
      </w:r>
      <w:proofErr w:type="spellStart"/>
      <w:r w:rsidRPr="00485B90">
        <w:rPr>
          <w:rFonts w:eastAsia="Times New Roman" w:cs="Times New Roman"/>
          <w:sz w:val="24"/>
          <w:szCs w:val="24"/>
        </w:rPr>
        <w:t>Windhausen</w:t>
      </w:r>
      <w:proofErr w:type="spellEnd"/>
      <w:r w:rsidRPr="00485B90">
        <w:rPr>
          <w:rFonts w:eastAsia="Times New Roman" w:cs="Times New Roman"/>
          <w:sz w:val="24"/>
          <w:szCs w:val="24"/>
        </w:rPr>
        <w:t xml:space="preserve"> founded the SHLB Coalition in 2009 to promote open, affordable, high-capacity broadband for anchor institutions and their communities.  From 1999-2004, he served as President of a telecommunications trade association. He worked on Capitol Hill for 9 years helping to draft the 1996 Telecommunications Act, and formerly worked for the FCC.  </w:t>
      </w:r>
      <w:proofErr w:type="spellStart"/>
      <w:r w:rsidRPr="00485B90">
        <w:rPr>
          <w:rFonts w:eastAsia="Times New Roman" w:cs="Times New Roman"/>
          <w:sz w:val="24"/>
          <w:szCs w:val="24"/>
        </w:rPr>
        <w:t>Windhausen</w:t>
      </w:r>
      <w:proofErr w:type="spellEnd"/>
      <w:r w:rsidRPr="00485B90">
        <w:rPr>
          <w:rFonts w:eastAsia="Times New Roman" w:cs="Times New Roman"/>
          <w:sz w:val="24"/>
          <w:szCs w:val="24"/>
        </w:rPr>
        <w:t xml:space="preserve"> graduated from Yale (undergrad) and has a law degree from UCLA School of Law.</w:t>
      </w:r>
    </w:p>
    <w:p w:rsidR="0041407D" w:rsidRPr="00485B90" w:rsidRDefault="0041407D" w:rsidP="004E1DA3">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10:30 a.m.</w:t>
      </w:r>
      <w:r w:rsidRPr="00485B90">
        <w:rPr>
          <w:rFonts w:eastAsia="Times New Roman" w:cs="Times New Roman"/>
          <w:sz w:val="24"/>
          <w:szCs w:val="24"/>
        </w:rPr>
        <w:t xml:space="preserve"> -</w:t>
      </w:r>
      <w:r w:rsidRPr="00485B90">
        <w:rPr>
          <w:rFonts w:eastAsia="Times New Roman" w:cs="Times New Roman"/>
          <w:b/>
          <w:bCs/>
          <w:sz w:val="24"/>
          <w:szCs w:val="24"/>
        </w:rPr>
        <w:t xml:space="preserve"> Building on Kansas City’s Experience to Model Community Connectivity.</w:t>
      </w:r>
      <w:r w:rsidRPr="00485B90">
        <w:rPr>
          <w:rFonts w:eastAsia="Times New Roman" w:cs="Times New Roman"/>
          <w:sz w:val="24"/>
          <w:szCs w:val="24"/>
        </w:rPr>
        <w:t xml:space="preserve"> Karen </w:t>
      </w:r>
      <w:r w:rsidR="004E1DA3" w:rsidRPr="00485B90">
        <w:rPr>
          <w:rFonts w:eastAsia="Times New Roman" w:cs="Times New Roman"/>
          <w:sz w:val="24"/>
          <w:szCs w:val="24"/>
        </w:rPr>
        <w:t xml:space="preserve">Archer </w:t>
      </w:r>
      <w:r w:rsidRPr="00485B90">
        <w:rPr>
          <w:rFonts w:eastAsia="Times New Roman" w:cs="Times New Roman"/>
          <w:sz w:val="24"/>
          <w:szCs w:val="24"/>
        </w:rPr>
        <w:t xml:space="preserve">Perry, Communications Policy Analyst, </w:t>
      </w:r>
      <w:proofErr w:type="spellStart"/>
      <w:r w:rsidRPr="00485B90">
        <w:rPr>
          <w:rFonts w:eastAsia="Times New Roman" w:cs="Times New Roman"/>
          <w:sz w:val="24"/>
          <w:szCs w:val="24"/>
        </w:rPr>
        <w:t>BroadbandUSA</w:t>
      </w:r>
      <w:proofErr w:type="spellEnd"/>
      <w:r w:rsidRPr="00485B90">
        <w:rPr>
          <w:rFonts w:eastAsia="Times New Roman" w:cs="Times New Roman"/>
          <w:sz w:val="24"/>
          <w:szCs w:val="24"/>
        </w:rPr>
        <w:t>, National Telecommunication and Information Administration</w:t>
      </w:r>
    </w:p>
    <w:p w:rsidR="004E1DA3" w:rsidRPr="00485B90" w:rsidRDefault="0041407D" w:rsidP="004E1DA3">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 xml:space="preserve">Description: </w:t>
      </w:r>
      <w:r w:rsidR="004F205E">
        <w:rPr>
          <w:rFonts w:eastAsia="Times New Roman" w:cs="Times New Roman"/>
          <w:sz w:val="24"/>
          <w:szCs w:val="24"/>
        </w:rPr>
        <w:t>What does it mean to be a “</w:t>
      </w:r>
      <w:r w:rsidR="004E1DA3" w:rsidRPr="00485B90">
        <w:rPr>
          <w:rFonts w:eastAsia="Times New Roman" w:cs="Times New Roman"/>
          <w:sz w:val="24"/>
          <w:szCs w:val="24"/>
        </w:rPr>
        <w:t>connected community</w:t>
      </w:r>
      <w:r w:rsidR="004F205E">
        <w:rPr>
          <w:rFonts w:eastAsia="Times New Roman" w:cs="Times New Roman"/>
          <w:sz w:val="24"/>
          <w:szCs w:val="24"/>
        </w:rPr>
        <w:t>”</w:t>
      </w:r>
      <w:r w:rsidR="004E1DA3" w:rsidRPr="00485B90">
        <w:rPr>
          <w:rFonts w:eastAsia="Times New Roman" w:cs="Times New Roman"/>
          <w:sz w:val="24"/>
          <w:szCs w:val="24"/>
        </w:rPr>
        <w:t xml:space="preserve"> and how can we work together to advance broadband access, adoption and use?  A key component of the White House’s </w:t>
      </w:r>
      <w:proofErr w:type="spellStart"/>
      <w:r w:rsidR="004E1DA3" w:rsidRPr="00485B90">
        <w:rPr>
          <w:rFonts w:eastAsia="Times New Roman" w:cs="Times New Roman"/>
          <w:sz w:val="24"/>
          <w:szCs w:val="24"/>
        </w:rPr>
        <w:t>ConnectALL</w:t>
      </w:r>
      <w:proofErr w:type="spellEnd"/>
      <w:r w:rsidR="004E1DA3" w:rsidRPr="00485B90">
        <w:rPr>
          <w:rFonts w:eastAsia="Times New Roman" w:cs="Times New Roman"/>
          <w:sz w:val="24"/>
          <w:szCs w:val="24"/>
        </w:rPr>
        <w:t xml:space="preserve"> initiative is the development of a strategic planning framework and self-assessment </w:t>
      </w:r>
      <w:r w:rsidR="004E1DA3" w:rsidRPr="00485B90">
        <w:rPr>
          <w:rFonts w:eastAsia="Times New Roman" w:cs="Times New Roman"/>
          <w:sz w:val="24"/>
          <w:szCs w:val="24"/>
        </w:rPr>
        <w:lastRenderedPageBreak/>
        <w:t>tool to assist cities working to improve broadband access, advance digital equity and inclusion, institute broadband-positive policies, and align broadband investments with community priorities.</w:t>
      </w:r>
    </w:p>
    <w:p w:rsidR="0041407D" w:rsidRPr="00485B90" w:rsidRDefault="004E1DA3" w:rsidP="004E1DA3">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 xml:space="preserve">The </w:t>
      </w:r>
      <w:proofErr w:type="spellStart"/>
      <w:r w:rsidRPr="00485B90">
        <w:rPr>
          <w:rFonts w:eastAsia="Times New Roman" w:cs="Times New Roman"/>
          <w:sz w:val="24"/>
          <w:szCs w:val="24"/>
        </w:rPr>
        <w:t>BroadbandUSA</w:t>
      </w:r>
      <w:proofErr w:type="spellEnd"/>
      <w:r w:rsidRPr="00485B90">
        <w:rPr>
          <w:rFonts w:eastAsia="Times New Roman" w:cs="Times New Roman"/>
          <w:sz w:val="24"/>
          <w:szCs w:val="24"/>
        </w:rPr>
        <w:t xml:space="preserve"> team has invited Kansas City to contribute as an “alpha” community to help test the framework and provide development insight. That conver</w:t>
      </w:r>
      <w:r w:rsidR="003E0BB9" w:rsidRPr="00485B90">
        <w:rPr>
          <w:rFonts w:eastAsia="Times New Roman" w:cs="Times New Roman"/>
          <w:sz w:val="24"/>
          <w:szCs w:val="24"/>
        </w:rPr>
        <w:t>sation starts today at Digital I</w:t>
      </w:r>
      <w:r w:rsidRPr="00485B90">
        <w:rPr>
          <w:rFonts w:eastAsia="Times New Roman" w:cs="Times New Roman"/>
          <w:sz w:val="24"/>
          <w:szCs w:val="24"/>
        </w:rPr>
        <w:t>nclusion KC 2016!</w:t>
      </w:r>
    </w:p>
    <w:p w:rsidR="003E0BB9" w:rsidRPr="00485B90" w:rsidRDefault="003E0BB9" w:rsidP="004E1DA3">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 xml:space="preserve">Bio: As Senior Policy Analyst at the National Telecommunications and Information Administration’s </w:t>
      </w:r>
      <w:proofErr w:type="spellStart"/>
      <w:r w:rsidRPr="00485B90">
        <w:rPr>
          <w:rFonts w:eastAsia="Times New Roman" w:cs="Times New Roman"/>
          <w:sz w:val="24"/>
          <w:szCs w:val="24"/>
        </w:rPr>
        <w:t>BroadbandUSA</w:t>
      </w:r>
      <w:proofErr w:type="spellEnd"/>
      <w:r w:rsidRPr="00485B90">
        <w:rPr>
          <w:rFonts w:eastAsia="Times New Roman" w:cs="Times New Roman"/>
          <w:sz w:val="24"/>
          <w:szCs w:val="24"/>
        </w:rPr>
        <w:t xml:space="preserve"> team, Karen works with stakeholders to develop programs to advance broadband deployment, adoption, policies and use. Prior to joining NTIA, Karen was a principal consultant at Clarion Collaborative, a consulting practice that cultivates digital connections to enrich communities. Karen has extensive nonprofit experience including work as a Senior Program Officer at the Bill &amp; Melinda Gates Foundation where her portfolio expanded broadband connections to public libraries and strengthened library advocacy. Karen recently served as an advisor and author for the Broadband Opportunity Council Report, capturing commitments from 25 cabinet-level Federal Agencies to support increased broadband deployment, competition and adoption. She served as an Expert Advisor to the Federal Communications Commission, contributing to America’s National Broadband Plan. Karen holds a masters in electrical engineering from Cornell University and a BSEE from the University of Washington. </w:t>
      </w:r>
    </w:p>
    <w:p w:rsidR="003E0BB9" w:rsidRPr="00485B90" w:rsidRDefault="003E0BB9" w:rsidP="004E1DA3">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Twitter: @</w:t>
      </w:r>
      <w:proofErr w:type="spellStart"/>
      <w:r w:rsidRPr="00485B90">
        <w:rPr>
          <w:rFonts w:eastAsia="Times New Roman" w:cs="Times New Roman"/>
          <w:sz w:val="24"/>
          <w:szCs w:val="24"/>
        </w:rPr>
        <w:t>KarenAPerry</w:t>
      </w:r>
      <w:proofErr w:type="spellEnd"/>
    </w:p>
    <w:p w:rsidR="003E0BB9" w:rsidRPr="00485B90" w:rsidRDefault="0041407D" w:rsidP="003E0BB9">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11:15 a.m.</w:t>
      </w:r>
      <w:r w:rsidRPr="00485B90">
        <w:rPr>
          <w:rFonts w:eastAsia="Times New Roman" w:cs="Times New Roman"/>
          <w:sz w:val="24"/>
          <w:szCs w:val="24"/>
        </w:rPr>
        <w:t xml:space="preserve"> - </w:t>
      </w:r>
      <w:r w:rsidR="003E0BB9" w:rsidRPr="00485B90">
        <w:rPr>
          <w:rFonts w:eastAsia="Times New Roman" w:cs="Times New Roman"/>
          <w:b/>
          <w:sz w:val="24"/>
          <w:szCs w:val="24"/>
        </w:rPr>
        <w:t>Engaging Municipal Governments in Digital Inclusion</w:t>
      </w:r>
      <w:r w:rsidR="003E0BB9" w:rsidRPr="00485B90">
        <w:rPr>
          <w:rFonts w:eastAsia="Times New Roman" w:cs="Times New Roman"/>
          <w:b/>
          <w:sz w:val="24"/>
          <w:szCs w:val="24"/>
        </w:rPr>
        <w:br/>
      </w:r>
      <w:r w:rsidR="003E0BB9" w:rsidRPr="00485B90">
        <w:rPr>
          <w:rFonts w:eastAsia="Times New Roman" w:cs="Times New Roman"/>
          <w:sz w:val="24"/>
          <w:szCs w:val="24"/>
        </w:rPr>
        <w:t>Angela Siefer, Director of the National Digital Inclusion Alliance (moderator)</w:t>
      </w:r>
      <w:r w:rsidR="003E0BB9" w:rsidRPr="00485B90">
        <w:rPr>
          <w:rFonts w:eastAsia="Times New Roman" w:cs="Times New Roman"/>
          <w:sz w:val="24"/>
          <w:szCs w:val="24"/>
        </w:rPr>
        <w:br/>
        <w:t>Otto Doll, CIO City of Minneapolis</w:t>
      </w:r>
      <w:r w:rsidR="003E0BB9" w:rsidRPr="00485B90">
        <w:rPr>
          <w:rFonts w:eastAsia="Times New Roman" w:cs="Times New Roman"/>
          <w:sz w:val="24"/>
          <w:szCs w:val="24"/>
        </w:rPr>
        <w:br/>
        <w:t>David Keyes</w:t>
      </w:r>
      <w:r w:rsidR="003E0BB9" w:rsidRPr="00485B90">
        <w:rPr>
          <w:rFonts w:eastAsia="Times New Roman" w:cs="Times New Roman"/>
          <w:sz w:val="24"/>
          <w:szCs w:val="24"/>
        </w:rPr>
        <w:br/>
        <w:t xml:space="preserve">Anne </w:t>
      </w:r>
      <w:proofErr w:type="spellStart"/>
      <w:r w:rsidR="003E0BB9" w:rsidRPr="00485B90">
        <w:rPr>
          <w:rFonts w:eastAsia="Times New Roman" w:cs="Times New Roman"/>
          <w:sz w:val="24"/>
          <w:szCs w:val="24"/>
        </w:rPr>
        <w:t>Schwieger</w:t>
      </w:r>
      <w:proofErr w:type="spellEnd"/>
      <w:r w:rsidR="003E0BB9" w:rsidRPr="00485B90">
        <w:rPr>
          <w:rFonts w:eastAsia="Times New Roman" w:cs="Times New Roman"/>
          <w:sz w:val="24"/>
          <w:szCs w:val="24"/>
        </w:rPr>
        <w:br/>
        <w:t>Rick Usher</w:t>
      </w:r>
    </w:p>
    <w:p w:rsidR="003E0BB9" w:rsidRPr="00485B90" w:rsidRDefault="003E0BB9"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Description: Hear from a p</w:t>
      </w:r>
      <w:r w:rsidR="0041407D" w:rsidRPr="00485B90">
        <w:rPr>
          <w:rFonts w:eastAsia="Times New Roman" w:cs="Times New Roman"/>
          <w:sz w:val="24"/>
          <w:szCs w:val="24"/>
        </w:rPr>
        <w:t xml:space="preserve">anel </w:t>
      </w:r>
      <w:r w:rsidRPr="00485B90">
        <w:rPr>
          <w:rFonts w:eastAsia="Times New Roman" w:cs="Times New Roman"/>
          <w:sz w:val="24"/>
          <w:szCs w:val="24"/>
        </w:rPr>
        <w:t>of broadband adoption leaders about</w:t>
      </w:r>
      <w:r w:rsidR="0041407D" w:rsidRPr="00485B90">
        <w:rPr>
          <w:rFonts w:eastAsia="Times New Roman" w:cs="Times New Roman"/>
          <w:sz w:val="24"/>
          <w:szCs w:val="24"/>
        </w:rPr>
        <w:t xml:space="preserve"> </w:t>
      </w:r>
      <w:r w:rsidRPr="00485B90">
        <w:rPr>
          <w:rFonts w:eastAsia="Times New Roman" w:cs="Times New Roman"/>
          <w:sz w:val="24"/>
          <w:szCs w:val="24"/>
        </w:rPr>
        <w:t>the role of city government in digital inclusion</w:t>
      </w:r>
      <w:r w:rsidR="0041407D" w:rsidRPr="00485B90">
        <w:rPr>
          <w:rFonts w:eastAsia="Times New Roman" w:cs="Times New Roman"/>
          <w:sz w:val="24"/>
          <w:szCs w:val="24"/>
        </w:rPr>
        <w:t xml:space="preserve">. </w:t>
      </w:r>
      <w:r w:rsidRPr="00485B90">
        <w:rPr>
          <w:rFonts w:eastAsia="Times New Roman" w:cs="Times New Roman"/>
          <w:sz w:val="24"/>
          <w:szCs w:val="24"/>
        </w:rPr>
        <w:t>What are we currently doing in Kansas City and how can we learn from the work of other cities?</w:t>
      </w:r>
    </w:p>
    <w:p w:rsidR="003E0BB9" w:rsidRPr="00485B90" w:rsidRDefault="003E0BB9"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 xml:space="preserve">Bios: </w:t>
      </w:r>
      <w:r w:rsidRPr="00485B90">
        <w:rPr>
          <w:rFonts w:eastAsia="Times New Roman" w:cs="Times New Roman"/>
          <w:b/>
          <w:sz w:val="24"/>
          <w:szCs w:val="24"/>
        </w:rPr>
        <w:t>Angela</w:t>
      </w:r>
      <w:r w:rsidRPr="00485B90">
        <w:rPr>
          <w:rFonts w:eastAsia="Times New Roman" w:cs="Times New Roman"/>
          <w:sz w:val="24"/>
          <w:szCs w:val="24"/>
        </w:rPr>
        <w:t xml:space="preserve"> envisions a world in which all members of society have the skills and the resources to use the Internet for the betterment of themselves and their communities. Two decades of digital inclusion work led her to helping bootstrap the creation of NDIA, a unified national voice for local technology training, home broadband access and public broadband access programs. A profile of her written work is at angelasiefer.com. </w:t>
      </w:r>
    </w:p>
    <w:p w:rsidR="003E0BB9" w:rsidRPr="00485B90" w:rsidRDefault="003E0BB9"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Twitter: @</w:t>
      </w:r>
      <w:proofErr w:type="spellStart"/>
      <w:r w:rsidRPr="00485B90">
        <w:rPr>
          <w:rFonts w:eastAsia="Times New Roman" w:cs="Times New Roman"/>
          <w:sz w:val="24"/>
          <w:szCs w:val="24"/>
        </w:rPr>
        <w:t>angelasiefer</w:t>
      </w:r>
      <w:proofErr w:type="spellEnd"/>
    </w:p>
    <w:p w:rsidR="003E0BB9" w:rsidRPr="00485B90" w:rsidRDefault="003E0BB9"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 xml:space="preserve">As the Minneapolis CIO, </w:t>
      </w:r>
      <w:r w:rsidRPr="00485B90">
        <w:rPr>
          <w:rFonts w:eastAsia="Times New Roman" w:cs="Times New Roman"/>
          <w:b/>
          <w:sz w:val="24"/>
          <w:szCs w:val="24"/>
        </w:rPr>
        <w:t>Mr. Doll</w:t>
      </w:r>
      <w:r w:rsidRPr="00485B90">
        <w:rPr>
          <w:rFonts w:eastAsia="Times New Roman" w:cs="Times New Roman"/>
          <w:sz w:val="24"/>
          <w:szCs w:val="24"/>
        </w:rPr>
        <w:t xml:space="preserve"> is responsible for all IT. Formally South Dakota's CIO for 15 years, handling computing, telecommunications, state radio and public broadcasting. Holds a Virginia Tech Computer Science degree and is a Harvard Kennedy School of Government Senior Executive Fellow. Vice President of the Metropolitan Information Exchange (MIX), past President of NASCIO and a Government Technology's Top 25 Doers, Dreamers and Drivers.</w:t>
      </w:r>
    </w:p>
    <w:p w:rsidR="0041407D" w:rsidRPr="00485B90" w:rsidRDefault="0041407D"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12:15 p.m</w:t>
      </w:r>
      <w:r w:rsidRPr="00485B90">
        <w:rPr>
          <w:rFonts w:eastAsia="Times New Roman" w:cs="Times New Roman"/>
          <w:sz w:val="24"/>
          <w:szCs w:val="24"/>
        </w:rPr>
        <w:t>. - Lunch</w:t>
      </w:r>
    </w:p>
    <w:p w:rsidR="0041407D" w:rsidRPr="00485B90" w:rsidRDefault="0041407D"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12:30 p.m</w:t>
      </w:r>
      <w:r w:rsidRPr="00485B90">
        <w:rPr>
          <w:rFonts w:eastAsia="Times New Roman" w:cs="Times New Roman"/>
          <w:sz w:val="24"/>
          <w:szCs w:val="24"/>
        </w:rPr>
        <w:t>. - Lightning Rounds</w:t>
      </w:r>
    </w:p>
    <w:p w:rsidR="0041407D" w:rsidRPr="00485B90" w:rsidRDefault="0041407D"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1:15 p.m.</w:t>
      </w:r>
      <w:r w:rsidR="00485B90" w:rsidRPr="00485B90">
        <w:rPr>
          <w:rFonts w:eastAsia="Times New Roman" w:cs="Times New Roman"/>
          <w:sz w:val="24"/>
          <w:szCs w:val="24"/>
        </w:rPr>
        <w:t xml:space="preserve"> - </w:t>
      </w:r>
      <w:r w:rsidR="00485B90" w:rsidRPr="000F3E56">
        <w:rPr>
          <w:rFonts w:eastAsia="Times New Roman" w:cs="Times New Roman"/>
          <w:b/>
          <w:sz w:val="24"/>
          <w:szCs w:val="24"/>
        </w:rPr>
        <w:t>Keynote presentation</w:t>
      </w:r>
      <w:r w:rsidR="00485B90" w:rsidRPr="00485B90">
        <w:rPr>
          <w:rFonts w:eastAsia="Times New Roman" w:cs="Times New Roman"/>
          <w:sz w:val="24"/>
          <w:szCs w:val="24"/>
        </w:rPr>
        <w:br/>
      </w:r>
      <w:r w:rsidRPr="00485B90">
        <w:rPr>
          <w:rFonts w:eastAsia="Times New Roman" w:cs="Times New Roman"/>
          <w:sz w:val="24"/>
          <w:szCs w:val="24"/>
        </w:rPr>
        <w:t>Laura Breeden, Digital Inclusion Advoc</w:t>
      </w:r>
      <w:bookmarkStart w:id="0" w:name="_GoBack"/>
      <w:bookmarkEnd w:id="0"/>
      <w:r w:rsidRPr="00485B90">
        <w:rPr>
          <w:rFonts w:eastAsia="Times New Roman" w:cs="Times New Roman"/>
          <w:sz w:val="24"/>
          <w:szCs w:val="24"/>
        </w:rPr>
        <w:t>ate, formerly director for public computing and broadband adoption, Broadband Technology Opportunities Program, NTIA, US Department of Commerce.</w:t>
      </w:r>
    </w:p>
    <w:p w:rsidR="003E0BB9" w:rsidRPr="00485B90" w:rsidRDefault="003E0BB9"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Description:</w:t>
      </w:r>
      <w:r w:rsidR="004F205E">
        <w:rPr>
          <w:rFonts w:eastAsia="Times New Roman" w:cs="Times New Roman"/>
          <w:sz w:val="24"/>
          <w:szCs w:val="24"/>
        </w:rPr>
        <w:t xml:space="preserve"> [forthcoming]</w:t>
      </w:r>
    </w:p>
    <w:p w:rsidR="00485B90" w:rsidRPr="00485B90" w:rsidRDefault="003E0BB9" w:rsidP="00485B90">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 xml:space="preserve">Bio: </w:t>
      </w:r>
      <w:r w:rsidR="00485B90" w:rsidRPr="00485B90">
        <w:rPr>
          <w:rFonts w:eastAsia="Times New Roman" w:cs="Times New Roman"/>
          <w:sz w:val="24"/>
          <w:szCs w:val="24"/>
        </w:rPr>
        <w:t>Laura Breeden began her work on the Internet in 1983 at a Cambridge, Massachusetts-based technology company, connecting university computer science departments to a new research network based on the Internet Protocol suite. With her interests in education and social change, she was able to envision the role of this emerging technology in bringing people together, generating knowledge, and supporting social movements. Laura went on to serve as founding director of the Federation of American Research Networks (1991-1994) and of the Technology Opportunities Program at the U.S Department of Commerce (1994-1996). She has been a consultant to foundations, universities and nonprofits, directed a national technical assistance program for technology centers, and spoken at numerous conferences in the US and abroad.</w:t>
      </w:r>
    </w:p>
    <w:p w:rsidR="003E0BB9" w:rsidRPr="00485B90" w:rsidRDefault="00485B90" w:rsidP="00485B90">
      <w:pPr>
        <w:spacing w:before="100" w:beforeAutospacing="1" w:after="100" w:afterAutospacing="1" w:line="240" w:lineRule="auto"/>
        <w:rPr>
          <w:rFonts w:eastAsia="Times New Roman" w:cs="Times New Roman"/>
          <w:sz w:val="24"/>
          <w:szCs w:val="24"/>
        </w:rPr>
      </w:pPr>
      <w:r w:rsidRPr="00485B90">
        <w:rPr>
          <w:rFonts w:eastAsia="Times New Roman" w:cs="Times New Roman"/>
          <w:sz w:val="24"/>
          <w:szCs w:val="24"/>
        </w:rPr>
        <w:t>Laura returned to the Department of Commerce in 2009 to become Program Director for Public Computing and Broadband Adoption at the National Telecommunications and Information Administration (NTIA). Under her leadership, the Broadband Technology Opportunities Program (BTOP) awarded more than $450 million in matching grants for projects to make essential computer and Internet services more available, affordable, and useful for people left on the wrong side of the digital divide. She retired from NTIA in June 2015 and continues to find ways to support an open and accessible Internet.</w:t>
      </w:r>
    </w:p>
    <w:p w:rsidR="0041407D" w:rsidRPr="00485B90" w:rsidRDefault="0041407D" w:rsidP="0041407D">
      <w:pPr>
        <w:spacing w:before="100" w:beforeAutospacing="1" w:after="100" w:afterAutospacing="1" w:line="240" w:lineRule="auto"/>
        <w:rPr>
          <w:rFonts w:eastAsia="Times New Roman" w:cs="Times New Roman"/>
          <w:sz w:val="24"/>
          <w:szCs w:val="24"/>
        </w:rPr>
      </w:pPr>
      <w:r w:rsidRPr="00485B90">
        <w:rPr>
          <w:rFonts w:eastAsia="Times New Roman" w:cs="Times New Roman"/>
          <w:b/>
          <w:bCs/>
          <w:sz w:val="24"/>
          <w:szCs w:val="24"/>
        </w:rPr>
        <w:t>2 p.m.</w:t>
      </w:r>
      <w:r w:rsidRPr="00485B90">
        <w:rPr>
          <w:rFonts w:eastAsia="Times New Roman" w:cs="Times New Roman"/>
          <w:sz w:val="24"/>
          <w:szCs w:val="24"/>
        </w:rPr>
        <w:t xml:space="preserve"> - Closing remarks</w:t>
      </w:r>
    </w:p>
    <w:p w:rsidR="008E0AD9" w:rsidRPr="00485B90" w:rsidRDefault="008E0AD9" w:rsidP="0041407D"/>
    <w:sectPr w:rsidR="008E0AD9" w:rsidRPr="0048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242"/>
    <w:rsid w:val="000D45B4"/>
    <w:rsid w:val="000F3E56"/>
    <w:rsid w:val="001873FF"/>
    <w:rsid w:val="002F354D"/>
    <w:rsid w:val="00310BF1"/>
    <w:rsid w:val="003E0BB9"/>
    <w:rsid w:val="003F118C"/>
    <w:rsid w:val="0041407D"/>
    <w:rsid w:val="00485B90"/>
    <w:rsid w:val="004E1DA3"/>
    <w:rsid w:val="004F205E"/>
    <w:rsid w:val="00560068"/>
    <w:rsid w:val="005700B1"/>
    <w:rsid w:val="006B304A"/>
    <w:rsid w:val="00801F61"/>
    <w:rsid w:val="008E0AD9"/>
    <w:rsid w:val="009F78EC"/>
    <w:rsid w:val="00A42FBD"/>
    <w:rsid w:val="00AB6B64"/>
    <w:rsid w:val="00B260C3"/>
    <w:rsid w:val="00B3354E"/>
    <w:rsid w:val="00C5333E"/>
    <w:rsid w:val="00C8219F"/>
    <w:rsid w:val="00D91787"/>
    <w:rsid w:val="00F52242"/>
    <w:rsid w:val="00F5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4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40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E0A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AD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41407D"/>
    <w:rPr>
      <w:color w:val="0000FF"/>
      <w:u w:val="single"/>
    </w:rPr>
  </w:style>
  <w:style w:type="character" w:styleId="Strong">
    <w:name w:val="Strong"/>
    <w:basedOn w:val="DefaultParagraphFont"/>
    <w:uiPriority w:val="22"/>
    <w:qFormat/>
    <w:rsid w:val="0041407D"/>
    <w:rPr>
      <w:b/>
      <w:bCs/>
    </w:rPr>
  </w:style>
  <w:style w:type="character" w:customStyle="1" w:styleId="apple-converted-space">
    <w:name w:val="apple-converted-space"/>
    <w:basedOn w:val="DefaultParagraphFont"/>
    <w:rsid w:val="0041407D"/>
  </w:style>
  <w:style w:type="character" w:styleId="Emphasis">
    <w:name w:val="Emphasis"/>
    <w:basedOn w:val="DefaultParagraphFont"/>
    <w:uiPriority w:val="20"/>
    <w:qFormat/>
    <w:rsid w:val="0041407D"/>
    <w:rPr>
      <w:i/>
      <w:iCs/>
    </w:rPr>
  </w:style>
  <w:style w:type="paragraph" w:styleId="BalloonText">
    <w:name w:val="Balloon Text"/>
    <w:basedOn w:val="Normal"/>
    <w:link w:val="BalloonTextChar"/>
    <w:uiPriority w:val="99"/>
    <w:semiHidden/>
    <w:unhideWhenUsed/>
    <w:rsid w:val="00414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0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4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40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E0A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AD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41407D"/>
    <w:rPr>
      <w:color w:val="0000FF"/>
      <w:u w:val="single"/>
    </w:rPr>
  </w:style>
  <w:style w:type="character" w:styleId="Strong">
    <w:name w:val="Strong"/>
    <w:basedOn w:val="DefaultParagraphFont"/>
    <w:uiPriority w:val="22"/>
    <w:qFormat/>
    <w:rsid w:val="0041407D"/>
    <w:rPr>
      <w:b/>
      <w:bCs/>
    </w:rPr>
  </w:style>
  <w:style w:type="character" w:customStyle="1" w:styleId="apple-converted-space">
    <w:name w:val="apple-converted-space"/>
    <w:basedOn w:val="DefaultParagraphFont"/>
    <w:rsid w:val="0041407D"/>
  </w:style>
  <w:style w:type="character" w:styleId="Emphasis">
    <w:name w:val="Emphasis"/>
    <w:basedOn w:val="DefaultParagraphFont"/>
    <w:uiPriority w:val="20"/>
    <w:qFormat/>
    <w:rsid w:val="0041407D"/>
    <w:rPr>
      <w:i/>
      <w:iCs/>
    </w:rPr>
  </w:style>
  <w:style w:type="paragraph" w:styleId="BalloonText">
    <w:name w:val="Balloon Text"/>
    <w:basedOn w:val="Normal"/>
    <w:link w:val="BalloonTextChar"/>
    <w:uiPriority w:val="99"/>
    <w:semiHidden/>
    <w:unhideWhenUsed/>
    <w:rsid w:val="00414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0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02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Kansas City Public Library</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LaCrone</dc:creator>
  <cp:lastModifiedBy>David LaCrone</cp:lastModifiedBy>
  <cp:revision>9</cp:revision>
  <cp:lastPrinted>2016-04-13T17:16:00Z</cp:lastPrinted>
  <dcterms:created xsi:type="dcterms:W3CDTF">2016-04-15T17:15:00Z</dcterms:created>
  <dcterms:modified xsi:type="dcterms:W3CDTF">2016-04-26T17:31:00Z</dcterms:modified>
</cp:coreProperties>
</file>