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0" w:before="240" w:line="324" w:lineRule="auto"/>
        <w:jc w:val="center"/>
        <w:rPr>
          <w:b w:val="1"/>
          <w:color w:val="0e0e0e"/>
          <w:sz w:val="30"/>
          <w:szCs w:val="30"/>
        </w:rPr>
      </w:pPr>
      <w:bookmarkStart w:colFirst="0" w:colLast="0" w:name="_59jq40pj0x22" w:id="0"/>
      <w:bookmarkEnd w:id="0"/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Kene Micheal Egwunwoke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0" w:before="240" w:line="324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qlwk9bde3iep" w:id="1"/>
      <w:bookmarkEnd w:id="1"/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Task 3: Troubleshooting and Structured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Issue 1: Large Payload from 3rd Party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response payload from a third-party API needs to be bigger, causing slowdowns in parsing and presenting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: Request smaller chunks of data using API pagination.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Filtering</w:t>
      </w:r>
      <w:r w:rsidDel="00000000" w:rsidR="00000000" w:rsidRPr="00000000">
        <w:rPr>
          <w:rtl w:val="0"/>
        </w:rPr>
        <w:t xml:space="preserve">: Retrieve only the necessary data fields by using query parameters.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: Load data incrementally as the user scrolls down or interacts with the page.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hanging="360"/>
      </w:pPr>
      <w:r w:rsidDel="00000000" w:rsidR="00000000" w:rsidRPr="00000000">
        <w:rPr>
          <w:b w:val="1"/>
          <w:rtl w:val="0"/>
        </w:rPr>
        <w:t xml:space="preserve">Issue 2: Styles Not Inherited Properly Across Viewports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Styles are not properly inherited between mobile, tablet, and desktop views, requiring manual fixes for each viewport.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 Design Principles</w:t>
      </w:r>
      <w:r w:rsidDel="00000000" w:rsidR="00000000" w:rsidRPr="00000000">
        <w:rPr>
          <w:rtl w:val="0"/>
        </w:rPr>
        <w:t xml:space="preserve">: Start with a mobile-first approach, ensuring the base styles work well on small screens.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 Media Queries</w:t>
      </w:r>
      <w:r w:rsidDel="00000000" w:rsidR="00000000" w:rsidRPr="00000000">
        <w:rPr>
          <w:rtl w:val="0"/>
        </w:rPr>
        <w:t xml:space="preserve">: Use media queries to apply specific styles for different screen sizes.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Issue 3: Build Errors from External Library Versions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latest versions of external libraries are causing build errors in the codebase.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Locking</w:t>
      </w:r>
      <w:r w:rsidDel="00000000" w:rsidR="00000000" w:rsidRPr="00000000">
        <w:rPr>
          <w:rtl w:val="0"/>
        </w:rPr>
        <w:t xml:space="preserve">: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 </w:t>
      </w:r>
      <w:r w:rsidDel="00000000" w:rsidR="00000000" w:rsidRPr="00000000">
        <w:rPr>
          <w:rtl w:val="0"/>
        </w:rPr>
        <w:t xml:space="preserve">file to lock dependencies to specific versions.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Updates</w:t>
      </w:r>
      <w:r w:rsidDel="00000000" w:rsidR="00000000" w:rsidRPr="00000000">
        <w:rPr>
          <w:rtl w:val="0"/>
        </w:rPr>
        <w:t xml:space="preserve">: Test library updates in a separate branch or environment before merging into the main branch.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Reverting to Stable Versions</w:t>
      </w:r>
      <w:r w:rsidDel="00000000" w:rsidR="00000000" w:rsidRPr="00000000">
        <w:rPr>
          <w:rtl w:val="0"/>
        </w:rPr>
        <w:t xml:space="preserve">: Use versions of libraries that are known to work with your codebase if new versions introduce issues.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hanging="360"/>
      </w:pPr>
      <w:r w:rsidDel="00000000" w:rsidR="00000000" w:rsidRPr="00000000">
        <w:rPr>
          <w:b w:val="1"/>
          <w:rtl w:val="0"/>
        </w:rPr>
        <w:t xml:space="preserve">Issue 4: Regression Issues in Deployed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Recent iterations of deployed code contain previously fixed errors (regressions).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Testing</w:t>
      </w:r>
      <w:r w:rsidDel="00000000" w:rsidR="00000000" w:rsidRPr="00000000">
        <w:rPr>
          <w:rtl w:val="0"/>
        </w:rPr>
        <w:t xml:space="preserve">: Implement unit, integration, and end-to-end tests to catch regressions.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: Use a CI/CD pipeline to automate testing and deployment, catching issues early in the process.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Flags</w:t>
      </w:r>
      <w:r w:rsidDel="00000000" w:rsidR="00000000" w:rsidRPr="00000000">
        <w:rPr>
          <w:rtl w:val="0"/>
        </w:rPr>
        <w:t xml:space="preserve">: Implement feature flags to roll out new features gradually and rollback if needed.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Changelog</w:t>
      </w:r>
      <w:r w:rsidDel="00000000" w:rsidR="00000000" w:rsidRPr="00000000">
        <w:rPr>
          <w:rtl w:val="0"/>
        </w:rPr>
        <w:t xml:space="preserve">: Maintain a detailed changelog to track changes and their impact on the codebase.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