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proofErr w:type="spellEnd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oligomeric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phthalocyanine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zinc(II) complexes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  <w:proofErr w:type="spellEnd"/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Organometallic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b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Universit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ä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Bremen,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Institut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f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ü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Angewandte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und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Physikalische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Chemie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, P.O. Box 330440, 28334 Bremen, Germany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proofErr w:type="spellStart"/>
      <w:r>
        <w:rPr>
          <w:rFonts w:ascii="Times" w:eastAsia="Times New Roman" w:hAnsi="Liberation Serif"/>
          <w:sz w:val="20"/>
          <w:szCs w:val="24"/>
          <w:lang w:val="en-US"/>
        </w:rPr>
        <w:t>phthalocyanines</w:t>
      </w:r>
      <w:proofErr w:type="spellEnd"/>
      <w:r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proofErr w:type="spellStart"/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proofErr w:type="spellEnd"/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:rsidR="00EC7849" w:rsidRPr="00715EAA" w:rsidRDefault="0018796C" w:rsidP="00401EF8">
      <w:pPr>
        <w:rPr>
          <w:b/>
          <w:sz w:val="28"/>
          <w:szCs w:val="28"/>
          <w:lang w:val="en-US"/>
        </w:rPr>
      </w:pPr>
      <w:r w:rsidRPr="00715EAA">
        <w:rPr>
          <w:b/>
          <w:sz w:val="28"/>
          <w:szCs w:val="28"/>
          <w:lang w:val="en-US"/>
        </w:rPr>
        <w:lastRenderedPageBreak/>
        <w:t>Introduction</w:t>
      </w:r>
    </w:p>
    <w:p w:rsidR="00BB157F" w:rsidRDefault="00401EF8" w:rsidP="00CF4BEE">
      <w:pPr>
        <w:jc w:val="both"/>
        <w:rPr>
          <w:lang w:val="en-US"/>
        </w:rPr>
      </w:pPr>
      <w:proofErr w:type="spellStart"/>
      <w:r w:rsidRPr="00715EAA">
        <w:rPr>
          <w:lang w:val="en-US"/>
        </w:rPr>
        <w:t>Phthalocyanines</w:t>
      </w:r>
      <w:proofErr w:type="spellEnd"/>
      <w:r w:rsidRPr="00715EAA">
        <w:rPr>
          <w:lang w:val="en-US"/>
        </w:rPr>
        <w:t xml:space="preserve"> (Pc) have found many “real” applications as colorants and in electronic devices [1</w:t>
      </w:r>
      <w:r w:rsidR="002A19D2" w:rsidRPr="00715EAA">
        <w:rPr>
          <w:lang w:val="en-US"/>
        </w:rPr>
        <w:t>-3</w:t>
      </w:r>
      <w:r w:rsidRPr="00715EAA">
        <w:rPr>
          <w:lang w:val="en-US"/>
        </w:rPr>
        <w:t>]</w:t>
      </w:r>
      <w:r w:rsidR="00D4355B" w:rsidRPr="00715EAA">
        <w:rPr>
          <w:lang w:val="en-US"/>
        </w:rPr>
        <w:t xml:space="preserve">. Successful practical use of </w:t>
      </w:r>
      <w:proofErr w:type="spellStart"/>
      <w:r w:rsidR="00D4355B" w:rsidRPr="00715EAA">
        <w:rPr>
          <w:lang w:val="en-US"/>
        </w:rPr>
        <w:t>phthalocyanines</w:t>
      </w:r>
      <w:proofErr w:type="spellEnd"/>
      <w:r w:rsidR="00D4355B" w:rsidRPr="00715EAA">
        <w:rPr>
          <w:lang w:val="en-US"/>
        </w:rPr>
        <w:t xml:space="preserve"> (Pcs) in many fields became possible due to their unique structural diversity of the molecules, </w:t>
      </w:r>
      <w:proofErr w:type="spellStart"/>
      <w:r w:rsidR="00D4355B" w:rsidRPr="00715EAA">
        <w:rPr>
          <w:lang w:val="en-US"/>
        </w:rPr>
        <w:t>photophysical</w:t>
      </w:r>
      <w:proofErr w:type="spellEnd"/>
      <w:r w:rsidR="00D4355B" w:rsidRPr="00715EAA">
        <w:rPr>
          <w:lang w:val="en-US"/>
        </w:rPr>
        <w:t xml:space="preserve"> properties and different arrangements in the solid</w:t>
      </w:r>
      <w:r w:rsidR="00D4355B" w:rsidRPr="00401EF8">
        <w:rPr>
          <w:lang w:val="en-US"/>
        </w:rPr>
        <w:t xml:space="preserve">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[</w:t>
      </w:r>
      <w:r w:rsidR="000C3349">
        <w:rPr>
          <w:lang w:val="en-US"/>
        </w:rPr>
        <w:t>6</w:t>
      </w:r>
      <w:r w:rsidR="00D603E0">
        <w:rPr>
          <w:lang w:val="en-US"/>
        </w:rPr>
        <w:t>] of tumors.</w:t>
      </w:r>
    </w:p>
    <w:p w:rsidR="00E0414C" w:rsidRDefault="007D370E" w:rsidP="00CF4BEE">
      <w:pPr>
        <w:jc w:val="both"/>
        <w:rPr>
          <w:lang w:val="en-US"/>
        </w:rPr>
      </w:pP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metal complexes can be modified with p</w:t>
      </w:r>
      <w:r w:rsidRPr="007D370E">
        <w:rPr>
          <w:lang w:val="en-US"/>
        </w:rPr>
        <w:t>eripheral substituents, central metal ion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>]. The extended π-system of conjugated Pc oligomers results in large redshifts of the lowest-energy absorption (Q-band). Noncovalent interactions (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coupling) of the Pc π-systems are also known to significantly influence </w:t>
      </w: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phthalocyanines</w:t>
      </w:r>
      <w:proofErr w:type="spellEnd"/>
      <w:r>
        <w:rPr>
          <w:lang w:val="en-US"/>
        </w:rPr>
        <w:t xml:space="preserve"> in aggregates, non-conjugated dimers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:rsidR="00EC7849" w:rsidRDefault="006D093D" w:rsidP="00CF4BEE">
      <w:pPr>
        <w:jc w:val="both"/>
        <w:rPr>
          <w:lang w:val="en-US"/>
        </w:rPr>
      </w:pPr>
      <w:r>
        <w:rPr>
          <w:lang w:val="en-US"/>
        </w:rPr>
        <w:t xml:space="preserve">Non-conjugated oligo- and polymeric </w:t>
      </w:r>
      <w:proofErr w:type="spellStart"/>
      <w:r>
        <w:rPr>
          <w:lang w:val="en-US"/>
        </w:rPr>
        <w:t>pht</w:t>
      </w:r>
      <w:r w:rsidR="009258F9">
        <w:rPr>
          <w:lang w:val="en-US"/>
        </w:rPr>
        <w:t>halocyanine</w:t>
      </w:r>
      <w:proofErr w:type="spellEnd"/>
      <w:r w:rsidR="009258F9">
        <w:rPr>
          <w:lang w:val="en-US"/>
        </w:rPr>
        <w:t xml:space="preserve">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</w:t>
      </w:r>
      <w:r w:rsidRPr="00715EAA">
        <w:rPr>
          <w:lang w:val="en-US"/>
        </w:rPr>
        <w:t>aggregates</w:t>
      </w:r>
      <w:r w:rsidR="000E014D" w:rsidRPr="00715EAA">
        <w:rPr>
          <w:lang w:val="en-US"/>
        </w:rPr>
        <w:t xml:space="preserve"> in solution [</w:t>
      </w:r>
      <w:r w:rsidR="00484B10" w:rsidRPr="00715EAA">
        <w:rPr>
          <w:lang w:val="en-US"/>
        </w:rPr>
        <w:t>1</w:t>
      </w:r>
      <w:r w:rsidR="00EB3B90" w:rsidRPr="00715EAA">
        <w:rPr>
          <w:lang w:val="en-US"/>
        </w:rPr>
        <w:t>3</w:t>
      </w:r>
      <w:r w:rsidRPr="00715EAA">
        <w:rPr>
          <w:lang w:val="en-US"/>
        </w:rPr>
        <w:t>] and in</w:t>
      </w:r>
      <w:r w:rsidR="000E014D" w:rsidRPr="00715EAA">
        <w:rPr>
          <w:lang w:val="en-US"/>
        </w:rPr>
        <w:t xml:space="preserve"> solid state [</w:t>
      </w:r>
      <w:r w:rsidR="009E2903" w:rsidRPr="00715EAA">
        <w:rPr>
          <w:lang w:val="en-US"/>
        </w:rPr>
        <w:t xml:space="preserve">2, 3, </w:t>
      </w:r>
      <w:r w:rsidR="00EB3B90" w:rsidRPr="00715EAA">
        <w:rPr>
          <w:lang w:val="en-US"/>
        </w:rPr>
        <w:t>14</w:t>
      </w:r>
      <w:r w:rsidR="002A19D2" w:rsidRPr="00715EAA">
        <w:rPr>
          <w:lang w:val="en-US"/>
        </w:rPr>
        <w:t>-1</w:t>
      </w:r>
      <w:r w:rsidR="00EB3B90" w:rsidRPr="00715EAA">
        <w:rPr>
          <w:lang w:val="en-US"/>
        </w:rPr>
        <w:t>5</w:t>
      </w:r>
      <w:r w:rsidR="000E014D" w:rsidRPr="00715EAA">
        <w:rPr>
          <w:lang w:val="en-US"/>
        </w:rPr>
        <w:t>]</w:t>
      </w:r>
      <w:r w:rsidR="004461EE" w:rsidRPr="00715EAA">
        <w:rPr>
          <w:lang w:val="en-US"/>
        </w:rPr>
        <w:t>. Besides, non-conjugated oligomers via ligand</w:t>
      </w:r>
      <w:r w:rsidR="00C75BD6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10</w:t>
      </w:r>
      <w:r w:rsidR="00FF4794" w:rsidRPr="00715EAA">
        <w:rPr>
          <w:lang w:val="en-US"/>
        </w:rPr>
        <w:t xml:space="preserve">, </w:t>
      </w:r>
      <w:r w:rsidR="00113E0C">
        <w:rPr>
          <w:lang w:val="en-US"/>
        </w:rPr>
        <w:t>23</w:t>
      </w:r>
      <w:r w:rsidR="00715EAA" w:rsidRPr="00715EAA">
        <w:rPr>
          <w:lang w:val="en-US"/>
        </w:rPr>
        <w:t>-30, 34</w:t>
      </w:r>
      <w:r w:rsidR="00C75BD6" w:rsidRPr="00715EAA">
        <w:rPr>
          <w:lang w:val="en-US"/>
        </w:rPr>
        <w:t>]</w:t>
      </w:r>
      <w:r w:rsidR="004461EE" w:rsidRPr="00715EAA">
        <w:rPr>
          <w:lang w:val="en-US"/>
        </w:rPr>
        <w:t>, m</w:t>
      </w:r>
      <w:r w:rsidR="00FF4794" w:rsidRPr="00715EAA">
        <w:rPr>
          <w:lang w:val="en-US"/>
        </w:rPr>
        <w:t>etal–ligand</w:t>
      </w:r>
      <w:r w:rsidR="004461EE" w:rsidRPr="00715EAA">
        <w:rPr>
          <w:lang w:val="en-US"/>
        </w:rPr>
        <w:t xml:space="preserve"> [</w:t>
      </w:r>
      <w:r w:rsidR="00FF4794" w:rsidRPr="00715EAA">
        <w:rPr>
          <w:lang w:val="en-US"/>
        </w:rPr>
        <w:t>1</w:t>
      </w:r>
      <w:r w:rsidR="00EB3B90" w:rsidRPr="00715EAA">
        <w:rPr>
          <w:lang w:val="en-US"/>
        </w:rPr>
        <w:t>2, 14, 17, 18</w:t>
      </w:r>
      <w:r w:rsidR="00E30777" w:rsidRPr="00E30777">
        <w:rPr>
          <w:lang w:val="en-US"/>
        </w:rPr>
        <w:t>, 25</w:t>
      </w:r>
      <w:r w:rsidR="004461EE" w:rsidRPr="00715EAA">
        <w:rPr>
          <w:lang w:val="en-US"/>
        </w:rPr>
        <w:t>]</w:t>
      </w:r>
      <w:r w:rsidR="00FF4794" w:rsidRPr="00715EAA">
        <w:rPr>
          <w:lang w:val="en-US"/>
        </w:rPr>
        <w:t>,</w:t>
      </w:r>
      <w:r w:rsidR="004461EE" w:rsidRPr="00715EAA">
        <w:rPr>
          <w:lang w:val="en-US"/>
        </w:rPr>
        <w:t xml:space="preserve"> hydrogen-bonded [</w:t>
      </w:r>
      <w:r w:rsidR="00EB3B90" w:rsidRPr="00715EAA">
        <w:rPr>
          <w:lang w:val="en-US"/>
        </w:rPr>
        <w:t>19</w:t>
      </w:r>
      <w:r w:rsidR="004461EE" w:rsidRPr="00715EAA">
        <w:rPr>
          <w:lang w:val="en-US"/>
        </w:rPr>
        <w:t xml:space="preserve">] and </w:t>
      </w:r>
      <w:r w:rsidR="009258F9" w:rsidRPr="00715EAA">
        <w:rPr>
          <w:lang w:val="en-US"/>
        </w:rPr>
        <w:t>donor-</w:t>
      </w:r>
      <w:r w:rsidR="004461EE" w:rsidRPr="00715EAA">
        <w:rPr>
          <w:lang w:val="en-US"/>
        </w:rPr>
        <w:t>acceptor systems [</w:t>
      </w:r>
      <w:r w:rsidR="00EB3B90" w:rsidRPr="00715EAA">
        <w:rPr>
          <w:lang w:val="en-US"/>
        </w:rPr>
        <w:t>20</w:t>
      </w:r>
      <w:r w:rsidR="004461EE" w:rsidRPr="00715EAA">
        <w:rPr>
          <w:lang w:val="en-US"/>
        </w:rPr>
        <w:t>] have also been</w:t>
      </w:r>
      <w:r w:rsidR="004461EE">
        <w:rPr>
          <w:lang w:val="en-US"/>
        </w:rPr>
        <w:t xml:space="preserve"> reported. </w:t>
      </w:r>
    </w:p>
    <w:p w:rsidR="00EC7849" w:rsidRPr="00715EAA" w:rsidRDefault="00EC7849" w:rsidP="00CF4BEE">
      <w:pPr>
        <w:jc w:val="both"/>
        <w:rPr>
          <w:lang w:val="en-US"/>
        </w:rPr>
      </w:pPr>
      <w:r w:rsidRPr="00886B80">
        <w:rPr>
          <w:lang w:val="en-US"/>
        </w:rPr>
        <w:t xml:space="preserve">Two </w:t>
      </w:r>
      <w:r>
        <w:rPr>
          <w:lang w:val="en-US"/>
        </w:rPr>
        <w:t xml:space="preserve">types of arrangement </w:t>
      </w:r>
      <w:r w:rsidRPr="00886B80">
        <w:rPr>
          <w:lang w:val="en-US"/>
        </w:rPr>
        <w:t>of chromophore molecules</w:t>
      </w:r>
      <w:r>
        <w:rPr>
          <w:lang w:val="en-US"/>
        </w:rPr>
        <w:t xml:space="preserve"> in aggregates are usually discussed: with face-to-face </w:t>
      </w:r>
      <w:r w:rsidRPr="00886B80">
        <w:rPr>
          <w:lang w:val="en-US"/>
        </w:rPr>
        <w:t xml:space="preserve">configurations, </w:t>
      </w:r>
      <w:r w:rsidRPr="00715EAA">
        <w:rPr>
          <w:lang w:val="en-US"/>
        </w:rPr>
        <w:t xml:space="preserve">often referred to as H-type aggregates, and </w:t>
      </w:r>
      <w:r w:rsidR="00E30777" w:rsidRPr="00E30777">
        <w:rPr>
          <w:lang w:val="en-US"/>
        </w:rPr>
        <w:t xml:space="preserve">edge-to-edge or </w:t>
      </w:r>
      <w:r w:rsidRPr="00715EAA">
        <w:rPr>
          <w:lang w:val="en-US"/>
        </w:rPr>
        <w:t>slipped-stacked configurations, known as J-type aggregates</w:t>
      </w:r>
      <w:r w:rsidR="00084A13" w:rsidRPr="00715EAA">
        <w:rPr>
          <w:lang w:val="en-US"/>
        </w:rPr>
        <w:t xml:space="preserve"> (Fig. 1)</w:t>
      </w:r>
      <w:r w:rsidR="002A19D2" w:rsidRPr="00715EAA">
        <w:rPr>
          <w:lang w:val="en-US"/>
        </w:rPr>
        <w:t xml:space="preserve"> </w:t>
      </w:r>
      <w:r w:rsidR="00EB3B90" w:rsidRPr="00715EAA">
        <w:rPr>
          <w:lang w:val="en-US"/>
        </w:rPr>
        <w:t>[13</w:t>
      </w:r>
      <w:r w:rsidR="002A19D2" w:rsidRPr="00715EAA">
        <w:rPr>
          <w:lang w:val="en-US"/>
        </w:rPr>
        <w:t>]</w:t>
      </w:r>
      <w:r w:rsidRPr="00715EAA">
        <w:rPr>
          <w:lang w:val="en-US"/>
        </w:rPr>
        <w:t>.</w:t>
      </w:r>
      <w:r w:rsidR="00084A13" w:rsidRPr="00715EAA">
        <w:rPr>
          <w:lang w:val="en-US"/>
        </w:rPr>
        <w:t xml:space="preserve"> A close proximity of the chromophores causes </w:t>
      </w:r>
      <w:proofErr w:type="spellStart"/>
      <w:r w:rsidR="00084A13" w:rsidRPr="00715EAA">
        <w:rPr>
          <w:lang w:val="en-US"/>
        </w:rPr>
        <w:t>excitonic</w:t>
      </w:r>
      <w:proofErr w:type="spellEnd"/>
      <w:r w:rsidR="00084A13" w:rsidRPr="00715EAA">
        <w:rPr>
          <w:lang w:val="en-US"/>
        </w:rPr>
        <w:t xml:space="preserve"> coupling of their electronic </w:t>
      </w:r>
      <w:r w:rsidR="001875D3" w:rsidRPr="00715EAA">
        <w:rPr>
          <w:lang w:val="en-US"/>
        </w:rPr>
        <w:t>transitions, which</w:t>
      </w:r>
      <w:r w:rsidR="00084A13" w:rsidRPr="00715EAA">
        <w:rPr>
          <w:lang w:val="en-US"/>
        </w:rPr>
        <w:t xml:space="preserve"> significantly influences their </w:t>
      </w:r>
      <w:proofErr w:type="spellStart"/>
      <w:r w:rsidR="00084A13" w:rsidRPr="00715EAA">
        <w:rPr>
          <w:lang w:val="en-US"/>
        </w:rPr>
        <w:t>photophysical</w:t>
      </w:r>
      <w:proofErr w:type="spellEnd"/>
      <w:r w:rsidR="00084A13" w:rsidRPr="00715EAA">
        <w:rPr>
          <w:lang w:val="en-US"/>
        </w:rPr>
        <w:t xml:space="preserve"> properties</w:t>
      </w:r>
      <w:r w:rsidR="002A19D2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11</w:t>
      </w:r>
      <w:r w:rsidR="00FF4794" w:rsidRPr="00715EAA">
        <w:rPr>
          <w:lang w:val="en-US"/>
        </w:rPr>
        <w:t xml:space="preserve">, </w:t>
      </w:r>
      <w:r w:rsidR="00B50F26" w:rsidRPr="00715EAA">
        <w:rPr>
          <w:lang w:val="en-US"/>
        </w:rPr>
        <w:t>2</w:t>
      </w:r>
      <w:r w:rsidR="00113E0C">
        <w:rPr>
          <w:lang w:val="en-US"/>
        </w:rPr>
        <w:t>1-2</w:t>
      </w:r>
      <w:r w:rsidR="00113E0C" w:rsidRPr="00113E0C">
        <w:rPr>
          <w:lang w:val="en-US"/>
        </w:rPr>
        <w:t>2</w:t>
      </w:r>
      <w:r w:rsidR="002A19D2" w:rsidRPr="00715EAA">
        <w:rPr>
          <w:lang w:val="en-US"/>
        </w:rPr>
        <w:t>]</w:t>
      </w:r>
      <w:r w:rsidR="00084A13" w:rsidRPr="00715EAA">
        <w:rPr>
          <w:lang w:val="en-US"/>
        </w:rPr>
        <w:t>.</w:t>
      </w:r>
    </w:p>
    <w:p w:rsidR="00A433D9" w:rsidRDefault="00A433D9" w:rsidP="00DE2793">
      <w:pPr>
        <w:jc w:val="both"/>
        <w:rPr>
          <w:lang w:val="en-US"/>
        </w:rPr>
      </w:pPr>
      <w:r w:rsidRPr="00715EAA">
        <w:rPr>
          <w:lang w:val="en-US"/>
        </w:rPr>
        <w:t xml:space="preserve">According to Kasha’s </w:t>
      </w:r>
      <w:r w:rsidR="00ED3212" w:rsidRPr="00715EAA">
        <w:rPr>
          <w:lang w:val="en-US"/>
        </w:rPr>
        <w:t>theory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>[</w:t>
      </w:r>
      <w:r w:rsidR="00EB3B90" w:rsidRPr="00715EAA">
        <w:rPr>
          <w:lang w:val="en-US"/>
        </w:rPr>
        <w:t>22</w:t>
      </w:r>
      <w:r w:rsidR="007926A1" w:rsidRPr="00715EAA">
        <w:rPr>
          <w:lang w:val="en-US"/>
        </w:rPr>
        <w:t>]</w:t>
      </w:r>
      <w:r w:rsidRPr="00715EAA">
        <w:rPr>
          <w:lang w:val="en-US"/>
        </w:rPr>
        <w:t>, “</w:t>
      </w:r>
      <w:r w:rsidR="00084A13" w:rsidRPr="00715EAA">
        <w:rPr>
          <w:lang w:val="en-US"/>
        </w:rPr>
        <w:t>face-to-face</w:t>
      </w:r>
      <w:r w:rsidRPr="00715EAA">
        <w:rPr>
          <w:lang w:val="en-US"/>
        </w:rPr>
        <w:t>” molecular dimers (H-aggregates) exhibit a blue-shifted absorption maximum and</w:t>
      </w:r>
      <w:r w:rsidR="001875D3" w:rsidRPr="00715EAA">
        <w:rPr>
          <w:lang w:val="en-US"/>
        </w:rPr>
        <w:t xml:space="preserve"> a</w:t>
      </w:r>
      <w:r w:rsidRPr="00715EAA">
        <w:rPr>
          <w:lang w:val="en-US"/>
        </w:rPr>
        <w:t xml:space="preserve"> suppressed</w:t>
      </w:r>
      <w:r w:rsidRPr="00A433D9">
        <w:rPr>
          <w:lang w:val="en-US"/>
        </w:rPr>
        <w:t xml:space="preserve"> radiative</w:t>
      </w:r>
      <w:r>
        <w:rPr>
          <w:lang w:val="en-US"/>
        </w:rPr>
        <w:t xml:space="preserve"> </w:t>
      </w:r>
      <w:r w:rsidR="00ED3212">
        <w:rPr>
          <w:lang w:val="en-US"/>
        </w:rPr>
        <w:t xml:space="preserve">decay rate while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>exhibit a red-shifted absorption maximum and 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chromophores</w:t>
      </w:r>
      <w:r w:rsidR="00ED3212">
        <w:rPr>
          <w:lang w:val="en-US"/>
        </w:rPr>
        <w:t>, the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model:</w:t>
      </w:r>
    </w:p>
    <w:p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:rsidR="00A433D9" w:rsidRDefault="00084A13" w:rsidP="00CF4BEE">
      <w:pPr>
        <w:jc w:val="both"/>
        <w:rPr>
          <w:lang w:val="en-US"/>
        </w:rPr>
      </w:pPr>
      <w:r>
        <w:rPr>
          <w:lang w:val="en-US"/>
        </w:rPr>
        <w:t>w</w:t>
      </w:r>
      <w:r w:rsidR="00ED3212">
        <w:rPr>
          <w:lang w:val="en-US"/>
        </w:rPr>
        <w:t xml:space="preserve">here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respectively</w:t>
      </w:r>
      <w:r w:rsidR="00ED3212">
        <w:rPr>
          <w:lang w:val="en-US"/>
        </w:rPr>
        <w:t xml:space="preserve">,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:rsidR="00F30EC4" w:rsidRPr="00CC231C" w:rsidRDefault="00F30EC4" w:rsidP="00CF4BEE">
      <w:pPr>
        <w:jc w:val="both"/>
        <w:rPr>
          <w:lang w:val="en-US"/>
        </w:rPr>
      </w:pPr>
    </w:p>
    <w:p w:rsidR="005A6C57" w:rsidRDefault="00E149AA" w:rsidP="005A6C57">
      <w:pPr>
        <w:jc w:val="center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1pt;height:106.4pt">
            <v:imagedata r:id="rId5" o:title="1"/>
          </v:shape>
        </w:pict>
      </w:r>
    </w:p>
    <w:p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:rsidR="00CF4BEE" w:rsidRPr="00F35A54" w:rsidRDefault="00CF4BEE" w:rsidP="005A6C57">
      <w:pPr>
        <w:jc w:val="center"/>
        <w:rPr>
          <w:lang w:val="en-US"/>
        </w:rPr>
      </w:pPr>
    </w:p>
    <w:p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dimers</w:t>
      </w:r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oligomers and </w:t>
      </w:r>
      <w:r w:rsidR="008E1F2F" w:rsidRPr="00715EAA">
        <w:rPr>
          <w:lang w:val="en-US"/>
        </w:rPr>
        <w:t>aggregates</w:t>
      </w:r>
      <w:r w:rsidRPr="00715EAA">
        <w:rPr>
          <w:lang w:val="en-US"/>
        </w:rPr>
        <w:t xml:space="preserve"> [</w:t>
      </w:r>
      <w:r w:rsidR="00EB3B90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F30EC4" w:rsidRPr="00715EAA">
        <w:rPr>
          <w:lang w:val="en-US"/>
        </w:rPr>
        <w:t xml:space="preserve">, </w:t>
      </w:r>
      <w:r w:rsidR="00EB3B90" w:rsidRPr="00715EAA">
        <w:rPr>
          <w:lang w:val="en-US"/>
        </w:rPr>
        <w:t>2</w:t>
      </w:r>
      <w:r w:rsidR="00FF5FE0" w:rsidRPr="00FF5FE0">
        <w:rPr>
          <w:lang w:val="en-US"/>
        </w:rPr>
        <w:t>3</w:t>
      </w:r>
      <w:r w:rsidR="00F30EC4" w:rsidRPr="00715EAA">
        <w:rPr>
          <w:lang w:val="en-US"/>
        </w:rPr>
        <w:t>-</w:t>
      </w:r>
      <w:r w:rsidR="00EB3B90" w:rsidRPr="00715EAA">
        <w:rPr>
          <w:lang w:val="en-US"/>
        </w:rPr>
        <w:t>27</w:t>
      </w:r>
      <w:r w:rsidR="00375156" w:rsidRPr="00715EAA">
        <w:rPr>
          <w:lang w:val="en-US"/>
        </w:rPr>
        <w:t>, 33-3</w:t>
      </w:r>
      <w:r w:rsidR="00715EAA" w:rsidRPr="00715EAA">
        <w:rPr>
          <w:lang w:val="en-US"/>
        </w:rPr>
        <w:t>4</w:t>
      </w:r>
      <w:r w:rsidRPr="00715EAA">
        <w:rPr>
          <w:lang w:val="en-US"/>
        </w:rPr>
        <w:t xml:space="preserve">] </w:t>
      </w:r>
      <w:r w:rsidR="008E1F2F" w:rsidRPr="00715EAA">
        <w:rPr>
          <w:lang w:val="en-US"/>
        </w:rPr>
        <w:t xml:space="preserve">and a few "edge-to-edge" and "slipped-stack" dimers and aggregates were </w:t>
      </w:r>
      <w:r w:rsidR="00CC231C" w:rsidRPr="00715EAA">
        <w:rPr>
          <w:lang w:val="en-US"/>
        </w:rPr>
        <w:t>described</w:t>
      </w:r>
      <w:r w:rsidR="00476359" w:rsidRPr="00715EAA">
        <w:rPr>
          <w:lang w:val="en-US"/>
        </w:rPr>
        <w:t xml:space="preserve"> [</w:t>
      </w:r>
      <w:r w:rsidR="00F30EC4" w:rsidRPr="00715EAA">
        <w:rPr>
          <w:lang w:val="en-US"/>
        </w:rPr>
        <w:t>1</w:t>
      </w:r>
      <w:r w:rsidR="00EB3B90" w:rsidRPr="00715EAA">
        <w:rPr>
          <w:lang w:val="en-US"/>
        </w:rPr>
        <w:t>2</w:t>
      </w:r>
      <w:r w:rsidR="00F30EC4" w:rsidRPr="00715EAA">
        <w:rPr>
          <w:lang w:val="en-US"/>
        </w:rPr>
        <w:t xml:space="preserve">, 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7,</w:t>
      </w:r>
      <w:r w:rsidR="00EB3B90" w:rsidRPr="00715EAA">
        <w:rPr>
          <w:lang w:val="en-US"/>
        </w:rPr>
        <w:t xml:space="preserve"> </w:t>
      </w:r>
      <w:r w:rsidR="00587478" w:rsidRPr="00715EAA">
        <w:rPr>
          <w:lang w:val="en-US"/>
        </w:rPr>
        <w:t>2</w:t>
      </w:r>
      <w:r w:rsidR="00375156" w:rsidRPr="00715EAA">
        <w:rPr>
          <w:lang w:val="en-US"/>
        </w:rPr>
        <w:t>8-</w:t>
      </w:r>
      <w:r w:rsidR="00375156" w:rsidRPr="00715EAA">
        <w:rPr>
          <w:lang w:val="en-US"/>
        </w:rPr>
        <w:lastRenderedPageBreak/>
        <w:t>31</w:t>
      </w:r>
      <w:r w:rsidR="00476359" w:rsidRPr="00715EAA">
        <w:rPr>
          <w:lang w:val="en-US"/>
        </w:rPr>
        <w:t>]</w:t>
      </w:r>
      <w:r w:rsidRPr="00715EAA">
        <w:rPr>
          <w:lang w:val="en-US"/>
        </w:rPr>
        <w:t>, the exact alignment of the Pc subunits in these systems is not known, except for the crystals</w:t>
      </w:r>
      <w:r>
        <w:rPr>
          <w:lang w:val="en-US"/>
        </w:rPr>
        <w:t xml:space="preserve"> where slipped-stacked arrangement is </w:t>
      </w:r>
      <w:r w:rsidRPr="00715EAA">
        <w:rPr>
          <w:lang w:val="en-US"/>
        </w:rPr>
        <w:t>typical for M(II)Pcs [</w:t>
      </w:r>
      <w:r w:rsidR="0018796C" w:rsidRPr="00715EAA">
        <w:rPr>
          <w:lang w:val="en-US"/>
        </w:rPr>
        <w:t>1</w:t>
      </w:r>
      <w:r w:rsidR="009E2903" w:rsidRPr="00715EAA">
        <w:rPr>
          <w:lang w:val="en-US"/>
        </w:rPr>
        <w:t xml:space="preserve">, 2, </w:t>
      </w:r>
      <w:r w:rsidR="00375156" w:rsidRPr="00715EAA">
        <w:rPr>
          <w:lang w:val="en-US"/>
        </w:rPr>
        <w:t>15, 16</w:t>
      </w:r>
      <w:r w:rsidRPr="00715EAA">
        <w:rPr>
          <w:lang w:val="en-US"/>
        </w:rPr>
        <w:t>]. Only a few binuclear Pcs with a linker rigid enough to ensure a well-defined geometry, are known experimentally</w:t>
      </w:r>
      <w:r w:rsidR="00715EAA" w:rsidRPr="00715EAA">
        <w:rPr>
          <w:lang w:val="en-US"/>
        </w:rPr>
        <w:t xml:space="preserve"> (Chart 1)</w:t>
      </w:r>
      <w:r w:rsidRPr="00715EAA">
        <w:rPr>
          <w:lang w:val="en-US"/>
        </w:rPr>
        <w:t xml:space="preserve">: a “gable” </w:t>
      </w:r>
      <w:r w:rsidRPr="00715EAA">
        <w:rPr>
          <w:b/>
          <w:lang w:val="en-US"/>
        </w:rPr>
        <w:t>1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[32]</w:t>
      </w:r>
      <w:r w:rsidRPr="00715EAA">
        <w:rPr>
          <w:lang w:val="en-US"/>
        </w:rPr>
        <w:t xml:space="preserve">, a “planar” </w:t>
      </w:r>
      <w:r w:rsidRPr="00715EAA">
        <w:rPr>
          <w:b/>
          <w:lang w:val="en-US"/>
        </w:rPr>
        <w:t>2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[30]</w:t>
      </w:r>
      <w:r w:rsidRPr="00715EAA">
        <w:rPr>
          <w:lang w:val="en-US"/>
        </w:rPr>
        <w:t>, and a “</w:t>
      </w:r>
      <w:proofErr w:type="spellStart"/>
      <w:r w:rsidRPr="00715EAA">
        <w:rPr>
          <w:lang w:val="en-US"/>
        </w:rPr>
        <w:t>cyclophane</w:t>
      </w:r>
      <w:proofErr w:type="spellEnd"/>
      <w:r w:rsidRPr="00715EAA">
        <w:rPr>
          <w:lang w:val="en-US"/>
        </w:rPr>
        <w:t xml:space="preserve">” </w:t>
      </w:r>
      <w:r w:rsidRPr="00715EAA">
        <w:rPr>
          <w:b/>
          <w:lang w:val="en-US"/>
        </w:rPr>
        <w:t>3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 xml:space="preserve">[31] </w:t>
      </w:r>
      <w:r w:rsidRPr="00715EAA">
        <w:rPr>
          <w:lang w:val="en-US"/>
        </w:rPr>
        <w:t xml:space="preserve">bridged binuclear </w:t>
      </w:r>
      <w:proofErr w:type="spellStart"/>
      <w:r w:rsidRPr="00715EAA">
        <w:rPr>
          <w:lang w:val="en-US"/>
        </w:rPr>
        <w:t>phthalocyanine</w:t>
      </w:r>
      <w:r w:rsidR="00715EAA" w:rsidRPr="00715EAA">
        <w:rPr>
          <w:lang w:val="en-US"/>
        </w:rPr>
        <w:t>s</w:t>
      </w:r>
      <w:proofErr w:type="spellEnd"/>
      <w:r w:rsidRPr="00715EAA">
        <w:rPr>
          <w:lang w:val="en-US"/>
        </w:rPr>
        <w:t xml:space="preserve"> with “edge-to-edge” </w:t>
      </w:r>
      <w:r w:rsidR="00375156" w:rsidRPr="00715EAA">
        <w:rPr>
          <w:lang w:val="en-US"/>
        </w:rPr>
        <w:t xml:space="preserve">and “slipped-stack” </w:t>
      </w:r>
      <w:r w:rsidRPr="00715EAA">
        <w:rPr>
          <w:lang w:val="en-US"/>
        </w:rPr>
        <w:t>arrangement (J-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>s). For “face-to-face” binuclear Pcs</w:t>
      </w:r>
      <w:r w:rsidR="008E1F2F" w:rsidRPr="00715EAA">
        <w:rPr>
          <w:lang w:val="en-US"/>
        </w:rPr>
        <w:t xml:space="preserve"> (H-dimers)</w:t>
      </w:r>
      <w:r w:rsidRPr="00715EAA">
        <w:rPr>
          <w:lang w:val="en-US"/>
        </w:rPr>
        <w:t xml:space="preserve"> with rigid linkers such as </w:t>
      </w:r>
      <w:r w:rsidRPr="00715EAA">
        <w:rPr>
          <w:b/>
          <w:lang w:val="en-US"/>
        </w:rPr>
        <w:t>4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6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 xml:space="preserve">and </w:t>
      </w:r>
      <w:r w:rsidRPr="00715EAA">
        <w:rPr>
          <w:b/>
          <w:lang w:val="en-US"/>
        </w:rPr>
        <w:t>5</w:t>
      </w:r>
      <w:r w:rsidR="00587478" w:rsidRPr="00715EAA">
        <w:rPr>
          <w:b/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7</w:t>
      </w:r>
      <w:r w:rsidR="00587478" w:rsidRPr="00715EAA">
        <w:rPr>
          <w:lang w:val="en-US"/>
        </w:rPr>
        <w:t>]</w:t>
      </w:r>
      <w:r w:rsidRPr="00715EAA">
        <w:rPr>
          <w:lang w:val="en-US"/>
        </w:rPr>
        <w:t>, different conform</w:t>
      </w:r>
      <w:r w:rsidR="00476359" w:rsidRPr="00715EAA">
        <w:rPr>
          <w:lang w:val="en-US"/>
        </w:rPr>
        <w:t>ations are still possible</w:t>
      </w:r>
      <w:r w:rsidR="00E30777">
        <w:rPr>
          <w:lang w:val="en-US"/>
        </w:rPr>
        <w:t xml:space="preserve"> with </w:t>
      </w:r>
      <w:r w:rsidR="00E30777" w:rsidRPr="00E30777">
        <w:rPr>
          <w:lang w:val="en-US"/>
        </w:rPr>
        <w:t>significantly different</w:t>
      </w:r>
      <w:r w:rsidRPr="00715EAA">
        <w:rPr>
          <w:lang w:val="en-US"/>
        </w:rPr>
        <w:t xml:space="preserve"> </w:t>
      </w:r>
      <w:proofErr w:type="spellStart"/>
      <w:r w:rsidRPr="00715EAA">
        <w:rPr>
          <w:lang w:val="en-US"/>
        </w:rPr>
        <w:t>excitonic</w:t>
      </w:r>
      <w:proofErr w:type="spellEnd"/>
      <w:r w:rsidRPr="00715EAA">
        <w:rPr>
          <w:lang w:val="en-US"/>
        </w:rPr>
        <w:t xml:space="preserve"> coupling (see below). </w:t>
      </w:r>
      <w:r w:rsidR="008E1F2F" w:rsidRPr="00715EAA">
        <w:rPr>
          <w:lang w:val="en-US"/>
        </w:rPr>
        <w:t>One</w:t>
      </w:r>
      <w:r w:rsidRPr="00715EAA">
        <w:rPr>
          <w:lang w:val="en-US"/>
        </w:rPr>
        <w:t xml:space="preserve"> example of a </w:t>
      </w:r>
      <w:r w:rsidR="008E1F2F" w:rsidRPr="00715EAA">
        <w:rPr>
          <w:lang w:val="en-US"/>
        </w:rPr>
        <w:t>supramolecular</w:t>
      </w:r>
      <w:r w:rsidRPr="00715EAA">
        <w:rPr>
          <w:lang w:val="en-US"/>
        </w:rPr>
        <w:t xml:space="preserve"> 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 </w:t>
      </w:r>
      <w:r w:rsidRPr="00715EAA">
        <w:rPr>
          <w:b/>
          <w:lang w:val="en-US"/>
        </w:rPr>
        <w:t>6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[1</w:t>
      </w:r>
      <w:r w:rsidR="00375156" w:rsidRPr="00715EAA">
        <w:rPr>
          <w:lang w:val="en-US"/>
        </w:rPr>
        <w:t>2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>can</w:t>
      </w:r>
      <w:r>
        <w:rPr>
          <w:lang w:val="en-US"/>
        </w:rPr>
        <w:t xml:space="preserve">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B49CF" wp14:editId="1BCB4818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A1D" w:rsidRDefault="00476359" w:rsidP="007A2A1D">
      <w:pPr>
        <w:jc w:val="center"/>
        <w:rPr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</w:p>
    <w:p w:rsidR="00CF4BEE" w:rsidRDefault="00CF4BEE" w:rsidP="007A2A1D">
      <w:pPr>
        <w:jc w:val="center"/>
        <w:rPr>
          <w:lang w:val="en-US"/>
        </w:rPr>
      </w:pPr>
    </w:p>
    <w:p w:rsidR="00E0414C" w:rsidRPr="00715EAA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</w:t>
      </w:r>
      <w:r w:rsidR="00CD3E15" w:rsidRPr="00715EAA">
        <w:rPr>
          <w:lang w:val="en-US"/>
        </w:rPr>
        <w:t>stronger than</w:t>
      </w:r>
      <w:r w:rsidRPr="00715EAA">
        <w:rPr>
          <w:lang w:val="en-US"/>
        </w:rPr>
        <w:t xml:space="preserve"> </w:t>
      </w:r>
      <w:r w:rsidR="00E666C0" w:rsidRPr="00715EAA">
        <w:rPr>
          <w:lang w:val="en-US"/>
        </w:rPr>
        <w:t xml:space="preserve">solvent effects and typically results in a </w:t>
      </w:r>
      <w:r w:rsidR="007A2A1D" w:rsidRPr="00715EAA">
        <w:rPr>
          <w:lang w:val="en-US"/>
        </w:rPr>
        <w:t>blue shift from 660-700 nm to 6</w:t>
      </w:r>
      <w:r w:rsidR="00C509DB" w:rsidRPr="00715EAA">
        <w:rPr>
          <w:lang w:val="en-US"/>
        </w:rPr>
        <w:t>0</w:t>
      </w:r>
      <w:r w:rsidR="00E666C0" w:rsidRPr="00715EAA">
        <w:rPr>
          <w:lang w:val="en-US"/>
        </w:rPr>
        <w:t>0-640 nm and broadening of the Q-band</w:t>
      </w:r>
      <w:r w:rsidR="00224A6B" w:rsidRPr="00715EAA">
        <w:rPr>
          <w:lang w:val="en-US"/>
        </w:rPr>
        <w:t xml:space="preserve"> (H-aggregates)</w:t>
      </w:r>
      <w:r w:rsidR="00476359" w:rsidRPr="00715EAA">
        <w:rPr>
          <w:lang w:val="en-US"/>
        </w:rPr>
        <w:t xml:space="preserve"> [</w:t>
      </w:r>
      <w:r w:rsidR="00375156" w:rsidRPr="00715EAA">
        <w:rPr>
          <w:lang w:val="en-US"/>
        </w:rPr>
        <w:t>13</w:t>
      </w:r>
      <w:r w:rsidR="00476359" w:rsidRPr="00715EAA">
        <w:rPr>
          <w:lang w:val="en-US"/>
        </w:rPr>
        <w:t>]</w:t>
      </w:r>
      <w:r w:rsidR="00E666C0" w:rsidRPr="00715EAA">
        <w:rPr>
          <w:lang w:val="en-US"/>
        </w:rPr>
        <w:t>.</w:t>
      </w:r>
      <w:r w:rsidR="00F56558" w:rsidRPr="00715EAA">
        <w:rPr>
          <w:lang w:val="en-US"/>
        </w:rPr>
        <w:t xml:space="preserve"> Similar blue shifts we</w:t>
      </w:r>
      <w:r w:rsidR="00CC231C" w:rsidRPr="00715EAA">
        <w:rPr>
          <w:lang w:val="en-US"/>
        </w:rPr>
        <w:t xml:space="preserve">re observed for various covalent and supramolecular </w:t>
      </w:r>
      <w:proofErr w:type="spellStart"/>
      <w:r w:rsidR="00CC231C" w:rsidRPr="00715EAA">
        <w:rPr>
          <w:lang w:val="en-US"/>
        </w:rPr>
        <w:t>cofacial</w:t>
      </w:r>
      <w:proofErr w:type="spellEnd"/>
      <w:r w:rsidR="00CC231C" w:rsidRPr="00715EAA">
        <w:rPr>
          <w:lang w:val="en-US"/>
        </w:rPr>
        <w:t xml:space="preserve"> dimers [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587478" w:rsidRPr="00715EAA">
        <w:rPr>
          <w:lang w:val="en-US"/>
        </w:rPr>
        <w:t xml:space="preserve">, 12, </w:t>
      </w:r>
      <w:r w:rsidR="002A5604" w:rsidRPr="00715EAA">
        <w:rPr>
          <w:lang w:val="en-US"/>
        </w:rPr>
        <w:t>24-27, 33-34</w:t>
      </w:r>
      <w:r w:rsidR="00CC231C" w:rsidRPr="00715EAA">
        <w:rPr>
          <w:lang w:val="en-US"/>
        </w:rPr>
        <w:t>].</w:t>
      </w:r>
      <w:r w:rsidR="00E666C0" w:rsidRPr="00715EAA">
        <w:rPr>
          <w:lang w:val="en-US"/>
        </w:rPr>
        <w:t xml:space="preserve"> In solid state, β-modification of </w:t>
      </w:r>
      <w:r w:rsidR="00CD3E15" w:rsidRPr="00715EAA">
        <w:rPr>
          <w:lang w:val="en-US"/>
        </w:rPr>
        <w:t>planar</w:t>
      </w:r>
      <w:r w:rsidR="00E666C0" w:rsidRPr="00715EAA">
        <w:rPr>
          <w:lang w:val="en-US"/>
        </w:rPr>
        <w:t xml:space="preserve"> M(II)Pcs typically shows a </w:t>
      </w:r>
      <w:r w:rsidR="00CD3E15" w:rsidRPr="00715EAA">
        <w:rPr>
          <w:lang w:val="en-US"/>
        </w:rPr>
        <w:t>close contact</w:t>
      </w:r>
      <w:r w:rsidR="00E666C0" w:rsidRPr="00715EAA">
        <w:rPr>
          <w:lang w:val="en-US"/>
        </w:rPr>
        <w:t xml:space="preserve"> of central metal ion to a </w:t>
      </w:r>
      <w:proofErr w:type="spellStart"/>
      <w:r w:rsidR="00CD3E15" w:rsidRPr="00715EAA">
        <w:rPr>
          <w:lang w:val="en-US"/>
        </w:rPr>
        <w:t>meso</w:t>
      </w:r>
      <w:proofErr w:type="spellEnd"/>
      <w:r w:rsidR="00CD3E15" w:rsidRPr="00715EAA">
        <w:rPr>
          <w:lang w:val="en-US"/>
        </w:rPr>
        <w:t>-</w:t>
      </w:r>
      <w:r w:rsidR="00E666C0" w:rsidRPr="00715EAA">
        <w:rPr>
          <w:lang w:val="en-US"/>
        </w:rPr>
        <w:t>N a</w:t>
      </w:r>
      <w:r w:rsidR="0084691F" w:rsidRPr="00715EAA">
        <w:rPr>
          <w:lang w:val="en-US"/>
        </w:rPr>
        <w:t>tom of an adjacent molecule in the</w:t>
      </w:r>
      <w:r w:rsidR="00E666C0" w:rsidRPr="00715EAA">
        <w:rPr>
          <w:lang w:val="en-US"/>
        </w:rPr>
        <w:t xml:space="preserve"> stack, and </w:t>
      </w:r>
      <w:r w:rsidR="00CD3E15" w:rsidRPr="00715EAA">
        <w:rPr>
          <w:lang w:val="en-US"/>
        </w:rPr>
        <w:t>an inclination angle of the macrocycles within the stack of ~ 45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. The inclination angle in α</w:t>
      </w:r>
      <w:r w:rsidR="00ED7E9B" w:rsidRPr="00715EAA">
        <w:rPr>
          <w:lang w:val="en-US"/>
        </w:rPr>
        <w:t>-modification is ~ 30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 xml:space="preserve">, and the metal shows a close contact to a pyrrole-N atom of an adjacent molecule. Different arrangements of chromophores results in </w:t>
      </w:r>
      <w:r w:rsidR="0084691F" w:rsidRPr="00715EAA">
        <w:rPr>
          <w:lang w:val="en-US"/>
        </w:rPr>
        <w:t xml:space="preserve">a </w:t>
      </w:r>
      <w:r w:rsidR="00CD3E15" w:rsidRPr="00715EAA">
        <w:rPr>
          <w:lang w:val="en-US"/>
        </w:rPr>
        <w:t xml:space="preserve">significantly different </w:t>
      </w:r>
      <w:proofErr w:type="spellStart"/>
      <w:r w:rsidR="00CD3E15" w:rsidRPr="00715EAA">
        <w:rPr>
          <w:lang w:val="en-US"/>
        </w:rPr>
        <w:t>excitonic</w:t>
      </w:r>
      <w:proofErr w:type="spellEnd"/>
      <w:r w:rsidR="00CD3E15" w:rsidRPr="00715EAA">
        <w:rPr>
          <w:lang w:val="en-US"/>
        </w:rPr>
        <w:t xml:space="preserve"> coupling, leading to </w:t>
      </w:r>
      <w:r w:rsidR="00FC69ED" w:rsidRPr="00715EAA">
        <w:rPr>
          <w:lang w:val="en-US"/>
        </w:rPr>
        <w:t>a high variability of</w:t>
      </w:r>
      <w:r w:rsidR="00CD3E15" w:rsidRPr="00715EAA">
        <w:rPr>
          <w:lang w:val="en-US"/>
        </w:rPr>
        <w:t xml:space="preserve"> </w:t>
      </w:r>
      <w:r w:rsidR="00FC69ED" w:rsidRPr="00715EAA">
        <w:rPr>
          <w:lang w:val="en-US"/>
        </w:rPr>
        <w:t>absorption wavelengths</w:t>
      </w:r>
      <w:r w:rsidR="00CD3E15" w:rsidRPr="00715EAA">
        <w:rPr>
          <w:lang w:val="en-US"/>
        </w:rPr>
        <w:t xml:space="preserve"> exhibited by crystalline </w:t>
      </w:r>
      <w:proofErr w:type="spellStart"/>
      <w:r w:rsidR="00CD3E15" w:rsidRPr="00715EAA">
        <w:rPr>
          <w:lang w:val="en-US"/>
        </w:rPr>
        <w:t>phthalocyanines</w:t>
      </w:r>
      <w:proofErr w:type="spellEnd"/>
      <w:r w:rsidR="00CD3E15" w:rsidRPr="00715EAA">
        <w:rPr>
          <w:lang w:val="en-US"/>
        </w:rPr>
        <w:t xml:space="preserve">. </w:t>
      </w:r>
      <w:r w:rsidR="00FC69ED" w:rsidRPr="00715EAA">
        <w:rPr>
          <w:lang w:val="en-US"/>
        </w:rPr>
        <w:t xml:space="preserve">Thus, </w:t>
      </w:r>
      <w:r w:rsidR="00C318A8" w:rsidRPr="00715EAA">
        <w:rPr>
          <w:lang w:val="en-US"/>
        </w:rPr>
        <w:t>α</w:t>
      </w:r>
      <w:r w:rsidR="00FC69ED" w:rsidRPr="00715EAA">
        <w:rPr>
          <w:lang w:val="en-US"/>
        </w:rPr>
        <w:t xml:space="preserve">-modifications of 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and </w:t>
      </w:r>
      <w:proofErr w:type="spellStart"/>
      <w:r w:rsidR="00FC69ED" w:rsidRPr="00715EAA">
        <w:rPr>
          <w:lang w:val="en-US"/>
        </w:rPr>
        <w:t>ZnPc</w:t>
      </w:r>
      <w:proofErr w:type="spellEnd"/>
      <w:r w:rsidR="00FC69ED" w:rsidRPr="00715EAA">
        <w:rPr>
          <w:lang w:val="en-US"/>
        </w:rPr>
        <w:t xml:space="preserve"> absorb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625 and 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 xml:space="preserve">700 nm, </w:t>
      </w:r>
      <w:r w:rsidR="00C318A8" w:rsidRPr="00715EAA">
        <w:rPr>
          <w:rFonts w:cstheme="minorHAnsi"/>
          <w:lang w:val="en-US"/>
        </w:rPr>
        <w:t>β</w:t>
      </w:r>
      <w:r w:rsidR="00C318A8" w:rsidRPr="00715EAA">
        <w:rPr>
          <w:lang w:val="en-US"/>
        </w:rPr>
        <w:t xml:space="preserve"> </w:t>
      </w:r>
      <w:r w:rsidR="00FC69ED" w:rsidRPr="00715EAA">
        <w:rPr>
          <w:lang w:val="en-US"/>
        </w:rPr>
        <w:t>-modifications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650 and ~750 nm, and ε-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at</w:t>
      </w:r>
      <w:r w:rsidR="007F7D73" w:rsidRPr="00715EAA">
        <w:rPr>
          <w:lang w:val="en-US"/>
        </w:rPr>
        <w:t xml:space="preserve"> even longer wavelength</w:t>
      </w:r>
      <w:r w:rsidR="00FC69ED" w:rsidRPr="00715EAA">
        <w:rPr>
          <w:lang w:val="en-US"/>
        </w:rPr>
        <w:t xml:space="preserve"> λ &lt;</w:t>
      </w:r>
      <w:r w:rsidR="007F7D73" w:rsidRPr="00715EAA">
        <w:rPr>
          <w:lang w:val="en-US"/>
        </w:rPr>
        <w:t xml:space="preserve"> </w:t>
      </w:r>
      <w:r w:rsidR="00FC69ED" w:rsidRPr="00715EAA">
        <w:rPr>
          <w:lang w:val="en-US"/>
        </w:rPr>
        <w:t>820 nm</w:t>
      </w:r>
      <w:r w:rsidR="00F763FB" w:rsidRPr="00715EAA">
        <w:rPr>
          <w:lang w:val="en-US"/>
        </w:rPr>
        <w:t xml:space="preserve"> [</w:t>
      </w:r>
      <w:r w:rsidR="009E2903" w:rsidRPr="00715EAA">
        <w:rPr>
          <w:lang w:val="en-US"/>
        </w:rPr>
        <w:t>1-3</w:t>
      </w:r>
      <w:r w:rsidR="00F763FB" w:rsidRPr="00715EAA">
        <w:rPr>
          <w:lang w:val="en-US"/>
        </w:rPr>
        <w:t>]</w:t>
      </w:r>
      <w:r w:rsidR="00FC69ED" w:rsidRPr="00715EAA">
        <w:rPr>
          <w:lang w:val="en-US"/>
        </w:rPr>
        <w:t xml:space="preserve">. The non-planar Ti(O)Pc with slipped-stacked </w:t>
      </w:r>
      <w:r w:rsidR="007F7D73" w:rsidRPr="00715EAA">
        <w:rPr>
          <w:lang w:val="en-US"/>
        </w:rPr>
        <w:t xml:space="preserve">arrangement similar to J-aggregates shows an extremely red-shifted Q-band absorption at λ </w:t>
      </w:r>
      <w:r w:rsidR="004461EE" w:rsidRPr="00715EAA">
        <w:rPr>
          <w:lang w:val="en-US"/>
        </w:rPr>
        <w:t>~ 700 -</w:t>
      </w:r>
      <w:r w:rsidR="007F7D73" w:rsidRPr="00715EAA">
        <w:rPr>
          <w:lang w:val="en-US"/>
        </w:rPr>
        <w:t xml:space="preserve"> 900 nm, and </w:t>
      </w:r>
      <w:r w:rsidR="004461EE" w:rsidRPr="00715EAA">
        <w:rPr>
          <w:lang w:val="en-US"/>
        </w:rPr>
        <w:t xml:space="preserve">an efficient </w:t>
      </w:r>
      <w:proofErr w:type="spellStart"/>
      <w:r w:rsidR="004461EE" w:rsidRPr="00715EAA">
        <w:rPr>
          <w:lang w:val="en-US"/>
        </w:rPr>
        <w:t>photoinduced</w:t>
      </w:r>
      <w:proofErr w:type="spellEnd"/>
      <w:r w:rsidR="004461EE" w:rsidRPr="00715EAA">
        <w:rPr>
          <w:lang w:val="en-US"/>
        </w:rPr>
        <w:t xml:space="preserve"> charge carrier generation</w:t>
      </w:r>
      <w:r w:rsidR="00476359" w:rsidRPr="00715EAA">
        <w:rPr>
          <w:lang w:val="en-US"/>
        </w:rPr>
        <w:t xml:space="preserve"> [</w:t>
      </w:r>
      <w:r w:rsidR="009E2903" w:rsidRPr="00715EAA">
        <w:rPr>
          <w:lang w:val="en-US"/>
        </w:rPr>
        <w:t>3</w:t>
      </w:r>
      <w:r w:rsidR="002A5604" w:rsidRPr="00715EAA">
        <w:rPr>
          <w:lang w:val="en-US"/>
        </w:rPr>
        <w:t>2</w:t>
      </w:r>
      <w:r w:rsidR="00476359" w:rsidRPr="00715EAA">
        <w:rPr>
          <w:lang w:val="en-US"/>
        </w:rPr>
        <w:t>]</w:t>
      </w:r>
      <w:r w:rsidR="004461EE" w:rsidRPr="00715EAA">
        <w:rPr>
          <w:lang w:val="en-US"/>
        </w:rPr>
        <w:t>.</w:t>
      </w:r>
    </w:p>
    <w:p w:rsidR="00EB71BA" w:rsidRPr="00E30777" w:rsidRDefault="008A1A84" w:rsidP="00CF4BEE">
      <w:pPr>
        <w:jc w:val="both"/>
        <w:rPr>
          <w:color w:val="FF0000"/>
          <w:lang w:val="en-US"/>
        </w:rPr>
      </w:pPr>
      <w:r w:rsidRPr="00715EAA">
        <w:rPr>
          <w:lang w:val="en-US"/>
        </w:rPr>
        <w:t>Slipped-stack</w:t>
      </w:r>
      <w:r w:rsidR="00F763FB" w:rsidRPr="00715EAA">
        <w:rPr>
          <w:lang w:val="en-US"/>
        </w:rPr>
        <w:t>ed</w:t>
      </w:r>
      <w:r w:rsidRPr="00715EAA">
        <w:rPr>
          <w:lang w:val="en-US"/>
        </w:rPr>
        <w:t xml:space="preserve"> Pc </w:t>
      </w:r>
      <w:r w:rsidR="00F763FB" w:rsidRPr="00715EAA">
        <w:rPr>
          <w:lang w:val="en-US"/>
        </w:rPr>
        <w:t>oligome</w:t>
      </w:r>
      <w:r w:rsidRPr="00715EAA">
        <w:rPr>
          <w:lang w:val="en-US"/>
        </w:rPr>
        <w:t>rs resemble structural patterns of photosynthetic light-harvesting antenna consisting of bacteriochlorophyll dimers [</w:t>
      </w:r>
      <w:r w:rsidR="009E2903" w:rsidRPr="00715EAA">
        <w:rPr>
          <w:lang w:val="en-US"/>
        </w:rPr>
        <w:t>35</w:t>
      </w:r>
      <w:r w:rsidRPr="00715EAA">
        <w:rPr>
          <w:lang w:val="en-US"/>
        </w:rPr>
        <w:t>]</w:t>
      </w:r>
      <w:r w:rsidR="00C509DB" w:rsidRPr="00715EAA">
        <w:rPr>
          <w:lang w:val="en-US"/>
        </w:rPr>
        <w:t>,</w:t>
      </w:r>
      <w:r w:rsidRPr="00715EAA">
        <w:rPr>
          <w:lang w:val="en-US"/>
        </w:rPr>
        <w:t xml:space="preserve"> and they are</w:t>
      </w:r>
      <w:r w:rsidR="00F763FB" w:rsidRPr="00715EAA">
        <w:rPr>
          <w:lang w:val="en-US"/>
        </w:rPr>
        <w:t xml:space="preserve"> photoactive </w:t>
      </w:r>
      <w:r w:rsidRPr="00715EAA">
        <w:rPr>
          <w:lang w:val="en-US"/>
        </w:rPr>
        <w:t xml:space="preserve">in contrast to face-to-face Pc oligomers </w:t>
      </w:r>
      <w:r w:rsidR="00711E2A" w:rsidRPr="00715EAA">
        <w:rPr>
          <w:lang w:val="en-US"/>
        </w:rPr>
        <w:t>[11, 12, 3</w:t>
      </w:r>
      <w:r w:rsidR="009E2903" w:rsidRPr="00715EAA">
        <w:rPr>
          <w:lang w:val="en-US"/>
        </w:rPr>
        <w:t>6</w:t>
      </w:r>
      <w:r w:rsidR="00711E2A" w:rsidRPr="00715EAA">
        <w:rPr>
          <w:lang w:val="en-US"/>
        </w:rPr>
        <w:t>]</w:t>
      </w:r>
      <w:r w:rsidR="001C7C2D" w:rsidRPr="00715EAA">
        <w:rPr>
          <w:lang w:val="en-US"/>
        </w:rPr>
        <w:t xml:space="preserve"> for which a non-radiative decay o</w:t>
      </w:r>
      <w:r w:rsidR="00711E2A" w:rsidRPr="00715EAA">
        <w:rPr>
          <w:lang w:val="en-US"/>
        </w:rPr>
        <w:t>f the excited states is typical</w:t>
      </w:r>
      <w:r w:rsidR="001C7C2D" w:rsidRPr="00715EAA">
        <w:rPr>
          <w:lang w:val="en-US"/>
        </w:rPr>
        <w:t>.</w:t>
      </w:r>
      <w:r w:rsidR="00886B80" w:rsidRPr="00715EAA">
        <w:rPr>
          <w:lang w:val="en-US"/>
        </w:rPr>
        <w:t xml:space="preserve"> Therefore, </w:t>
      </w:r>
      <w:r w:rsidR="00CC231C" w:rsidRPr="00715EAA">
        <w:rPr>
          <w:lang w:val="en-US"/>
        </w:rPr>
        <w:t>edge-to-edge</w:t>
      </w:r>
      <w:r w:rsidR="00886B80" w:rsidRPr="00715EAA">
        <w:rPr>
          <w:lang w:val="en-US"/>
        </w:rPr>
        <w:t xml:space="preserve"> dimers and J-aggregates are highly</w:t>
      </w:r>
      <w:r w:rsidR="00E5281E" w:rsidRPr="00715EAA">
        <w:rPr>
          <w:lang w:val="en-US"/>
        </w:rPr>
        <w:t xml:space="preserve"> </w:t>
      </w:r>
      <w:r w:rsidR="00F763FB" w:rsidRPr="00715EAA">
        <w:rPr>
          <w:lang w:val="en-US"/>
        </w:rPr>
        <w:t>desirable to tailor the</w:t>
      </w:r>
      <w:r w:rsidR="00886B80" w:rsidRPr="00715EAA">
        <w:rPr>
          <w:lang w:val="en-US"/>
        </w:rPr>
        <w:t xml:space="preserve"> </w:t>
      </w:r>
      <w:proofErr w:type="spellStart"/>
      <w:r w:rsidR="00F763FB" w:rsidRPr="00715EAA">
        <w:rPr>
          <w:lang w:val="en-US"/>
        </w:rPr>
        <w:t>photophysical</w:t>
      </w:r>
      <w:proofErr w:type="spellEnd"/>
      <w:r w:rsidR="00886B80" w:rsidRPr="00715EAA">
        <w:rPr>
          <w:lang w:val="en-US"/>
        </w:rPr>
        <w:t xml:space="preserve"> properties</w:t>
      </w:r>
      <w:r w:rsidR="00F763FB" w:rsidRPr="00715EAA">
        <w:rPr>
          <w:lang w:val="en-US"/>
        </w:rPr>
        <w:t xml:space="preserve"> of Pcs</w:t>
      </w:r>
      <w:r w:rsidR="00886B80" w:rsidRPr="00715EAA">
        <w:rPr>
          <w:lang w:val="en-US"/>
        </w:rPr>
        <w:t>.</w:t>
      </w:r>
      <w:r w:rsidR="004F334D" w:rsidRPr="00715EAA">
        <w:rPr>
          <w:lang w:val="en-US"/>
        </w:rPr>
        <w:t xml:space="preserve"> </w:t>
      </w:r>
      <w:proofErr w:type="spellStart"/>
      <w:r w:rsidR="004F334D" w:rsidRPr="00715EAA">
        <w:rPr>
          <w:lang w:val="en-US"/>
        </w:rPr>
        <w:t>Cyclophane</w:t>
      </w:r>
      <w:proofErr w:type="spellEnd"/>
      <w:r w:rsidR="004F334D" w:rsidRPr="00715EAA">
        <w:rPr>
          <w:lang w:val="en-US"/>
        </w:rPr>
        <w:t>-</w:t>
      </w:r>
      <w:r w:rsidR="00C509DB" w:rsidRPr="00715EAA">
        <w:rPr>
          <w:lang w:val="en-US"/>
        </w:rPr>
        <w:t>fused</w:t>
      </w:r>
      <w:r w:rsidR="004F334D" w:rsidRPr="00715EAA">
        <w:rPr>
          <w:lang w:val="en-US"/>
        </w:rPr>
        <w:t xml:space="preserve"> dimer </w:t>
      </w:r>
      <w:r w:rsidR="004F334D" w:rsidRPr="00715EAA">
        <w:rPr>
          <w:b/>
          <w:lang w:val="en-US"/>
        </w:rPr>
        <w:t>3</w:t>
      </w:r>
      <w:r w:rsidR="004F334D" w:rsidRPr="00715EAA">
        <w:rPr>
          <w:lang w:val="en-US"/>
        </w:rPr>
        <w:t xml:space="preserve"> is fluorescent (</w:t>
      </w:r>
      <w:proofErr w:type="spellStart"/>
      <w:r w:rsidR="004F334D" w:rsidRPr="00715EAA">
        <w:rPr>
          <w:rFonts w:cstheme="minorHAnsi"/>
          <w:i/>
          <w:lang w:val="en-US"/>
        </w:rPr>
        <w:t>Φ</w:t>
      </w:r>
      <w:r w:rsidR="004F334D" w:rsidRPr="00715EAA">
        <w:rPr>
          <w:i/>
          <w:vertAlign w:val="subscript"/>
          <w:lang w:val="en-US"/>
        </w:rPr>
        <w:t>f</w:t>
      </w:r>
      <w:proofErr w:type="spellEnd"/>
      <w:r w:rsidR="004F334D" w:rsidRPr="00715EAA">
        <w:rPr>
          <w:lang w:val="en-US"/>
        </w:rPr>
        <w:t xml:space="preserve"> = 0.12), a metal-free “gable” dimer </w:t>
      </w:r>
      <w:r w:rsidR="004F334D" w:rsidRPr="00715EAA">
        <w:rPr>
          <w:b/>
          <w:lang w:val="en-US"/>
        </w:rPr>
        <w:t>1</w:t>
      </w:r>
      <w:r w:rsidR="004F334D" w:rsidRPr="00715EAA">
        <w:rPr>
          <w:lang w:val="en-US"/>
        </w:rPr>
        <w:t xml:space="preserve"> is also fluo</w:t>
      </w:r>
      <w:r w:rsidR="004F334D">
        <w:rPr>
          <w:lang w:val="en-US"/>
        </w:rPr>
        <w:t>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0.08; 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redshift </w:t>
      </w:r>
      <w:r w:rsidR="0048637D">
        <w:rPr>
          <w:lang w:val="en-US"/>
        </w:rPr>
        <w:lastRenderedPageBreak/>
        <w:t xml:space="preserve">expected according to </w:t>
      </w:r>
      <w:r w:rsidR="0048637D" w:rsidRPr="00E30777">
        <w:rPr>
          <w:lang w:val="en-US"/>
        </w:rPr>
        <w:t xml:space="preserve">Kasha’s theory and the eq. (1) was observed in contrast to slipped-stack </w:t>
      </w:r>
      <w:r w:rsidR="0048637D" w:rsidRPr="00E30777">
        <w:rPr>
          <w:b/>
          <w:lang w:val="en-US"/>
        </w:rPr>
        <w:t>3</w:t>
      </w:r>
      <w:r w:rsidR="00A73B62" w:rsidRPr="00E30777">
        <w:rPr>
          <w:lang w:val="en-US"/>
        </w:rPr>
        <w:t xml:space="preserve"> </w:t>
      </w:r>
      <w:r w:rsidR="0013794E" w:rsidRPr="00E30777">
        <w:rPr>
          <w:lang w:val="en-US"/>
        </w:rPr>
        <w:t xml:space="preserve">showing a strong bathochromic Q-band shift </w:t>
      </w:r>
      <w:r w:rsidR="00A73B62" w:rsidRPr="00E30777">
        <w:rPr>
          <w:lang w:val="en-US"/>
        </w:rPr>
        <w:t>(Table 1)</w:t>
      </w:r>
      <w:r w:rsidR="0010712E" w:rsidRPr="00E30777">
        <w:rPr>
          <w:lang w:val="en-US"/>
        </w:rPr>
        <w:t xml:space="preserve"> and H-dimers showing a significant </w:t>
      </w:r>
      <w:proofErr w:type="spellStart"/>
      <w:r w:rsidR="001C7C2D" w:rsidRPr="00E30777">
        <w:rPr>
          <w:lang w:val="en-US"/>
        </w:rPr>
        <w:t>hypsochromic</w:t>
      </w:r>
      <w:proofErr w:type="spellEnd"/>
      <w:r w:rsidR="0010712E" w:rsidRPr="00E30777">
        <w:rPr>
          <w:lang w:val="en-US"/>
        </w:rPr>
        <w:t xml:space="preserve"> shift</w:t>
      </w:r>
      <w:r w:rsidR="0048637D" w:rsidRPr="00E30777">
        <w:rPr>
          <w:lang w:val="en-US"/>
        </w:rPr>
        <w:t xml:space="preserve">. </w:t>
      </w:r>
      <w:r w:rsidR="0009117E" w:rsidRPr="00E30777">
        <w:rPr>
          <w:lang w:val="en-US"/>
        </w:rPr>
        <w:t>It</w:t>
      </w:r>
      <w:r w:rsidR="0048637D" w:rsidRPr="00E30777">
        <w:rPr>
          <w:lang w:val="en-US"/>
        </w:rPr>
        <w:t xml:space="preserve"> was </w:t>
      </w:r>
      <w:r w:rsidR="0009117E" w:rsidRPr="00E30777">
        <w:rPr>
          <w:lang w:val="en-US"/>
        </w:rPr>
        <w:t>concluded</w:t>
      </w:r>
      <w:r w:rsidR="0048637D" w:rsidRPr="00E30777">
        <w:rPr>
          <w:lang w:val="en-US"/>
        </w:rPr>
        <w:t xml:space="preserve"> [</w:t>
      </w:r>
      <w:r w:rsidR="00711E2A" w:rsidRPr="00E30777">
        <w:rPr>
          <w:lang w:val="en-US"/>
        </w:rPr>
        <w:t>8, 31</w:t>
      </w:r>
      <w:r w:rsidR="0048637D" w:rsidRPr="00E30777">
        <w:rPr>
          <w:lang w:val="en-US"/>
        </w:rPr>
        <w:t xml:space="preserve">] </w:t>
      </w:r>
      <w:r w:rsidR="0009117E" w:rsidRPr="00E30777">
        <w:rPr>
          <w:lang w:val="en-US"/>
        </w:rPr>
        <w:t>that</w:t>
      </w:r>
      <w:r w:rsidR="0048637D" w:rsidRPr="00E30777">
        <w:rPr>
          <w:lang w:val="en-US"/>
        </w:rPr>
        <w:t xml:space="preserve"> </w:t>
      </w:r>
      <w:r w:rsidR="00E874A3" w:rsidRPr="00E30777">
        <w:rPr>
          <w:rFonts w:cstheme="minorHAnsi"/>
          <w:lang w:val="en-US"/>
        </w:rPr>
        <w:t>π</w:t>
      </w:r>
      <w:r w:rsidR="004B4608" w:rsidRPr="00E30777">
        <w:rPr>
          <w:lang w:val="en-US"/>
        </w:rPr>
        <w:t>-</w:t>
      </w:r>
      <w:r w:rsidR="0048637D" w:rsidRPr="00E30777">
        <w:rPr>
          <w:lang w:val="en-US"/>
        </w:rPr>
        <w:t>MO overlap</w:t>
      </w:r>
      <w:r w:rsidR="0009117E" w:rsidRPr="00E30777">
        <w:rPr>
          <w:lang w:val="en-US"/>
        </w:rPr>
        <w:t xml:space="preserve"> is essential</w:t>
      </w:r>
      <w:r w:rsidR="0013794E" w:rsidRPr="00E30777">
        <w:rPr>
          <w:lang w:val="en-US"/>
        </w:rPr>
        <w:t xml:space="preserve"> </w:t>
      </w:r>
      <w:r w:rsidR="0048637D" w:rsidRPr="00E30777">
        <w:rPr>
          <w:lang w:val="en-US"/>
        </w:rPr>
        <w:t xml:space="preserve">for </w:t>
      </w:r>
      <w:r w:rsidR="004B4608" w:rsidRPr="00E30777">
        <w:rPr>
          <w:lang w:val="en-US"/>
        </w:rPr>
        <w:t xml:space="preserve">the </w:t>
      </w:r>
      <w:r w:rsidR="0048637D" w:rsidRPr="00E30777">
        <w:rPr>
          <w:lang w:val="en-US"/>
        </w:rPr>
        <w:t xml:space="preserve">efficient </w:t>
      </w:r>
      <w:proofErr w:type="spellStart"/>
      <w:r w:rsidR="0048637D" w:rsidRPr="00E30777">
        <w:rPr>
          <w:lang w:val="en-US"/>
        </w:rPr>
        <w:t>excitonic</w:t>
      </w:r>
      <w:proofErr w:type="spellEnd"/>
      <w:r w:rsidR="0048637D" w:rsidRPr="00E30777">
        <w:rPr>
          <w:lang w:val="en-US"/>
        </w:rPr>
        <w:t xml:space="preserve"> coupl</w:t>
      </w:r>
      <w:r w:rsidR="0013794E" w:rsidRPr="00E30777">
        <w:rPr>
          <w:lang w:val="en-US"/>
        </w:rPr>
        <w:t xml:space="preserve">ing in </w:t>
      </w:r>
      <w:r w:rsidR="00E874A3" w:rsidRPr="00E30777">
        <w:rPr>
          <w:lang w:val="en-US"/>
        </w:rPr>
        <w:t xml:space="preserve">the </w:t>
      </w:r>
      <w:r w:rsidR="003A1DEF" w:rsidRPr="00E30777">
        <w:rPr>
          <w:lang w:val="en-US"/>
        </w:rPr>
        <w:t>Pc dimers, crystals and</w:t>
      </w:r>
      <w:r w:rsidR="0013794E" w:rsidRPr="00E30777">
        <w:rPr>
          <w:lang w:val="en-US"/>
        </w:rPr>
        <w:t xml:space="preserve"> aggregates</w:t>
      </w:r>
      <w:r w:rsidR="00E874A3" w:rsidRPr="00E30777">
        <w:rPr>
          <w:lang w:val="en-US"/>
        </w:rPr>
        <w:t xml:space="preserve">, and purely </w:t>
      </w:r>
      <w:proofErr w:type="spellStart"/>
      <w:r w:rsidR="00E874A3" w:rsidRPr="00E30777">
        <w:rPr>
          <w:lang w:val="en-US"/>
        </w:rPr>
        <w:t>Coulombic</w:t>
      </w:r>
      <w:proofErr w:type="spellEnd"/>
      <w:r w:rsidR="00E874A3" w:rsidRPr="00E30777">
        <w:rPr>
          <w:lang w:val="en-US"/>
        </w:rPr>
        <w:t xml:space="preserve"> coupling of the transition dipoles</w:t>
      </w:r>
      <w:r w:rsidR="0010712E" w:rsidRPr="00E30777">
        <w:rPr>
          <w:lang w:val="en-US"/>
        </w:rPr>
        <w:t xml:space="preserve"> (eq. (1))</w:t>
      </w:r>
      <w:r w:rsidR="00E874A3" w:rsidRPr="00E30777">
        <w:rPr>
          <w:lang w:val="en-US"/>
        </w:rPr>
        <w:t xml:space="preserve"> </w:t>
      </w:r>
      <w:r w:rsidR="003A1DEF" w:rsidRPr="00E30777">
        <w:rPr>
          <w:lang w:val="en-US"/>
        </w:rPr>
        <w:t>is</w:t>
      </w:r>
      <w:r w:rsidR="00E874A3" w:rsidRPr="00E30777">
        <w:rPr>
          <w:lang w:val="en-US"/>
        </w:rPr>
        <w:t xml:space="preserve"> not </w:t>
      </w:r>
      <w:r w:rsidR="00C75BD6" w:rsidRPr="00E30777">
        <w:rPr>
          <w:lang w:val="en-US"/>
        </w:rPr>
        <w:t>enough</w:t>
      </w:r>
      <w:r w:rsidR="003A1DEF" w:rsidRPr="00E30777">
        <w:rPr>
          <w:lang w:val="en-US"/>
        </w:rPr>
        <w:t xml:space="preserve"> to </w:t>
      </w:r>
      <w:r w:rsidR="00E874A3" w:rsidRPr="00E30777">
        <w:rPr>
          <w:lang w:val="en-US"/>
        </w:rPr>
        <w:t>explain the observed Q-band shifts.</w:t>
      </w:r>
      <w:r w:rsidR="005125AF" w:rsidRPr="00E30777">
        <w:rPr>
          <w:color w:val="FF0000"/>
          <w:lang w:val="en-US"/>
        </w:rPr>
        <w:t xml:space="preserve"> </w:t>
      </w:r>
      <w:r w:rsidR="00EB71BA" w:rsidRPr="00E30777">
        <w:rPr>
          <w:lang w:val="en-US"/>
        </w:rPr>
        <w:t xml:space="preserve">Short-range </w:t>
      </w:r>
      <w:proofErr w:type="spellStart"/>
      <w:r w:rsidR="00EB71BA" w:rsidRPr="00E30777">
        <w:rPr>
          <w:lang w:val="en-US"/>
        </w:rPr>
        <w:t>excitonic</w:t>
      </w:r>
      <w:proofErr w:type="spellEnd"/>
      <w:r w:rsidR="00EB71BA" w:rsidRPr="00E30777">
        <w:rPr>
          <w:lang w:val="en-US"/>
        </w:rPr>
        <w:t xml:space="preserve"> coupling in </w:t>
      </w:r>
      <w:proofErr w:type="spellStart"/>
      <w:r w:rsidR="00EB71BA" w:rsidRPr="00E30777">
        <w:rPr>
          <w:lang w:val="en-US"/>
        </w:rPr>
        <w:t>phthalocyanine</w:t>
      </w:r>
      <w:proofErr w:type="spellEnd"/>
      <w:r w:rsidR="00EB71BA" w:rsidRPr="00E30777">
        <w:rPr>
          <w:lang w:val="en-US"/>
        </w:rPr>
        <w:t xml:space="preserve"> dimers [</w:t>
      </w:r>
      <w:r w:rsidR="002A5604" w:rsidRPr="00E30777">
        <w:rPr>
          <w:lang w:val="en-US"/>
        </w:rPr>
        <w:t>36-38</w:t>
      </w:r>
      <w:r w:rsidR="00EB71BA" w:rsidRPr="00E30777">
        <w:rPr>
          <w:lang w:val="en-US"/>
        </w:rPr>
        <w:t>] and crystals [</w:t>
      </w:r>
      <w:r w:rsidR="002A5604" w:rsidRPr="00E30777">
        <w:rPr>
          <w:lang w:val="en-US"/>
        </w:rPr>
        <w:t>36-39</w:t>
      </w:r>
      <w:r w:rsidR="00EB71BA" w:rsidRPr="00E30777">
        <w:rPr>
          <w:lang w:val="en-US"/>
        </w:rPr>
        <w:t>]</w:t>
      </w:r>
      <w:r w:rsidR="00376DCC" w:rsidRPr="00E30777">
        <w:rPr>
          <w:lang w:val="en-US"/>
        </w:rPr>
        <w:t xml:space="preserve"> </w:t>
      </w:r>
      <w:r w:rsidR="00EB71BA" w:rsidRPr="00E30777">
        <w:rPr>
          <w:lang w:val="en-US"/>
        </w:rPr>
        <w:t xml:space="preserve">were studied </w:t>
      </w:r>
      <w:r w:rsidR="00376DCC" w:rsidRPr="00E30777">
        <w:rPr>
          <w:lang w:val="en-US"/>
        </w:rPr>
        <w:t xml:space="preserve">previously </w:t>
      </w:r>
      <w:r w:rsidR="00EB71BA" w:rsidRPr="00E30777">
        <w:rPr>
          <w:lang w:val="en-US"/>
        </w:rPr>
        <w:t>by DFT and</w:t>
      </w:r>
      <w:r w:rsidR="00CB4A3E" w:rsidRPr="00E30777">
        <w:rPr>
          <w:lang w:val="en-US"/>
        </w:rPr>
        <w:t xml:space="preserve"> semi-empirical methods. </w:t>
      </w:r>
      <w:r w:rsidR="00EA66D3" w:rsidRPr="00E30777">
        <w:rPr>
          <w:lang w:val="en-US"/>
        </w:rPr>
        <w:t>It was shown that s</w:t>
      </w:r>
      <w:r w:rsidR="00376DCC" w:rsidRPr="00E30777">
        <w:rPr>
          <w:lang w:val="en-US"/>
        </w:rPr>
        <w:t>hort-range coupling is very sen</w:t>
      </w:r>
      <w:r w:rsidR="00EA66D3" w:rsidRPr="00E30777">
        <w:rPr>
          <w:lang w:val="en-US"/>
        </w:rPr>
        <w:t xml:space="preserve">sitive to MO overlap, and </w:t>
      </w:r>
      <w:r w:rsidR="00376DCC" w:rsidRPr="00E30777">
        <w:rPr>
          <w:lang w:val="en-US"/>
        </w:rPr>
        <w:t>is</w:t>
      </w:r>
      <w:r w:rsidR="00EA66D3" w:rsidRPr="00E30777">
        <w:rPr>
          <w:lang w:val="en-US"/>
        </w:rPr>
        <w:t xml:space="preserve"> related to electron- and hole-transfer integrals</w:t>
      </w:r>
      <w:r w:rsidR="002A5604" w:rsidRPr="00E30777">
        <w:rPr>
          <w:lang w:val="en-US"/>
        </w:rPr>
        <w:t xml:space="preserve"> [40]</w:t>
      </w:r>
      <w:r w:rsidR="00EA66D3" w:rsidRPr="00E30777">
        <w:rPr>
          <w:lang w:val="en-US"/>
        </w:rPr>
        <w:t>. However, a</w:t>
      </w:r>
      <w:r w:rsidR="00CB4A3E" w:rsidRPr="00E30777">
        <w:rPr>
          <w:lang w:val="en-US"/>
        </w:rPr>
        <w:t xml:space="preserve"> more systematic study including </w:t>
      </w:r>
      <w:r w:rsidR="00376DCC" w:rsidRPr="00E30777">
        <w:rPr>
          <w:lang w:val="en-US"/>
        </w:rPr>
        <w:t>various</w:t>
      </w:r>
      <w:r w:rsidR="00CB4A3E" w:rsidRPr="00E30777">
        <w:rPr>
          <w:lang w:val="en-US"/>
        </w:rPr>
        <w:t xml:space="preserve"> arrangements (</w:t>
      </w:r>
      <w:r w:rsidR="00CB4A3E" w:rsidRPr="00A5146A">
        <w:rPr>
          <w:i/>
          <w:lang w:val="en-US"/>
        </w:rPr>
        <w:t>r</w:t>
      </w:r>
      <w:r w:rsidR="00CB4A3E" w:rsidRPr="00E30777">
        <w:rPr>
          <w:lang w:val="en-US"/>
        </w:rPr>
        <w:t xml:space="preserve"> and </w:t>
      </w:r>
      <w:r w:rsidR="00376DCC" w:rsidRPr="00E30777">
        <w:rPr>
          <w:rFonts w:cstheme="minorHAnsi"/>
          <w:lang w:val="en-US"/>
        </w:rPr>
        <w:t>θ</w:t>
      </w:r>
      <w:r w:rsidR="00CB4A3E" w:rsidRPr="00E30777">
        <w:rPr>
          <w:lang w:val="en-US"/>
        </w:rPr>
        <w:t xml:space="preserve">) are </w:t>
      </w:r>
      <w:r w:rsidR="00376DCC" w:rsidRPr="00E30777">
        <w:rPr>
          <w:lang w:val="en-US"/>
        </w:rPr>
        <w:t>require</w:t>
      </w:r>
      <w:r w:rsidR="00CB4A3E" w:rsidRPr="00E30777">
        <w:rPr>
          <w:lang w:val="en-US"/>
        </w:rPr>
        <w:t>d</w:t>
      </w:r>
      <w:r w:rsidR="00EA66D3" w:rsidRPr="00E30777">
        <w:rPr>
          <w:lang w:val="en-US"/>
        </w:rPr>
        <w:t xml:space="preserve"> to provide a general explanation of the observed </w:t>
      </w:r>
      <w:proofErr w:type="spellStart"/>
      <w:r w:rsidR="00EA66D3" w:rsidRPr="00E30777">
        <w:rPr>
          <w:lang w:val="en-US"/>
        </w:rPr>
        <w:t>excitonic</w:t>
      </w:r>
      <w:proofErr w:type="spellEnd"/>
      <w:r w:rsidR="00EA66D3" w:rsidRPr="00E30777">
        <w:rPr>
          <w:lang w:val="en-US"/>
        </w:rPr>
        <w:t xml:space="preserve"> coupling effects in </w:t>
      </w:r>
      <w:proofErr w:type="spellStart"/>
      <w:r w:rsidR="00EA66D3" w:rsidRPr="00E30777">
        <w:rPr>
          <w:lang w:val="en-US"/>
        </w:rPr>
        <w:t>phthalocyanine</w:t>
      </w:r>
      <w:proofErr w:type="spellEnd"/>
      <w:r w:rsidR="00EA66D3" w:rsidRPr="00E30777">
        <w:rPr>
          <w:lang w:val="en-US"/>
        </w:rPr>
        <w:t xml:space="preserve"> oligomers and crystals.</w:t>
      </w:r>
    </w:p>
    <w:p w:rsidR="00EC47F4" w:rsidRDefault="00C509DB" w:rsidP="00CF4BEE">
      <w:pPr>
        <w:jc w:val="both"/>
        <w:rPr>
          <w:lang w:val="en-US"/>
        </w:rPr>
      </w:pPr>
      <w:r w:rsidRPr="00E30777">
        <w:rPr>
          <w:lang w:val="en-US"/>
        </w:rPr>
        <w:t>T</w:t>
      </w:r>
      <w:r w:rsidR="004461EE" w:rsidRPr="00E30777">
        <w:rPr>
          <w:lang w:val="en-US"/>
        </w:rPr>
        <w:t xml:space="preserve">o </w:t>
      </w:r>
      <w:r w:rsidR="000369E3" w:rsidRPr="00E30777">
        <w:rPr>
          <w:lang w:val="en-US"/>
        </w:rPr>
        <w:t xml:space="preserve">organize chromophores into </w:t>
      </w:r>
      <w:r w:rsidRPr="00E30777">
        <w:rPr>
          <w:lang w:val="en-US"/>
        </w:rPr>
        <w:t>tailored</w:t>
      </w:r>
      <w:r w:rsidR="000369E3" w:rsidRPr="00E30777">
        <w:rPr>
          <w:lang w:val="en-US"/>
        </w:rPr>
        <w:t xml:space="preserve"> structures</w:t>
      </w:r>
      <w:r w:rsidR="009258F9" w:rsidRPr="00E30777">
        <w:rPr>
          <w:lang w:val="en-US"/>
        </w:rPr>
        <w:t>,</w:t>
      </w:r>
      <w:r w:rsidR="000369E3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it </w:t>
      </w:r>
      <w:r w:rsidR="00376DCC" w:rsidRPr="00E30777">
        <w:rPr>
          <w:lang w:val="en-US"/>
        </w:rPr>
        <w:t>is</w:t>
      </w:r>
      <w:r w:rsidRPr="00E30777">
        <w:rPr>
          <w:lang w:val="en-US"/>
        </w:rPr>
        <w:t xml:space="preserve"> important to</w:t>
      </w:r>
      <w:r w:rsidR="000369E3" w:rsidRPr="00E30777">
        <w:rPr>
          <w:lang w:val="en-US"/>
        </w:rPr>
        <w:t xml:space="preserve"> predict their </w:t>
      </w:r>
      <w:proofErr w:type="spellStart"/>
      <w:r w:rsidR="000369E3" w:rsidRPr="00E30777">
        <w:rPr>
          <w:lang w:val="en-US"/>
        </w:rPr>
        <w:t>photophysical</w:t>
      </w:r>
      <w:proofErr w:type="spellEnd"/>
      <w:r w:rsidR="000369E3" w:rsidRPr="00E30777">
        <w:rPr>
          <w:lang w:val="en-US"/>
        </w:rPr>
        <w:t xml:space="preserve"> properties.</w:t>
      </w:r>
      <w:r w:rsidR="00652BFF" w:rsidRPr="00E30777">
        <w:rPr>
          <w:lang w:val="en-US"/>
        </w:rPr>
        <w:t xml:space="preserve"> Nowadays, machine-learning methods are growing up for predicting crystal structures of molecular materials [</w:t>
      </w:r>
      <w:r w:rsidR="007120DA" w:rsidRPr="00E30777">
        <w:rPr>
          <w:lang w:val="en-US"/>
        </w:rPr>
        <w:t>4</w:t>
      </w:r>
      <w:r w:rsidR="002A5604" w:rsidRPr="00E30777">
        <w:rPr>
          <w:lang w:val="en-US"/>
        </w:rPr>
        <w:t>1</w:t>
      </w:r>
      <w:r w:rsidR="00376DCC" w:rsidRPr="00E30777">
        <w:rPr>
          <w:lang w:val="en-US"/>
        </w:rPr>
        <w:t>], which</w:t>
      </w:r>
      <w:r w:rsidR="00376DCC">
        <w:rPr>
          <w:lang w:val="en-US"/>
        </w:rPr>
        <w:t xml:space="preserve"> require accurate theoretical description of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proofErr w:type="spellStart"/>
      <w:r w:rsidR="000369E3" w:rsidRPr="000369E3">
        <w:rPr>
          <w:lang w:val="en-US"/>
        </w:rPr>
        <w:t>oligomeric</w:t>
      </w:r>
      <w:proofErr w:type="spellEnd"/>
      <w:r w:rsidR="000369E3" w:rsidRPr="000369E3">
        <w:rPr>
          <w:lang w:val="en-US"/>
        </w:rPr>
        <w:t xml:space="preserve"> </w:t>
      </w:r>
      <w:proofErr w:type="spellStart"/>
      <w:r w:rsidR="000369E3" w:rsidRPr="000369E3">
        <w:rPr>
          <w:lang w:val="en-US"/>
        </w:rPr>
        <w:t>phthalocyanine</w:t>
      </w:r>
      <w:proofErr w:type="spellEnd"/>
      <w:r w:rsidR="000369E3" w:rsidRPr="000369E3">
        <w:rPr>
          <w:lang w:val="en-US"/>
        </w:rPr>
        <w:t xml:space="preserve"> zinc (II) complexes </w:t>
      </w:r>
      <w:r w:rsidR="000369E3">
        <w:rPr>
          <w:lang w:val="en-US"/>
        </w:rPr>
        <w:t>by TD-DFT and have 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[</w:t>
      </w:r>
      <w:r w:rsidR="002A5604">
        <w:rPr>
          <w:lang w:val="en-US"/>
        </w:rPr>
        <w:t>42, 43</w:t>
      </w:r>
      <w:r w:rsidR="001C7C2D">
        <w:rPr>
          <w:lang w:val="en-US"/>
        </w:rPr>
        <w:t>]</w:t>
      </w:r>
      <w:r w:rsidR="000369E3" w:rsidRPr="000369E3">
        <w:rPr>
          <w:lang w:val="en-US"/>
        </w:rPr>
        <w:t>.</w:t>
      </w:r>
      <w:r w:rsidR="006D7C8B">
        <w:rPr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proofErr w:type="spellStart"/>
      <w:r>
        <w:rPr>
          <w:lang w:val="en-US"/>
        </w:rPr>
        <w:t>excitonically</w:t>
      </w:r>
      <w:proofErr w:type="spellEnd"/>
      <w:r>
        <w:rPr>
          <w:lang w:val="en-US"/>
        </w:rPr>
        <w:t xml:space="preserve">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 xml:space="preserve">Then we use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>to investigate 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eq.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proofErr w:type="spellStart"/>
      <w:r w:rsidR="00505E50" w:rsidRPr="00505E50">
        <w:rPr>
          <w:lang w:val="en-US"/>
        </w:rPr>
        <w:t>excitonic</w:t>
      </w:r>
      <w:proofErr w:type="spellEnd"/>
      <w:r w:rsidR="00505E50" w:rsidRPr="00505E50">
        <w:rPr>
          <w:lang w:val="en-US"/>
        </w:rPr>
        <w:t xml:space="preserve"> coupling effects observed for </w:t>
      </w:r>
      <w:proofErr w:type="spellStart"/>
      <w:r w:rsidR="00505E50" w:rsidRPr="00505E50">
        <w:rPr>
          <w:lang w:val="en-US"/>
        </w:rPr>
        <w:t>phthalocyanine</w:t>
      </w:r>
      <w:proofErr w:type="spellEnd"/>
      <w:r w:rsidR="00505E50" w:rsidRPr="00505E50">
        <w:rPr>
          <w:lang w:val="en-US"/>
        </w:rPr>
        <w:t xml:space="preserve"> aggregates, dimers and crystals.</w:t>
      </w:r>
      <w:r w:rsidR="002245D5" w:rsidRPr="002245D5">
        <w:rPr>
          <w:lang w:val="en-US"/>
        </w:rPr>
        <w:t xml:space="preserve"> </w:t>
      </w:r>
    </w:p>
    <w:p w:rsidR="00046698" w:rsidRPr="00F446F0" w:rsidRDefault="00046698" w:rsidP="00CF4BEE">
      <w:pPr>
        <w:jc w:val="both"/>
        <w:rPr>
          <w:lang w:val="en-US"/>
        </w:rPr>
      </w:pPr>
    </w:p>
    <w:p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 xml:space="preserve">igid” binuclear </w:t>
      </w:r>
      <w:r w:rsidRPr="00E30777">
        <w:rPr>
          <w:lang w:val="en-US"/>
        </w:rPr>
        <w:t>Pcs</w:t>
      </w:r>
      <w:r w:rsidR="00832F12" w:rsidRPr="00E30777">
        <w:rPr>
          <w:lang w:val="en-US"/>
        </w:rPr>
        <w:t xml:space="preserve"> </w:t>
      </w:r>
      <w:r w:rsidR="00832F12" w:rsidRPr="00E30777">
        <w:rPr>
          <w:b/>
          <w:lang w:val="en-US"/>
        </w:rPr>
        <w:t>1</w:t>
      </w:r>
      <w:r w:rsidR="00513630" w:rsidRPr="00E30777">
        <w:rPr>
          <w:lang w:val="en-US"/>
        </w:rPr>
        <w:t xml:space="preserve"> – </w:t>
      </w:r>
      <w:r w:rsidR="00832F12" w:rsidRPr="00E30777">
        <w:rPr>
          <w:b/>
          <w:lang w:val="en-US"/>
        </w:rPr>
        <w:t>3</w:t>
      </w:r>
      <w:r w:rsidR="00886B80" w:rsidRPr="00E30777">
        <w:rPr>
          <w:lang w:val="en-US"/>
        </w:rPr>
        <w:t xml:space="preserve"> and </w:t>
      </w:r>
      <w:r w:rsidR="00886B80" w:rsidRPr="00E30777">
        <w:rPr>
          <w:b/>
          <w:lang w:val="en-US"/>
        </w:rPr>
        <w:t>6</w:t>
      </w:r>
      <w:r w:rsidR="00832F12" w:rsidRPr="00E30777">
        <w:rPr>
          <w:lang w:val="en-US"/>
        </w:rPr>
        <w:t xml:space="preserve"> were selected </w:t>
      </w:r>
      <w:r w:rsidR="00505E50" w:rsidRPr="00E30777">
        <w:rPr>
          <w:lang w:val="en-US"/>
        </w:rPr>
        <w:t>to exclude influence of noncovalent interactions (poorly described by DFT</w:t>
      </w:r>
      <w:r w:rsidR="008E1F2F" w:rsidRPr="00E30777">
        <w:rPr>
          <w:lang w:val="en-US"/>
        </w:rPr>
        <w:t xml:space="preserve"> [</w:t>
      </w:r>
      <w:r w:rsidR="007120DA" w:rsidRPr="00E30777">
        <w:rPr>
          <w:lang w:val="en-US"/>
        </w:rPr>
        <w:t>4</w:t>
      </w:r>
      <w:r w:rsidR="00BF7C4E" w:rsidRPr="00E30777">
        <w:rPr>
          <w:lang w:val="en-US"/>
        </w:rPr>
        <w:t>4</w:t>
      </w:r>
      <w:r w:rsidR="008E1F2F" w:rsidRPr="00E30777">
        <w:rPr>
          <w:lang w:val="en-US"/>
        </w:rPr>
        <w:t>]</w:t>
      </w:r>
      <w:r w:rsidR="00505E50" w:rsidRPr="00E30777">
        <w:rPr>
          <w:lang w:val="en-US"/>
        </w:rPr>
        <w:t>) on</w:t>
      </w:r>
      <w:r w:rsidR="00BF7C4E" w:rsidRPr="00E30777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chromophores.</w:t>
      </w:r>
    </w:p>
    <w:p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C420F" w:rsidTr="00BB538C">
        <w:tc>
          <w:tcPr>
            <w:tcW w:w="4676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>
                <v:shape id="_x0000_i1026" type="#_x0000_t75" style="width:227.1pt;height:77.15pt" o:ole="">
                  <v:imagedata r:id="rId9" o:title=""/>
                </v:shape>
                <o:OLEObject Type="Embed" ProgID="ChemDraw.Document.6.0" ShapeID="_x0000_i1026" DrawAspect="Content" ObjectID="_1823942453" r:id="rId10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>
                <v:shape id="_x0000_i1027" type="#_x0000_t75" style="width:227.1pt;height:106pt" o:ole="">
                  <v:imagedata r:id="rId11" o:title=""/>
                </v:shape>
                <o:OLEObject Type="Embed" ProgID="ChemDraw.Document.6.0" ShapeID="_x0000_i1027" DrawAspect="Content" ObjectID="_1823942454" r:id="rId12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>
                <v:shape id="_x0000_i1028" type="#_x0000_t75" style="width:181.6pt;height:104.05pt" o:ole="">
                  <v:imagedata r:id="rId13" o:title=""/>
                </v:shape>
                <o:OLEObject Type="Embed" ProgID="ChemDraw.Document.6.0" ShapeID="_x0000_i1028" DrawAspect="Content" ObjectID="_1823942455" r:id="rId14"/>
              </w:object>
            </w:r>
          </w:p>
          <w:p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7D20EE" wp14:editId="3965451F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>
                <v:shape id="_x0000_i1029" type="#_x0000_t75" style="width:138.85pt;height:118.3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3942456" r:id="rId17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>
                <v:shape id="_x0000_i1030" type="#_x0000_t75" style="width:169.7pt;height:111.95pt;mso-position-vertical:absolute" o:ole="">
                  <v:imagedata r:id="rId18" o:title=""/>
                </v:shape>
                <o:OLEObject Type="Embed" ProgID="ChemDraw.Document.6.0" ShapeID="_x0000_i1030" DrawAspect="Content" ObjectID="_1823942457" r:id="rId19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dimers</w:t>
      </w:r>
    </w:p>
    <w:p w:rsidR="00CF4BEE" w:rsidRDefault="00CF4BEE" w:rsidP="00CF4BEE">
      <w:pPr>
        <w:jc w:val="center"/>
        <w:rPr>
          <w:lang w:val="en-US"/>
        </w:rPr>
      </w:pPr>
    </w:p>
    <w:p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:rsidR="00AF1073" w:rsidRDefault="00AF1073" w:rsidP="00691044">
      <w:pPr>
        <w:rPr>
          <w:lang w:val="en-US"/>
        </w:rPr>
      </w:pPr>
    </w:p>
    <w:p w:rsidR="00832F12" w:rsidRDefault="00832F12" w:rsidP="00691044">
      <w:pPr>
        <w:rPr>
          <w:lang w:val="en-US"/>
        </w:rPr>
      </w:pPr>
      <w:r>
        <w:rPr>
          <w:lang w:val="en-US"/>
        </w:rPr>
        <w:t xml:space="preserve">Table 1. Q-band wavelengths and energies for rigid non-conjugated </w:t>
      </w:r>
      <w:proofErr w:type="spellStart"/>
      <w:r>
        <w:rPr>
          <w:lang w:val="en-US"/>
        </w:rPr>
        <w:t>oligoPcs</w:t>
      </w:r>
      <w:proofErr w:type="spellEnd"/>
      <w:r>
        <w:rPr>
          <w:lang w:val="en-US"/>
        </w:rPr>
        <w:t xml:space="preserve">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a4"/>
        <w:tblW w:w="9357" w:type="dxa"/>
        <w:tblLayout w:type="fixed"/>
        <w:tblLook w:val="04A0" w:firstRow="1" w:lastRow="0" w:firstColumn="1" w:lastColumn="0" w:noHBand="0" w:noVBand="1"/>
      </w:tblPr>
      <w:tblGrid>
        <w:gridCol w:w="1271"/>
        <w:gridCol w:w="1848"/>
        <w:gridCol w:w="1985"/>
        <w:gridCol w:w="2268"/>
        <w:gridCol w:w="1985"/>
      </w:tblGrid>
      <w:tr w:rsidR="00C748B4" w:rsidRP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:rsidR="00832F12" w:rsidRDefault="00832F12" w:rsidP="00691044">
      <w:pPr>
        <w:rPr>
          <w:lang w:val="en-US"/>
        </w:rPr>
      </w:pPr>
    </w:p>
    <w:p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r w:rsidR="00B96554">
        <w:rPr>
          <w:lang w:val="en-US"/>
        </w:rPr>
        <w:t xml:space="preserve">is </w:t>
      </w:r>
      <w:r>
        <w:rPr>
          <w:lang w:val="en-US"/>
        </w:rPr>
        <w:t xml:space="preserve">seen from the Table 1, theoretical wavelengths are well in agreement with the experimental </w:t>
      </w:r>
      <w:r w:rsidR="00B96554">
        <w:rPr>
          <w:lang w:val="en-US"/>
        </w:rPr>
        <w:t>one</w:t>
      </w:r>
      <w:r w:rsidR="004F334D">
        <w:rPr>
          <w:lang w:val="en-US"/>
        </w:rPr>
        <w:t>s, therefore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of </w:t>
      </w:r>
      <w:r w:rsidR="004F334D" w:rsidRPr="00E30777">
        <w:rPr>
          <w:lang w:val="en-US"/>
        </w:rPr>
        <w:t>the excited states</w:t>
      </w:r>
      <w:r w:rsidR="00ED3C0B" w:rsidRPr="00E30777">
        <w:rPr>
          <w:lang w:val="en-US"/>
        </w:rPr>
        <w:t xml:space="preserve"> of </w:t>
      </w:r>
      <w:proofErr w:type="spellStart"/>
      <w:r w:rsidR="00ED3C0B" w:rsidRPr="00E30777">
        <w:rPr>
          <w:lang w:val="en-US"/>
        </w:rPr>
        <w:t>ZnPcs</w:t>
      </w:r>
      <w:proofErr w:type="spellEnd"/>
      <w:r w:rsidR="00A16B6A" w:rsidRPr="00E30777">
        <w:rPr>
          <w:lang w:val="en-US"/>
        </w:rPr>
        <w:t xml:space="preserve">. </w:t>
      </w:r>
      <w:r w:rsidRPr="00E30777">
        <w:rPr>
          <w:lang w:val="en-US"/>
        </w:rPr>
        <w:t xml:space="preserve">For edge-to-edge arrangements in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2</w:t>
      </w:r>
      <w:r w:rsidRPr="00E30777">
        <w:rPr>
          <w:lang w:val="en-US"/>
        </w:rPr>
        <w:t xml:space="preserve">, the redshift </w:t>
      </w:r>
      <w:r w:rsidR="00273311" w:rsidRPr="00E30777">
        <w:rPr>
          <w:lang w:val="en-US"/>
        </w:rPr>
        <w:t xml:space="preserve">expected from eq. (1) </w:t>
      </w:r>
      <w:r w:rsidR="00ED3C0B" w:rsidRPr="00E30777">
        <w:rPr>
          <w:lang w:val="en-US"/>
        </w:rPr>
        <w:t>is</w:t>
      </w:r>
      <w:r w:rsidRPr="00E30777">
        <w:rPr>
          <w:lang w:val="en-US"/>
        </w:rPr>
        <w:t xml:space="preserve"> negligible, in contrast to a well-known blue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>shift for face-to-face arrangements in H-</w:t>
      </w:r>
      <w:r w:rsidR="00587478" w:rsidRPr="00E30777">
        <w:rPr>
          <w:lang w:val="en-US"/>
        </w:rPr>
        <w:t xml:space="preserve">dimers and </w:t>
      </w:r>
      <w:r w:rsidRPr="00E30777">
        <w:rPr>
          <w:lang w:val="en-US"/>
        </w:rPr>
        <w:t>aggregates [</w:t>
      </w:r>
      <w:r w:rsidR="00D22C68" w:rsidRPr="00E30777">
        <w:rPr>
          <w:lang w:val="en-US"/>
        </w:rPr>
        <w:t>10-12, 24-27, 33-34</w:t>
      </w:r>
      <w:r w:rsidRPr="00E30777">
        <w:rPr>
          <w:lang w:val="en-US"/>
        </w:rPr>
        <w:t xml:space="preserve">]. </w:t>
      </w:r>
      <w:r w:rsidR="007A2A1D" w:rsidRPr="00E30777">
        <w:rPr>
          <w:lang w:val="en-US"/>
        </w:rPr>
        <w:t>In contrast, f</w:t>
      </w:r>
      <w:r w:rsidRPr="00E30777">
        <w:rPr>
          <w:lang w:val="en-US"/>
        </w:rPr>
        <w:t xml:space="preserve">or the </w:t>
      </w:r>
      <w:proofErr w:type="spellStart"/>
      <w:r w:rsidRPr="00E30777">
        <w:rPr>
          <w:lang w:val="en-US"/>
        </w:rPr>
        <w:t>cyclophane</w:t>
      </w:r>
      <w:proofErr w:type="spellEnd"/>
      <w:r w:rsidRPr="00E30777">
        <w:rPr>
          <w:lang w:val="en-US"/>
        </w:rPr>
        <w:t xml:space="preserve">-type dimer </w:t>
      </w:r>
      <w:r w:rsidRPr="00E30777">
        <w:rPr>
          <w:b/>
          <w:lang w:val="en-US"/>
        </w:rPr>
        <w:t>3</w:t>
      </w:r>
      <w:r w:rsidR="002F3312" w:rsidRPr="00E30777">
        <w:rPr>
          <w:lang w:val="en-US"/>
        </w:rPr>
        <w:t>,</w:t>
      </w:r>
      <w:r w:rsidRPr="00E30777">
        <w:rPr>
          <w:lang w:val="en-US"/>
        </w:rPr>
        <w:t xml:space="preserve"> significant red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shift and splitting of the Q-band </w:t>
      </w:r>
      <w:r w:rsidR="00ED3C0B" w:rsidRPr="00E30777">
        <w:rPr>
          <w:lang w:val="en-US"/>
        </w:rPr>
        <w:t>is apparent</w:t>
      </w:r>
      <w:r w:rsidRPr="00E30777">
        <w:rPr>
          <w:lang w:val="en-US"/>
        </w:rPr>
        <w:t xml:space="preserve"> both theoretically and experimentally. </w:t>
      </w:r>
      <w:r w:rsidR="007A2A1D" w:rsidRPr="00E30777">
        <w:rPr>
          <w:lang w:val="en-US"/>
        </w:rPr>
        <w:t>The practical absence of the red</w:t>
      </w:r>
      <w:r w:rsidR="00A16B6A" w:rsidRPr="00E30777">
        <w:rPr>
          <w:lang w:val="en-US"/>
        </w:rPr>
        <w:t xml:space="preserve"> </w:t>
      </w:r>
      <w:r w:rsidR="007A2A1D" w:rsidRPr="00E30777">
        <w:rPr>
          <w:lang w:val="en-US"/>
        </w:rPr>
        <w:t xml:space="preserve">shift predicted by </w:t>
      </w:r>
      <w:r w:rsidR="004F334D" w:rsidRPr="00E30777">
        <w:rPr>
          <w:lang w:val="en-US"/>
        </w:rPr>
        <w:t>Kasha’s</w:t>
      </w:r>
      <w:r w:rsidR="007A2A1D" w:rsidRPr="00E30777">
        <w:rPr>
          <w:lang w:val="en-US"/>
        </w:rPr>
        <w:t xml:space="preserve"> theory for edge-to-edge dimers </w:t>
      </w:r>
      <w:r w:rsidR="007A2A1D" w:rsidRPr="00E30777">
        <w:rPr>
          <w:b/>
          <w:lang w:val="en-US"/>
        </w:rPr>
        <w:t>1</w:t>
      </w:r>
      <w:r w:rsidR="007A2A1D" w:rsidRPr="00E30777">
        <w:rPr>
          <w:lang w:val="en-US"/>
        </w:rPr>
        <w:t xml:space="preserve"> and </w:t>
      </w:r>
      <w:r w:rsidR="007A2A1D" w:rsidRPr="00E30777">
        <w:rPr>
          <w:b/>
          <w:lang w:val="en-US"/>
        </w:rPr>
        <w:t>2</w:t>
      </w:r>
      <w:r w:rsidRPr="00E30777">
        <w:rPr>
          <w:lang w:val="en-US"/>
        </w:rPr>
        <w:t xml:space="preserve"> was explained previously [</w:t>
      </w:r>
      <w:r w:rsidR="00D22C68" w:rsidRPr="00E30777">
        <w:rPr>
          <w:lang w:val="en-US"/>
        </w:rPr>
        <w:t>8, 29</w:t>
      </w:r>
      <w:r w:rsidRPr="00E30777">
        <w:rPr>
          <w:lang w:val="en-US"/>
        </w:rPr>
        <w:t xml:space="preserve">] </w:t>
      </w:r>
      <w:r w:rsidR="00C91092" w:rsidRPr="00E30777">
        <w:rPr>
          <w:lang w:val="en-US"/>
        </w:rPr>
        <w:t>by</w:t>
      </w:r>
      <w:r w:rsidRPr="00E30777">
        <w:rPr>
          <w:lang w:val="en-US"/>
        </w:rPr>
        <w:t xml:space="preserve"> the</w:t>
      </w:r>
      <w:r w:rsidR="002F3312" w:rsidRPr="00E30777">
        <w:rPr>
          <w:lang w:val="en-US"/>
        </w:rPr>
        <w:t xml:space="preserve"> absence</w:t>
      </w:r>
      <w:r w:rsidR="00A16B6A" w:rsidRPr="00E30777">
        <w:rPr>
          <w:lang w:val="en-US"/>
        </w:rPr>
        <w:t xml:space="preserve"> of </w:t>
      </w:r>
      <w:r w:rsidR="00ED3C0B" w:rsidRPr="00E30777">
        <w:rPr>
          <w:rFonts w:cstheme="minorHAnsi"/>
          <w:lang w:val="en-US"/>
        </w:rPr>
        <w:t>π-π</w:t>
      </w:r>
      <w:r w:rsidR="00ED3C0B" w:rsidRPr="00E30777">
        <w:rPr>
          <w:lang w:val="en-US"/>
        </w:rPr>
        <w:t xml:space="preserve"> </w:t>
      </w:r>
      <w:r w:rsidR="00A16B6A" w:rsidRPr="00E30777">
        <w:rPr>
          <w:lang w:val="en-US"/>
        </w:rPr>
        <w:t>overlap and</w:t>
      </w:r>
      <w:r w:rsidR="007A2A1D" w:rsidRPr="00E30777">
        <w:rPr>
          <w:lang w:val="en-US"/>
        </w:rPr>
        <w:t xml:space="preserve"> </w:t>
      </w:r>
      <w:r w:rsidR="00E46BAD" w:rsidRPr="00E30777">
        <w:rPr>
          <w:lang w:val="en-US"/>
        </w:rPr>
        <w:t>intermolecular</w:t>
      </w:r>
      <w:r w:rsidR="00A16B6A" w:rsidRPr="00E30777">
        <w:rPr>
          <w:lang w:val="en-US"/>
        </w:rPr>
        <w:t xml:space="preserve"> </w:t>
      </w:r>
      <w:r w:rsidR="00E46BAD" w:rsidRPr="00E30777">
        <w:rPr>
          <w:rFonts w:cstheme="minorHAnsi"/>
          <w:lang w:val="en-US"/>
        </w:rPr>
        <w:t>π</w:t>
      </w:r>
      <w:r w:rsidR="00A16B6A" w:rsidRPr="00E30777">
        <w:rPr>
          <w:lang w:val="en-US"/>
        </w:rPr>
        <w:t xml:space="preserve">-electron delocalization. </w:t>
      </w:r>
      <w:r w:rsidRPr="00E30777">
        <w:rPr>
          <w:lang w:val="en-US"/>
        </w:rPr>
        <w:t>Thus, it is important to study whether</w:t>
      </w:r>
      <w:r w:rsidR="00C91092" w:rsidRPr="00E30777">
        <w:rPr>
          <w:lang w:val="en-US"/>
        </w:rPr>
        <w:t xml:space="preserve"> a</w:t>
      </w:r>
      <w:r w:rsidRPr="00E30777">
        <w:rPr>
          <w:lang w:val="en-US"/>
        </w:rPr>
        <w:t xml:space="preserve"> </w:t>
      </w:r>
      <w:r w:rsidR="00C91092" w:rsidRPr="00E30777">
        <w:rPr>
          <w:lang w:val="en-US"/>
        </w:rPr>
        <w:t>general</w:t>
      </w:r>
      <w:r w:rsidRPr="00E30777">
        <w:rPr>
          <w:lang w:val="en-US"/>
        </w:rPr>
        <w:t xml:space="preserve"> </w:t>
      </w:r>
      <w:proofErr w:type="spellStart"/>
      <w:r w:rsidR="00A16B6A" w:rsidRPr="00E30777">
        <w:rPr>
          <w:lang w:val="en-US"/>
        </w:rPr>
        <w:t>Coulombic</w:t>
      </w:r>
      <w:proofErr w:type="spellEnd"/>
      <w:r w:rsidR="00A16B6A" w:rsidRPr="00E30777">
        <w:rPr>
          <w:lang w:val="en-US"/>
        </w:rPr>
        <w:t xml:space="preserve"> dipole-dipole </w:t>
      </w:r>
      <w:r w:rsidRPr="00E30777">
        <w:rPr>
          <w:lang w:val="en-US"/>
        </w:rPr>
        <w:t xml:space="preserve">model </w:t>
      </w:r>
      <w:r w:rsidR="00C91092" w:rsidRPr="00E30777">
        <w:rPr>
          <w:lang w:val="en-US"/>
        </w:rPr>
        <w:t xml:space="preserve">(eq. (1)) </w:t>
      </w:r>
      <w:r w:rsidR="00BE71EE" w:rsidRPr="00E30777">
        <w:rPr>
          <w:lang w:val="en-US"/>
        </w:rPr>
        <w:t>is</w:t>
      </w:r>
      <w:r w:rsidR="007A2A1D" w:rsidRPr="00E30777">
        <w:rPr>
          <w:lang w:val="en-US"/>
        </w:rPr>
        <w:t xml:space="preserve"> </w:t>
      </w:r>
      <w:r w:rsidR="00BE71EE" w:rsidRPr="00E30777">
        <w:rPr>
          <w:lang w:val="en-US"/>
        </w:rPr>
        <w:t xml:space="preserve">applicable for </w:t>
      </w:r>
      <w:proofErr w:type="spellStart"/>
      <w:r w:rsidR="00BE71EE" w:rsidRPr="00E30777">
        <w:rPr>
          <w:lang w:val="en-US"/>
        </w:rPr>
        <w:t>oligoPcs</w:t>
      </w:r>
      <w:proofErr w:type="spellEnd"/>
      <w:r w:rsidR="00E46BAD" w:rsidRPr="00E30777">
        <w:rPr>
          <w:lang w:val="en-US"/>
        </w:rPr>
        <w:t>,</w:t>
      </w:r>
      <w:r w:rsidR="00BE71EE" w:rsidRPr="00E30777">
        <w:rPr>
          <w:lang w:val="en-US"/>
        </w:rPr>
        <w:t xml:space="preserve"> or the observed </w:t>
      </w:r>
      <w:proofErr w:type="spellStart"/>
      <w:r w:rsidR="004F334D" w:rsidRPr="00E30777">
        <w:rPr>
          <w:lang w:val="en-US"/>
        </w:rPr>
        <w:t>excitonic</w:t>
      </w:r>
      <w:proofErr w:type="spellEnd"/>
      <w:r w:rsidR="004F334D" w:rsidRPr="00E30777">
        <w:rPr>
          <w:lang w:val="en-US"/>
        </w:rPr>
        <w:t xml:space="preserve"> coupling</w:t>
      </w:r>
      <w:r w:rsidR="004F334D">
        <w:rPr>
          <w:lang w:val="en-US"/>
        </w:rPr>
        <w:t xml:space="preserve"> in </w:t>
      </w:r>
      <w:proofErr w:type="spellStart"/>
      <w:r w:rsidR="004F334D">
        <w:rPr>
          <w:lang w:val="en-US"/>
        </w:rPr>
        <w:t>phthalocyanine</w:t>
      </w:r>
      <w:proofErr w:type="spellEnd"/>
      <w:r w:rsidR="004F334D">
        <w:rPr>
          <w:lang w:val="en-US"/>
        </w:rPr>
        <w:t xml:space="preserve">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:rsidR="009F05DD" w:rsidRDefault="009F05DD" w:rsidP="0084691F">
      <w:pPr>
        <w:jc w:val="both"/>
        <w:rPr>
          <w:rFonts w:cstheme="minorHAnsi"/>
          <w:lang w:val="en-US"/>
        </w:rPr>
      </w:pPr>
      <w:proofErr w:type="spellStart"/>
      <w:r w:rsidRPr="009F05DD">
        <w:rPr>
          <w:b/>
          <w:lang w:val="en-US"/>
        </w:rPr>
        <w:t>Excitonic</w:t>
      </w:r>
      <w:proofErr w:type="spellEnd"/>
      <w:r w:rsidRPr="009F05DD">
        <w:rPr>
          <w:b/>
          <w:lang w:val="en-US"/>
        </w:rPr>
        <w:t xml:space="preserve"> </w:t>
      </w:r>
      <w:r w:rsidR="000966AF">
        <w:rPr>
          <w:b/>
          <w:lang w:val="en-US"/>
        </w:rPr>
        <w:t>coupling</w:t>
      </w:r>
      <w:r w:rsidRPr="009F05DD">
        <w:rPr>
          <w:b/>
          <w:lang w:val="en-US"/>
        </w:rPr>
        <w:t xml:space="preserve"> be</w:t>
      </w:r>
      <w:r w:rsidR="00EC47F4">
        <w:rPr>
          <w:b/>
          <w:lang w:val="en-US"/>
        </w:rPr>
        <w:t xml:space="preserve">tween </w:t>
      </w:r>
      <w:proofErr w:type="spellStart"/>
      <w:r w:rsidR="00EC47F4">
        <w:rPr>
          <w:b/>
          <w:lang w:val="en-US"/>
        </w:rPr>
        <w:t>phthalocyanine</w:t>
      </w:r>
      <w:proofErr w:type="spellEnd"/>
      <w:r w:rsidR="00EC47F4">
        <w:rPr>
          <w:b/>
          <w:lang w:val="en-US"/>
        </w:rPr>
        <w:t xml:space="preserve">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proofErr w:type="spellStart"/>
      <w:r w:rsidR="00EC47F4">
        <w:rPr>
          <w:lang w:val="en-US"/>
        </w:rPr>
        <w:t>excitonic</w:t>
      </w:r>
      <w:proofErr w:type="spellEnd"/>
      <w:r w:rsidR="00EC47F4">
        <w:rPr>
          <w:lang w:val="en-US"/>
        </w:rPr>
        <w:t xml:space="preserve">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</w:t>
      </w:r>
      <w:proofErr w:type="spellStart"/>
      <w:r w:rsidR="00EC47F4">
        <w:rPr>
          <w:lang w:val="en-US"/>
        </w:rPr>
        <w:t>phthalocyanine</w:t>
      </w:r>
      <w:proofErr w:type="spellEnd"/>
      <w:r w:rsidR="00EC47F4">
        <w:rPr>
          <w:lang w:val="en-US"/>
        </w:rPr>
        <w:t xml:space="preserve">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>
        <w:rPr>
          <w:rFonts w:cstheme="minorHAnsi"/>
          <w:lang w:val="en-US"/>
        </w:rPr>
        <w:t>Å</w:t>
      </w:r>
      <w:r w:rsidR="00EC47F4">
        <w:rPr>
          <w:lang w:val="en-US"/>
        </w:rPr>
        <w:t xml:space="preserve">, and </w:t>
      </w:r>
      <w:proofErr w:type="spellStart"/>
      <w:r w:rsidR="00EC47F4">
        <w:rPr>
          <w:lang w:val="en-US"/>
        </w:rPr>
        <w:t>interplane</w:t>
      </w:r>
      <w:proofErr w:type="spellEnd"/>
      <w:r w:rsidR="00EC47F4">
        <w:rPr>
          <w:lang w:val="en-US"/>
        </w:rPr>
        <w:t xml:space="preserve">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Å, 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can be </w:t>
      </w:r>
      <w:r w:rsidR="00513630">
        <w:rPr>
          <w:rFonts w:cstheme="minorHAnsi"/>
          <w:lang w:val="en-US"/>
        </w:rPr>
        <w:t>easily calculated</w:t>
      </w:r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</w:t>
      </w:r>
      <w:r w:rsidR="00A70B39" w:rsidRPr="00E30777">
        <w:rPr>
          <w:rFonts w:cstheme="minorHAnsi"/>
          <w:lang w:val="en-US"/>
        </w:rPr>
        <w:t xml:space="preserve">predicted by </w:t>
      </w:r>
      <w:r w:rsidR="005828F4" w:rsidRPr="00E30777">
        <w:rPr>
          <w:rFonts w:cstheme="minorHAnsi"/>
          <w:lang w:val="en-US"/>
        </w:rPr>
        <w:t xml:space="preserve">the </w:t>
      </w:r>
      <w:r w:rsidR="00A70B39" w:rsidRPr="00E30777">
        <w:rPr>
          <w:rFonts w:cstheme="minorHAnsi"/>
          <w:lang w:val="en-US"/>
        </w:rPr>
        <w:t>equation (</w:t>
      </w:r>
      <w:r w:rsidR="005828F4" w:rsidRPr="00E30777">
        <w:rPr>
          <w:rFonts w:cstheme="minorHAnsi"/>
          <w:lang w:val="en-US"/>
        </w:rPr>
        <w:t>1</w:t>
      </w:r>
      <w:r w:rsidR="00A70B39" w:rsidRPr="00E30777">
        <w:rPr>
          <w:rFonts w:cstheme="minorHAnsi"/>
          <w:lang w:val="en-US"/>
        </w:rPr>
        <w:t>).</w:t>
      </w:r>
      <w:r w:rsidR="00E536ED" w:rsidRPr="00E30777">
        <w:rPr>
          <w:rFonts w:cstheme="minorHAnsi"/>
          <w:lang w:val="en-US"/>
        </w:rPr>
        <w:t xml:space="preserve"> </w:t>
      </w:r>
      <w:r w:rsidR="005619AA" w:rsidRPr="00E30777">
        <w:rPr>
          <w:lang w:val="en-US"/>
        </w:rPr>
        <w:t xml:space="preserve">Pcs show intense </w:t>
      </w:r>
      <w:r w:rsidR="005619AA" w:rsidRPr="00E30777">
        <w:rPr>
          <w:rFonts w:ascii="Times New Roman" w:hAnsi="Times New Roman"/>
        </w:rPr>
        <w:t>π</w:t>
      </w:r>
      <w:r w:rsidR="009B39C4" w:rsidRPr="00E30777">
        <w:rPr>
          <w:rFonts w:ascii="Times New Roman" w:hAnsi="Times New Roman"/>
          <w:lang w:val="en-US"/>
        </w:rPr>
        <w:t xml:space="preserve"> </w:t>
      </w:r>
      <w:r w:rsidR="005619AA" w:rsidRPr="00E30777">
        <w:rPr>
          <w:lang w:val="en-US"/>
        </w:rPr>
        <w:t>→</w:t>
      </w:r>
      <w:r w:rsidR="009B39C4" w:rsidRPr="00E30777">
        <w:rPr>
          <w:lang w:val="en-US"/>
        </w:rPr>
        <w:t xml:space="preserve"> </w:t>
      </w:r>
      <w:r w:rsidR="005619AA" w:rsidRPr="00E30777">
        <w:rPr>
          <w:rFonts w:ascii="Times New Roman" w:hAnsi="Times New Roman"/>
        </w:rPr>
        <w:t>π</w:t>
      </w:r>
      <w:r w:rsidR="005619AA" w:rsidRPr="00E30777">
        <w:rPr>
          <w:rFonts w:ascii="Times New Roman" w:hAnsi="Times New Roman"/>
          <w:lang w:val="en-US"/>
        </w:rPr>
        <w:t>*</w:t>
      </w:r>
      <w:r w:rsidR="005619AA" w:rsidRPr="00E30777">
        <w:rPr>
          <w:lang w:val="en-US"/>
        </w:rPr>
        <w:t xml:space="preserve"> transitions in the visible region of </w:t>
      </w:r>
      <w:r w:rsidR="00513630" w:rsidRPr="00E30777">
        <w:rPr>
          <w:lang w:val="en-US"/>
        </w:rPr>
        <w:t xml:space="preserve">the </w:t>
      </w:r>
      <w:r w:rsidR="005619AA" w:rsidRPr="00E30777">
        <w:rPr>
          <w:lang w:val="en-US"/>
        </w:rPr>
        <w:t>absorption spectra. The Q-band transition originates from the doubly degenerate HOMO (</w:t>
      </w:r>
      <w:r w:rsidR="005619AA" w:rsidRPr="00E30777">
        <w:rPr>
          <w:i/>
          <w:lang w:val="en-US"/>
        </w:rPr>
        <w:t>a</w:t>
      </w:r>
      <w:r w:rsidR="005619AA" w:rsidRPr="00E30777">
        <w:rPr>
          <w:i/>
          <w:vertAlign w:val="subscript"/>
          <w:lang w:val="en-US"/>
        </w:rPr>
        <w:t>1u</w:t>
      </w:r>
      <w:r w:rsidR="005619AA" w:rsidRPr="00E30777">
        <w:rPr>
          <w:lang w:val="en-US"/>
        </w:rPr>
        <w:t>)</w:t>
      </w:r>
      <w:r w:rsidR="00FC07AD" w:rsidRPr="00E30777">
        <w:rPr>
          <w:lang w:val="en-US"/>
        </w:rPr>
        <w:t xml:space="preserve"> </w:t>
      </w:r>
      <w:r w:rsidR="005619AA" w:rsidRPr="00E30777">
        <w:rPr>
          <w:lang w:val="en-US"/>
        </w:rPr>
        <w:t>→ LUMO (</w:t>
      </w:r>
      <w:proofErr w:type="spellStart"/>
      <w:r w:rsidR="005619AA" w:rsidRPr="00E30777">
        <w:rPr>
          <w:i/>
          <w:lang w:val="en-US"/>
        </w:rPr>
        <w:t>e</w:t>
      </w:r>
      <w:r w:rsidR="005619AA" w:rsidRPr="00E30777">
        <w:rPr>
          <w:i/>
          <w:vertAlign w:val="subscript"/>
          <w:lang w:val="en-US"/>
        </w:rPr>
        <w:t>g</w:t>
      </w:r>
      <w:proofErr w:type="spellEnd"/>
      <w:r w:rsidR="005619AA" w:rsidRPr="00E30777">
        <w:rPr>
          <w:lang w:val="en-US"/>
        </w:rPr>
        <w:t>) transition</w:t>
      </w:r>
      <w:r w:rsidR="00FC07AD" w:rsidRPr="00E30777">
        <w:rPr>
          <w:lang w:val="en-US"/>
        </w:rPr>
        <w:t xml:space="preserve"> (Fig. </w:t>
      </w:r>
      <w:r w:rsidR="00B16194" w:rsidRPr="00E30777">
        <w:rPr>
          <w:lang w:val="en-US"/>
        </w:rPr>
        <w:t>3</w:t>
      </w:r>
      <w:r w:rsidR="00FC07AD" w:rsidRPr="00E30777">
        <w:rPr>
          <w:lang w:val="en-US"/>
        </w:rPr>
        <w:t>)</w:t>
      </w:r>
      <w:r w:rsidR="00513630" w:rsidRPr="00E30777">
        <w:rPr>
          <w:lang w:val="en-US"/>
        </w:rPr>
        <w:t xml:space="preserve"> [</w:t>
      </w:r>
      <w:r w:rsidR="00C53310" w:rsidRPr="00E30777">
        <w:rPr>
          <w:lang w:val="en-US"/>
        </w:rPr>
        <w:t>4</w:t>
      </w:r>
      <w:r w:rsidR="00D22C68" w:rsidRPr="00E30777">
        <w:rPr>
          <w:lang w:val="en-US"/>
        </w:rPr>
        <w:t>5</w:t>
      </w:r>
      <w:r w:rsidR="00513630" w:rsidRPr="00E30777">
        <w:rPr>
          <w:lang w:val="en-US"/>
        </w:rPr>
        <w:t>]</w:t>
      </w:r>
      <w:r w:rsidR="005619AA" w:rsidRPr="00E30777">
        <w:rPr>
          <w:lang w:val="en-US"/>
        </w:rPr>
        <w:t xml:space="preserve">. </w:t>
      </w:r>
      <w:r w:rsidR="00E536ED" w:rsidRPr="00E30777">
        <w:rPr>
          <w:rFonts w:cstheme="minorHAnsi"/>
          <w:lang w:val="en-US"/>
        </w:rPr>
        <w:t>For a</w:t>
      </w:r>
      <w:r w:rsidR="00E536ED">
        <w:rPr>
          <w:rFonts w:cstheme="minorHAnsi"/>
          <w:lang w:val="en-US"/>
        </w:rPr>
        <w:t xml:space="preserve">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</w:t>
      </w:r>
      <w:r w:rsidR="00E536ED">
        <w:rPr>
          <w:rFonts w:cstheme="minorHAnsi"/>
          <w:lang w:val="en-US"/>
        </w:rPr>
        <w:lastRenderedPageBreak/>
        <w:t xml:space="preserve">transitions arising from the </w:t>
      </w:r>
      <w:proofErr w:type="spellStart"/>
      <w:r w:rsidR="00E536ED">
        <w:rPr>
          <w:rFonts w:cstheme="minorHAnsi"/>
          <w:lang w:val="en-US"/>
        </w:rPr>
        <w:t>excitonic</w:t>
      </w:r>
      <w:proofErr w:type="spellEnd"/>
      <w:r w:rsidR="00E536ED">
        <w:rPr>
          <w:rFonts w:cstheme="minorHAnsi"/>
          <w:lang w:val="en-US"/>
        </w:rPr>
        <w:t xml:space="preserve">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chromophore: an allowed </w:t>
      </w:r>
      <w:r w:rsidR="00E536ED" w:rsidRPr="00513630">
        <w:rPr>
          <w:rFonts w:cstheme="minorHAnsi"/>
          <w:i/>
          <w:lang w:val="en-US"/>
        </w:rPr>
        <w:t>B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 oriented in the shift direction (</w:t>
      </w:r>
      <w:r w:rsidR="00513630" w:rsidRPr="00513630">
        <w:rPr>
          <w:rFonts w:cstheme="minorHAnsi"/>
          <w:i/>
          <w:lang w:val="en-US"/>
        </w:rPr>
        <w:t>x</w:t>
      </w:r>
      <w:r w:rsidR="00E536ED">
        <w:rPr>
          <w:rFonts w:cstheme="minorHAnsi"/>
          <w:lang w:val="en-US"/>
        </w:rPr>
        <w:t xml:space="preserve">) and </w:t>
      </w:r>
      <w:r w:rsidR="00E536ED" w:rsidRPr="00513630">
        <w:rPr>
          <w:rFonts w:cstheme="minorHAnsi"/>
          <w:i/>
          <w:lang w:val="en-US"/>
        </w:rPr>
        <w:t>A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i</w:t>
      </w:r>
      <w:r w:rsidR="00513630">
        <w:rPr>
          <w:rFonts w:cstheme="minorHAnsi"/>
          <w:lang w:val="en-US"/>
        </w:rPr>
        <w:t>n the perpendicular direction (</w:t>
      </w:r>
      <w:r w:rsidR="00513630" w:rsidRPr="00513630">
        <w:rPr>
          <w:rFonts w:cstheme="minorHAnsi"/>
          <w:i/>
          <w:lang w:val="en-US"/>
        </w:rPr>
        <w:t>y</w:t>
      </w:r>
      <w:r w:rsidR="00E536ED">
        <w:rPr>
          <w:rFonts w:cstheme="minorHAnsi"/>
          <w:lang w:val="en-US"/>
        </w:rPr>
        <w:t>)</w:t>
      </w:r>
      <w:r w:rsidR="001F19AC">
        <w:rPr>
          <w:rFonts w:cstheme="minorHAnsi"/>
          <w:lang w:val="en-US"/>
        </w:rPr>
        <w:t>, both havi</w:t>
      </w:r>
      <w:r w:rsidR="00273311">
        <w:rPr>
          <w:rFonts w:cstheme="minorHAnsi"/>
          <w:lang w:val="en-US"/>
        </w:rPr>
        <w:t>ng oscillator strengths</w:t>
      </w:r>
      <w:r w:rsidR="00513630">
        <w:rPr>
          <w:rFonts w:cstheme="minorHAnsi"/>
          <w:lang w:val="en-US"/>
        </w:rPr>
        <w:t xml:space="preserve"> </w:t>
      </w:r>
      <w:r w:rsidR="00513630" w:rsidRPr="00273311">
        <w:rPr>
          <w:rFonts w:cstheme="minorHAnsi"/>
          <w:i/>
          <w:lang w:val="en-US"/>
        </w:rPr>
        <w:t>f</w:t>
      </w:r>
      <w:r w:rsidR="00513630">
        <w:rPr>
          <w:rFonts w:cstheme="minorHAnsi"/>
          <w:lang w:val="en-US"/>
        </w:rPr>
        <w:t xml:space="preserve"> ≈ 0.5</w:t>
      </w:r>
      <w:r w:rsidR="00E536ED">
        <w:rPr>
          <w:rFonts w:cstheme="minorHAnsi"/>
          <w:lang w:val="en-US"/>
        </w:rPr>
        <w:t xml:space="preserve">, and two </w:t>
      </w:r>
      <w:r w:rsidR="00E536ED" w:rsidRPr="00E30777">
        <w:rPr>
          <w:rFonts w:cstheme="minorHAnsi"/>
          <w:lang w:val="en-US"/>
        </w:rPr>
        <w:t xml:space="preserve">forbidden transitions </w:t>
      </w:r>
      <w:r w:rsidR="00E536ED" w:rsidRPr="00E30777">
        <w:rPr>
          <w:rFonts w:cstheme="minorHAnsi"/>
          <w:i/>
          <w:lang w:val="en-US"/>
        </w:rPr>
        <w:t>A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and </w:t>
      </w:r>
      <w:r w:rsidR="00E536ED" w:rsidRPr="00E30777">
        <w:rPr>
          <w:rFonts w:cstheme="minorHAnsi"/>
          <w:i/>
          <w:lang w:val="en-US"/>
        </w:rPr>
        <w:t>B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</w:t>
      </w:r>
      <w:r w:rsidR="001F19AC" w:rsidRPr="00E30777">
        <w:rPr>
          <w:rFonts w:cstheme="minorHAnsi"/>
          <w:lang w:val="en-US"/>
        </w:rPr>
        <w:t xml:space="preserve">with </w:t>
      </w:r>
      <w:r w:rsidR="001E4273" w:rsidRPr="00E30777">
        <w:rPr>
          <w:rFonts w:cstheme="minorHAnsi"/>
          <w:lang w:val="en-US"/>
        </w:rPr>
        <w:t>f ≈ 0</w:t>
      </w:r>
      <w:r w:rsidR="001F19AC" w:rsidRPr="00E30777">
        <w:rPr>
          <w:rFonts w:cstheme="minorHAnsi"/>
          <w:lang w:val="en-US"/>
        </w:rPr>
        <w:t xml:space="preserve">, </w:t>
      </w:r>
      <w:r w:rsidR="00E536ED" w:rsidRPr="00E30777">
        <w:rPr>
          <w:rFonts w:cstheme="minorHAnsi"/>
          <w:lang w:val="en-US"/>
        </w:rPr>
        <w:t xml:space="preserve">corresponding to the opposite </w:t>
      </w:r>
      <w:r w:rsidR="00273311" w:rsidRPr="00E30777">
        <w:rPr>
          <w:rFonts w:cstheme="minorHAnsi"/>
          <w:lang w:val="en-US"/>
        </w:rPr>
        <w:t>orientat</w:t>
      </w:r>
      <w:r w:rsidR="00E536ED" w:rsidRPr="00E30777">
        <w:rPr>
          <w:rFonts w:cstheme="minorHAnsi"/>
          <w:lang w:val="en-US"/>
        </w:rPr>
        <w:t>ion of the monomer</w:t>
      </w:r>
      <w:r w:rsidR="00273311" w:rsidRPr="00E30777">
        <w:rPr>
          <w:rFonts w:cstheme="minorHAnsi"/>
          <w:lang w:val="en-US"/>
        </w:rPr>
        <w:t>s’</w:t>
      </w:r>
      <w:r w:rsidR="00E536ED" w:rsidRPr="00E30777">
        <w:rPr>
          <w:rFonts w:cstheme="minorHAnsi"/>
          <w:lang w:val="en-US"/>
        </w:rPr>
        <w:t xml:space="preserve"> transition dipoles</w:t>
      </w:r>
      <w:r w:rsidR="00FC07AD" w:rsidRPr="00E30777">
        <w:rPr>
          <w:rFonts w:cstheme="minorHAnsi"/>
          <w:lang w:val="en-US"/>
        </w:rPr>
        <w:t xml:space="preserve"> (Fig. </w:t>
      </w:r>
      <w:r w:rsidR="00B16194" w:rsidRPr="00E30777">
        <w:rPr>
          <w:rFonts w:cstheme="minorHAnsi"/>
          <w:lang w:val="en-US"/>
        </w:rPr>
        <w:t>5</w:t>
      </w:r>
      <w:r w:rsidR="00FC07AD" w:rsidRPr="00E30777">
        <w:rPr>
          <w:rFonts w:cstheme="minorHAnsi"/>
          <w:lang w:val="en-US"/>
        </w:rPr>
        <w:t>)</w:t>
      </w:r>
      <w:r w:rsidR="00E536ED" w:rsidRPr="00E30777">
        <w:rPr>
          <w:rFonts w:cstheme="minorHAnsi"/>
          <w:lang w:val="en-US"/>
        </w:rPr>
        <w:t>.</w:t>
      </w:r>
      <w:r w:rsidR="00DD465B" w:rsidRPr="00E30777">
        <w:rPr>
          <w:rFonts w:cstheme="minorHAnsi"/>
          <w:lang w:val="en-US"/>
        </w:rPr>
        <w:t xml:space="preserve"> </w:t>
      </w:r>
      <w:r w:rsidR="00FC07AD" w:rsidRPr="00E30777">
        <w:rPr>
          <w:rFonts w:cstheme="minorHAnsi"/>
          <w:lang w:val="en-US"/>
        </w:rPr>
        <w:t>MOs of Pc oligomers can be approximately described as lin</w:t>
      </w:r>
      <w:r w:rsidR="00513630" w:rsidRPr="00E30777">
        <w:rPr>
          <w:rFonts w:cstheme="minorHAnsi"/>
          <w:lang w:val="en-US"/>
        </w:rPr>
        <w:t>ear combinations of the monomer</w:t>
      </w:r>
      <w:r w:rsidR="00FC07AD" w:rsidRPr="00E30777">
        <w:rPr>
          <w:rFonts w:cstheme="minorHAnsi"/>
          <w:lang w:val="en-US"/>
        </w:rPr>
        <w:t>s</w:t>
      </w:r>
      <w:r w:rsidR="00513630" w:rsidRPr="00E30777">
        <w:rPr>
          <w:rFonts w:cstheme="minorHAnsi"/>
          <w:lang w:val="en-US"/>
        </w:rPr>
        <w:t>’</w:t>
      </w:r>
      <w:r w:rsidR="00FC07AD" w:rsidRPr="00E30777">
        <w:rPr>
          <w:rFonts w:cstheme="minorHAnsi"/>
          <w:lang w:val="en-US"/>
        </w:rPr>
        <w:t xml:space="preserve"> MOs [</w:t>
      </w:r>
      <w:r w:rsidR="00C53310" w:rsidRPr="00E30777">
        <w:rPr>
          <w:rFonts w:cstheme="minorHAnsi"/>
          <w:lang w:val="en-US"/>
        </w:rPr>
        <w:t>11, 12</w:t>
      </w:r>
      <w:r w:rsidR="00FC07AD" w:rsidRPr="00E30777">
        <w:rPr>
          <w:rFonts w:cstheme="minorHAnsi"/>
          <w:lang w:val="en-US"/>
        </w:rPr>
        <w:t xml:space="preserve">]. </w:t>
      </w:r>
      <w:r w:rsidR="00273311" w:rsidRPr="00E30777">
        <w:rPr>
          <w:rFonts w:cstheme="minorHAnsi"/>
          <w:lang w:val="en-US"/>
        </w:rPr>
        <w:t>Due to</w:t>
      </w:r>
      <w:r w:rsidR="006D7C8B" w:rsidRPr="00E30777">
        <w:rPr>
          <w:rFonts w:cstheme="minorHAnsi"/>
          <w:lang w:val="en-US"/>
        </w:rPr>
        <w:t xml:space="preserve"> π-π overlap, the bonding-antibonding interactions between these MOs result in splitting of the corresponding energy levels and, for infinite stacks, to the formation of valence and conduction bands</w:t>
      </w:r>
      <w:r w:rsidR="00513630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36</w:t>
      </w:r>
      <w:r w:rsidR="00C53310" w:rsidRPr="00E30777">
        <w:rPr>
          <w:rFonts w:cstheme="minorHAnsi"/>
          <w:lang w:val="en-US"/>
        </w:rPr>
        <w:t>, 4</w:t>
      </w:r>
      <w:r w:rsidR="00D22C68" w:rsidRPr="00E30777">
        <w:rPr>
          <w:rFonts w:cstheme="minorHAnsi"/>
          <w:lang w:val="en-US"/>
        </w:rPr>
        <w:t>0</w:t>
      </w:r>
      <w:r w:rsidR="00513630" w:rsidRPr="00E30777">
        <w:rPr>
          <w:rFonts w:cstheme="minorHAnsi"/>
          <w:lang w:val="en-US"/>
        </w:rPr>
        <w:t>]</w:t>
      </w:r>
      <w:r w:rsidR="007D04D9" w:rsidRPr="00E30777">
        <w:rPr>
          <w:rFonts w:cstheme="minorHAnsi"/>
          <w:lang w:val="en-US"/>
        </w:rPr>
        <w:t>.</w:t>
      </w:r>
      <w:r w:rsidR="00FC07A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E30777">
        <w:rPr>
          <w:rFonts w:cstheme="minorHAnsi"/>
          <w:lang w:val="en-US"/>
        </w:rPr>
        <w:t>4</w:t>
      </w:r>
      <w:r w:rsidR="00E536ED" w:rsidRPr="00E30777">
        <w:rPr>
          <w:rFonts w:cstheme="minorHAnsi"/>
          <w:lang w:val="en-US"/>
        </w:rPr>
        <w:t>)</w:t>
      </w:r>
      <w:r w:rsidR="00480B76" w:rsidRPr="00E30777">
        <w:rPr>
          <w:rFonts w:cstheme="minorHAnsi"/>
          <w:lang w:val="en-US"/>
        </w:rPr>
        <w:t xml:space="preserve"> is shown</w:t>
      </w:r>
      <w:r w:rsidR="00480B76">
        <w:rPr>
          <w:rFonts w:cstheme="minorHAnsi"/>
          <w:lang w:val="en-US"/>
        </w:rPr>
        <w:t xml:space="preserve"> </w:t>
      </w:r>
      <w:r w:rsidR="00480B76" w:rsidRPr="00E30777">
        <w:rPr>
          <w:rFonts w:cstheme="minorHAnsi"/>
          <w:lang w:val="en-US"/>
        </w:rPr>
        <w:t xml:space="preserve">in the Fig. </w:t>
      </w:r>
      <w:r w:rsidR="00476DBB" w:rsidRPr="00E30777">
        <w:rPr>
          <w:rFonts w:cstheme="minorHAnsi"/>
          <w:lang w:val="en-US"/>
        </w:rPr>
        <w:t>6 for shift direction along Zn-N bond (Fig. 4A, approx</w:t>
      </w:r>
      <w:r w:rsidR="00E6385A" w:rsidRPr="00E6385A">
        <w:rPr>
          <w:rFonts w:cstheme="minorHAnsi"/>
          <w:lang w:val="en-US"/>
        </w:rPr>
        <w:t>.</w:t>
      </w:r>
      <w:r w:rsidR="00476DBB" w:rsidRPr="00E30777">
        <w:rPr>
          <w:rFonts w:cstheme="minorHAnsi"/>
          <w:lang w:val="en-US"/>
        </w:rPr>
        <w:t xml:space="preserve"> </w:t>
      </w:r>
      <w:r w:rsidR="00C2535E" w:rsidRPr="00E30777">
        <w:rPr>
          <w:rFonts w:cstheme="minorHAnsi"/>
          <w:lang w:val="en-US"/>
        </w:rPr>
        <w:t>resembles</w:t>
      </w:r>
      <w:r w:rsidR="00476DBB" w:rsidRPr="00E30777">
        <w:rPr>
          <w:rFonts w:cstheme="minorHAnsi"/>
          <w:lang w:val="en-US"/>
        </w:rPr>
        <w:t xml:space="preserve"> stack arrangement in </w:t>
      </w:r>
      <w:r w:rsidR="00476DBB" w:rsidRPr="00E30777">
        <w:rPr>
          <w:lang w:val="en-US"/>
        </w:rPr>
        <w:t>α-</w:t>
      </w:r>
      <w:proofErr w:type="spellStart"/>
      <w:r w:rsidR="00476DBB" w:rsidRPr="00E30777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480B76">
        <w:rPr>
          <w:rFonts w:cstheme="minorHAnsi"/>
          <w:lang w:val="en-US"/>
        </w:rPr>
        <w:t>, the corresponding</w:t>
      </w:r>
      <w:r w:rsidR="00513630">
        <w:rPr>
          <w:rFonts w:cstheme="minorHAnsi"/>
          <w:lang w:val="en-US"/>
        </w:rPr>
        <w:t xml:space="preserve"> transition</w:t>
      </w:r>
      <w:r w:rsidR="00480B76">
        <w:rPr>
          <w:rFonts w:cstheme="minorHAnsi"/>
          <w:lang w:val="en-US"/>
        </w:rPr>
        <w:t xml:space="preserve"> energies are listed in the </w:t>
      </w:r>
      <w:r w:rsidR="00480B76" w:rsidRPr="00D83C9B">
        <w:rPr>
          <w:rFonts w:cstheme="minorHAnsi"/>
          <w:highlight w:val="yellow"/>
          <w:lang w:val="en-US"/>
        </w:rPr>
        <w:t>Table S1</w:t>
      </w:r>
      <w:r w:rsidR="00480B76">
        <w:rPr>
          <w:rFonts w:cstheme="minorHAnsi"/>
          <w:lang w:val="en-US"/>
        </w:rPr>
        <w:t>.</w:t>
      </w:r>
      <w:r w:rsidR="00476DBB">
        <w:rPr>
          <w:rFonts w:cstheme="minorHAnsi"/>
          <w:lang w:val="en-US"/>
        </w:rPr>
        <w:t xml:space="preserve"> For shift direction along </w:t>
      </w:r>
      <w:proofErr w:type="spellStart"/>
      <w:r w:rsidR="00476DBB" w:rsidRPr="00476DBB">
        <w:rPr>
          <w:rFonts w:cstheme="minorHAnsi"/>
          <w:i/>
          <w:lang w:val="en-US"/>
        </w:rPr>
        <w:t>meso</w:t>
      </w:r>
      <w:proofErr w:type="spellEnd"/>
      <w:r w:rsidR="00476DBB">
        <w:rPr>
          <w:rFonts w:cstheme="minorHAnsi"/>
          <w:lang w:val="en-US"/>
        </w:rPr>
        <w:t>-N – Zn (Fig. 4B, approx. resembles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>
        <w:rPr>
          <w:rFonts w:cstheme="minorHAnsi"/>
          <w:lang w:val="en-US"/>
        </w:rPr>
        <w:t>)</w:t>
      </w:r>
      <w:r w:rsidR="00EB4154">
        <w:rPr>
          <w:rFonts w:cstheme="minorHAnsi"/>
          <w:lang w:val="en-US"/>
        </w:rPr>
        <w:t xml:space="preserve">, the results are shown in </w:t>
      </w:r>
      <w:r w:rsidR="00EB4154" w:rsidRPr="00EB4154">
        <w:rPr>
          <w:rFonts w:cstheme="minorHAnsi"/>
          <w:highlight w:val="yellow"/>
          <w:lang w:val="en-US"/>
        </w:rPr>
        <w:t>the Fig. S1</w:t>
      </w:r>
      <w:r w:rsidR="00EB4154">
        <w:rPr>
          <w:rFonts w:cstheme="minorHAnsi"/>
          <w:lang w:val="en-US"/>
        </w:rPr>
        <w:t xml:space="preserve"> and the </w:t>
      </w:r>
      <w:r w:rsidR="00EB4154" w:rsidRPr="00EB4154">
        <w:rPr>
          <w:rFonts w:cstheme="minorHAnsi"/>
          <w:highlight w:val="yellow"/>
          <w:lang w:val="en-US"/>
        </w:rPr>
        <w:t>Table S2</w:t>
      </w:r>
      <w:r w:rsidR="00476DBB">
        <w:rPr>
          <w:rFonts w:cstheme="minorHAnsi"/>
          <w:lang w:val="en-US"/>
        </w:rPr>
        <w:t>.</w:t>
      </w:r>
    </w:p>
    <w:p w:rsidR="005E29FC" w:rsidRDefault="005E29FC" w:rsidP="0084691F">
      <w:pPr>
        <w:jc w:val="both"/>
        <w:rPr>
          <w:rFonts w:cstheme="minorHAnsi"/>
          <w:lang w:val="en-US"/>
        </w:rPr>
      </w:pPr>
    </w:p>
    <w:p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3. Frontier MOs of </w:t>
      </w:r>
      <w:proofErr w:type="spellStart"/>
      <w:r w:rsidRPr="00E30777">
        <w:rPr>
          <w:rFonts w:cstheme="minorHAnsi"/>
          <w:lang w:val="en-US"/>
        </w:rPr>
        <w:t>ZnPc</w:t>
      </w:r>
      <w:proofErr w:type="spellEnd"/>
      <w:r w:rsidRPr="00E30777">
        <w:rPr>
          <w:rFonts w:cstheme="minorHAnsi"/>
          <w:lang w:val="en-US"/>
        </w:rPr>
        <w:t xml:space="preserve"> (front and side views)</w:t>
      </w:r>
    </w:p>
    <w:p w:rsidR="005E29FC" w:rsidRDefault="005E29FC" w:rsidP="00B16194">
      <w:pPr>
        <w:jc w:val="center"/>
        <w:rPr>
          <w:rFonts w:cstheme="minorHAnsi"/>
          <w:lang w:val="en-US"/>
        </w:rPr>
      </w:pPr>
    </w:p>
    <w:p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>
          <v:shape id="_x0000_i1031" type="#_x0000_t75" style="width:227.1pt;height:107.6pt" o:ole="">
            <v:imagedata r:id="rId21" o:title=""/>
          </v:shape>
          <o:OLEObject Type="Embed" ProgID="ChemDraw.Document.6.0" ShapeID="_x0000_i1031" DrawAspect="Content" ObjectID="_1823942458" r:id="rId22"/>
        </w:object>
      </w:r>
    </w:p>
    <w:p w:rsidR="00166B79" w:rsidRPr="00E30777" w:rsidRDefault="00E536ED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4</w:t>
      </w:r>
      <w:r w:rsidRPr="00E30777">
        <w:rPr>
          <w:rFonts w:cstheme="minorHAnsi"/>
          <w:lang w:val="en-US"/>
        </w:rPr>
        <w:t xml:space="preserve">. Arrangements of the </w:t>
      </w:r>
      <w:r w:rsidR="00A23158" w:rsidRPr="00E30777">
        <w:rPr>
          <w:rFonts w:cstheme="minorHAnsi"/>
          <w:lang w:val="en-US"/>
        </w:rPr>
        <w:t>monomers</w:t>
      </w:r>
      <w:r w:rsidRPr="00E30777">
        <w:rPr>
          <w:rFonts w:cstheme="minorHAnsi"/>
          <w:lang w:val="en-US"/>
        </w:rPr>
        <w:t xml:space="preserve"> </w:t>
      </w:r>
      <w:r w:rsidR="00A23158" w:rsidRPr="00E30777">
        <w:rPr>
          <w:rFonts w:cstheme="minorHAnsi"/>
          <w:lang w:val="en-US"/>
        </w:rPr>
        <w:t xml:space="preserve">in slipped-stacked </w:t>
      </w:r>
      <w:proofErr w:type="spellStart"/>
      <w:r w:rsidR="00A23158" w:rsidRPr="00E30777">
        <w:rPr>
          <w:rFonts w:cstheme="minorHAnsi"/>
          <w:lang w:val="en-US"/>
        </w:rPr>
        <w:t>ZnPc</w:t>
      </w:r>
      <w:proofErr w:type="spellEnd"/>
      <w:r w:rsidR="00A23158" w:rsidRPr="00E30777">
        <w:rPr>
          <w:rFonts w:cstheme="minorHAnsi"/>
          <w:lang w:val="en-US"/>
        </w:rPr>
        <w:t xml:space="preserve"> dimers</w:t>
      </w:r>
    </w:p>
    <w:p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:rsidR="00A23158" w:rsidRPr="00DD465B" w:rsidRDefault="001018F3" w:rsidP="00DD465B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pict>
          <v:shape id="_x0000_i1032" type="#_x0000_t75" style="width:290pt;height:294.35pt">
            <v:imagedata r:id="rId23" o:title="mo_scheme1s"/>
          </v:shape>
        </w:pict>
      </w:r>
    </w:p>
    <w:p w:rsidR="0050456C" w:rsidRDefault="0050456C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5</w:t>
      </w:r>
      <w:r w:rsidRPr="00E30777">
        <w:rPr>
          <w:rFonts w:cstheme="minorHAnsi"/>
          <w:lang w:val="en-US"/>
        </w:rPr>
        <w:t xml:space="preserve">. Frontier MO splitting and </w:t>
      </w:r>
      <w:r w:rsidR="00A23158" w:rsidRPr="00E30777">
        <w:rPr>
          <w:rFonts w:cstheme="minorHAnsi"/>
          <w:lang w:val="en-US"/>
        </w:rPr>
        <w:t>Q-band transitions in slipped-stacked</w:t>
      </w:r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D33C8E" w:rsidRPr="00E30777">
        <w:rPr>
          <w:rFonts w:cstheme="minorHAnsi"/>
          <w:lang w:val="en-US"/>
        </w:rPr>
        <w:t>ZnPc</w:t>
      </w:r>
      <w:proofErr w:type="spellEnd"/>
      <w:r w:rsidR="00D33C8E" w:rsidRPr="00E30777">
        <w:rPr>
          <w:rFonts w:cstheme="minorHAnsi"/>
          <w:lang w:val="en-US"/>
        </w:rPr>
        <w:t xml:space="preserve"> dimer</w:t>
      </w:r>
      <w:r w:rsidR="00A23158" w:rsidRPr="00E30777">
        <w:rPr>
          <w:rFonts w:cstheme="minorHAnsi"/>
          <w:lang w:val="en-US"/>
        </w:rPr>
        <w:t>s</w:t>
      </w:r>
    </w:p>
    <w:p w:rsidR="00D436B4" w:rsidRDefault="00D436B4" w:rsidP="00B16194">
      <w:pPr>
        <w:jc w:val="center"/>
        <w:rPr>
          <w:rFonts w:cstheme="minorHAnsi"/>
          <w:lang w:val="en-US"/>
        </w:rPr>
      </w:pPr>
    </w:p>
    <w:p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E30777">
        <w:rPr>
          <w:rFonts w:cstheme="minorHAnsi"/>
          <w:lang w:val="en-US"/>
        </w:rPr>
        <w:t>6</w:t>
      </w:r>
      <w:r w:rsidR="00166B79" w:rsidRPr="00E30777">
        <w:rPr>
          <w:rFonts w:cstheme="minorHAnsi"/>
          <w:lang w:val="en-US"/>
        </w:rPr>
        <w:t xml:space="preserve">. </w:t>
      </w:r>
      <w:r w:rsidR="006B3CCA" w:rsidRPr="006B3CCA">
        <w:rPr>
          <w:rFonts w:cstheme="minorHAnsi"/>
          <w:lang w:val="en-US"/>
        </w:rPr>
        <w:t xml:space="preserve">TD-DFT </w:t>
      </w:r>
      <w:r w:rsidR="00166B79" w:rsidRPr="00E30777">
        <w:rPr>
          <w:rFonts w:cstheme="minorHAnsi"/>
          <w:lang w:val="en-US"/>
        </w:rPr>
        <w:t xml:space="preserve">Q-band </w:t>
      </w:r>
      <w:r w:rsidR="00D83C9B" w:rsidRPr="00E30777">
        <w:rPr>
          <w:rFonts w:cstheme="minorHAnsi"/>
          <w:lang w:val="en-US"/>
        </w:rPr>
        <w:t xml:space="preserve">transition </w:t>
      </w:r>
      <w:r w:rsidR="00166B79" w:rsidRPr="00E30777">
        <w:rPr>
          <w:rFonts w:cstheme="minorHAnsi"/>
          <w:lang w:val="en-US"/>
        </w:rPr>
        <w:t xml:space="preserve">energies </w:t>
      </w:r>
      <w:r w:rsidR="00166B79" w:rsidRPr="00E30777">
        <w:rPr>
          <w:rFonts w:cstheme="minorHAnsi"/>
          <w:i/>
          <w:lang w:val="en-US"/>
        </w:rPr>
        <w:t>vs.</w:t>
      </w:r>
      <w:r w:rsidR="00166B79" w:rsidRPr="00E30777">
        <w:rPr>
          <w:rFonts w:cstheme="minorHAnsi"/>
          <w:lang w:val="en-US"/>
        </w:rPr>
        <w:t xml:space="preserve"> </w:t>
      </w:r>
      <w:r w:rsidR="00D83C9B" w:rsidRPr="00E30777">
        <w:rPr>
          <w:rFonts w:cstheme="minorHAnsi"/>
          <w:lang w:val="en-US"/>
        </w:rPr>
        <w:t>parallel</w:t>
      </w:r>
      <w:r w:rsidR="00166B79" w:rsidRPr="00E30777">
        <w:rPr>
          <w:rFonts w:cstheme="minorHAnsi"/>
          <w:lang w:val="en-US"/>
        </w:rPr>
        <w:t xml:space="preserve"> shifts</w:t>
      </w:r>
      <w:r w:rsidR="00D83C9B" w:rsidRPr="00E30777">
        <w:rPr>
          <w:rFonts w:cstheme="minorHAnsi"/>
          <w:lang w:val="en-US"/>
        </w:rPr>
        <w:t xml:space="preserve"> (</w:t>
      </w:r>
      <w:proofErr w:type="spellStart"/>
      <w:r w:rsidR="00D83C9B" w:rsidRPr="00E30777">
        <w:rPr>
          <w:rFonts w:cstheme="minorHAnsi"/>
          <w:i/>
          <w:lang w:val="en-US"/>
        </w:rPr>
        <w:t>Δx</w:t>
      </w:r>
      <w:proofErr w:type="spellEnd"/>
      <w:r w:rsidR="00D83C9B" w:rsidRPr="00E30777">
        <w:rPr>
          <w:rFonts w:cstheme="minorHAnsi"/>
          <w:lang w:val="en-US"/>
        </w:rPr>
        <w:t>)</w:t>
      </w:r>
      <w:r w:rsidR="00166B79" w:rsidRPr="00E30777">
        <w:rPr>
          <w:rFonts w:cstheme="minorHAnsi"/>
          <w:lang w:val="en-US"/>
        </w:rPr>
        <w:t xml:space="preserve"> between Pc molecules</w:t>
      </w:r>
      <w:r w:rsidR="00476DBB" w:rsidRPr="00E30777">
        <w:rPr>
          <w:rFonts w:cstheme="minorHAnsi"/>
          <w:lang w:val="en-US"/>
        </w:rPr>
        <w:t xml:space="preserve"> (arrangement in Fig. 4</w:t>
      </w:r>
      <w:r w:rsidR="00D436B4" w:rsidRPr="00E30777">
        <w:rPr>
          <w:rFonts w:cstheme="minorHAnsi"/>
          <w:lang w:val="en-US"/>
        </w:rPr>
        <w:t>A</w:t>
      </w:r>
      <w:r w:rsidR="00476DBB" w:rsidRPr="00E30777">
        <w:rPr>
          <w:rFonts w:cstheme="minorHAnsi"/>
          <w:lang w:val="en-US"/>
        </w:rPr>
        <w:t>)</w:t>
      </w:r>
      <w:r w:rsidR="000902F8" w:rsidRPr="00E30777">
        <w:rPr>
          <w:rFonts w:cstheme="minorHAnsi"/>
          <w:lang w:val="en-US"/>
        </w:rPr>
        <w:t xml:space="preserve">. </w:t>
      </w:r>
      <w:r w:rsidR="0092740E" w:rsidRPr="00E30777">
        <w:rPr>
          <w:rFonts w:cstheme="minorHAnsi"/>
          <w:lang w:val="en-US"/>
        </w:rPr>
        <w:t>Forbidden</w:t>
      </w:r>
      <w:r w:rsidR="0092740E">
        <w:rPr>
          <w:rFonts w:cstheme="minorHAnsi"/>
          <w:lang w:val="en-US"/>
        </w:rPr>
        <w:t xml:space="preserve"> transitions are shown by dashed lines</w:t>
      </w:r>
    </w:p>
    <w:p w:rsidR="005A6C57" w:rsidRDefault="005A6C57" w:rsidP="0084691F">
      <w:pPr>
        <w:jc w:val="center"/>
        <w:rPr>
          <w:rFonts w:cstheme="minorHAnsi"/>
          <w:lang w:val="en-US"/>
        </w:rPr>
      </w:pPr>
    </w:p>
    <w:p w:rsidR="00592EC6" w:rsidRPr="00E30777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lastRenderedPageBreak/>
        <w:t>Angle dependence.</w:t>
      </w:r>
      <w:r w:rsidR="00476DBB" w:rsidRPr="00E30777">
        <w:rPr>
          <w:rFonts w:cstheme="minorHAnsi"/>
          <w:lang w:val="en-US"/>
        </w:rPr>
        <w:t xml:space="preserve"> For</w:t>
      </w:r>
      <w:r w:rsidRPr="00E30777">
        <w:rPr>
          <w:rFonts w:cstheme="minorHAnsi"/>
          <w:lang w:val="en-US"/>
        </w:rPr>
        <w:t xml:space="preserve"> parallel transition dipoles, the dependence of the </w:t>
      </w:r>
      <w:proofErr w:type="spellStart"/>
      <w:r w:rsidRPr="00E30777">
        <w:rPr>
          <w:rFonts w:cstheme="minorHAnsi"/>
          <w:lang w:val="en-US"/>
        </w:rPr>
        <w:t>excitonic</w:t>
      </w:r>
      <w:proofErr w:type="spellEnd"/>
      <w:r w:rsidRPr="00E30777">
        <w:rPr>
          <w:rFonts w:cstheme="minorHAnsi"/>
          <w:lang w:val="en-US"/>
        </w:rPr>
        <w:t xml:space="preserve"> splitting on the angle</w:t>
      </w:r>
      <w:r w:rsidR="002D647F" w:rsidRPr="00E30777">
        <w:rPr>
          <w:rFonts w:cstheme="minorHAnsi"/>
          <w:lang w:val="en-US"/>
        </w:rPr>
        <w:t xml:space="preserve"> θ (Fig. 2)</w:t>
      </w:r>
      <w:r w:rsidRPr="00E30777">
        <w:rPr>
          <w:rFonts w:cstheme="minorHAnsi"/>
          <w:lang w:val="en-US"/>
        </w:rPr>
        <w:t xml:space="preserve"> is</w:t>
      </w:r>
      <w:r w:rsidR="00715018" w:rsidRPr="00E30777">
        <w:rPr>
          <w:rFonts w:cstheme="minorHAnsi"/>
          <w:lang w:val="en-US"/>
        </w:rPr>
        <w:t xml:space="preserve"> approximately</w:t>
      </w:r>
      <w:r w:rsidRPr="00E30777">
        <w:rPr>
          <w:rFonts w:cstheme="minorHAnsi"/>
          <w:lang w:val="en-US"/>
        </w:rPr>
        <w:t xml:space="preserve"> described by </w:t>
      </w:r>
      <w:r w:rsidR="00C412EB" w:rsidRPr="00E30777">
        <w:rPr>
          <w:rFonts w:cstheme="minorHAnsi"/>
          <w:lang w:val="en-US"/>
        </w:rPr>
        <w:t xml:space="preserve">the </w:t>
      </w:r>
      <w:r w:rsidRPr="00E30777">
        <w:rPr>
          <w:rFonts w:cstheme="minorHAnsi"/>
          <w:lang w:val="en-US"/>
        </w:rPr>
        <w:t>equation (1). With “face-to-face” arrangement, the allowed</w:t>
      </w:r>
      <w:r w:rsidR="00E536ED" w:rsidRPr="00E30777">
        <w:rPr>
          <w:rFonts w:cstheme="minorHAnsi"/>
          <w:lang w:val="en-US"/>
        </w:rPr>
        <w:t xml:space="preserve"> X-oriented</w:t>
      </w:r>
      <w:r w:rsidRPr="00E30777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i/>
          <w:lang w:val="en-US"/>
        </w:rPr>
        <w:t>B</w:t>
      </w:r>
      <w:r w:rsidRPr="00E30777">
        <w:rPr>
          <w:rFonts w:cstheme="minorHAnsi"/>
          <w:i/>
          <w:vertAlign w:val="subscript"/>
          <w:lang w:val="en-US"/>
        </w:rPr>
        <w:t>U</w:t>
      </w:r>
      <w:r w:rsidRPr="00E30777">
        <w:rPr>
          <w:rFonts w:cstheme="minorHAnsi"/>
          <w:lang w:val="en-US"/>
        </w:rPr>
        <w:t xml:space="preserve"> transition is blue-shifted</w:t>
      </w:r>
      <w:r w:rsidR="000254FF" w:rsidRPr="00E30777">
        <w:rPr>
          <w:rFonts w:cstheme="minorHAnsi"/>
          <w:lang w:val="en-US"/>
        </w:rPr>
        <w:t xml:space="preserve">, </w:t>
      </w:r>
      <w:r w:rsidR="0050456C" w:rsidRPr="00E30777">
        <w:rPr>
          <w:rFonts w:cstheme="minorHAnsi"/>
          <w:lang w:val="en-US"/>
        </w:rPr>
        <w:t>whereas</w:t>
      </w:r>
      <w:r w:rsidR="000254FF" w:rsidRPr="00E30777">
        <w:rPr>
          <w:rFonts w:cstheme="minorHAnsi"/>
          <w:lang w:val="en-US"/>
        </w:rPr>
        <w:t xml:space="preserve"> the corresponding forbidden A</w:t>
      </w:r>
      <w:r w:rsidR="000254FF" w:rsidRPr="00E30777">
        <w:rPr>
          <w:rFonts w:cstheme="minorHAnsi"/>
          <w:vertAlign w:val="subscript"/>
          <w:lang w:val="en-US"/>
        </w:rPr>
        <w:t>G</w:t>
      </w:r>
      <w:r w:rsidR="000254FF" w:rsidRPr="00E30777">
        <w:rPr>
          <w:rFonts w:cstheme="minorHAnsi"/>
          <w:lang w:val="en-US"/>
        </w:rPr>
        <w:t xml:space="preserve"> transition is strongly red-shi</w:t>
      </w:r>
      <w:r w:rsidR="0050456C" w:rsidRPr="00E30777">
        <w:rPr>
          <w:rFonts w:cstheme="minorHAnsi"/>
          <w:lang w:val="en-US"/>
        </w:rPr>
        <w:t xml:space="preserve">fted and can participate in non-radiative </w:t>
      </w:r>
      <w:r w:rsidR="000254FF" w:rsidRPr="00E30777">
        <w:rPr>
          <w:rFonts w:cstheme="minorHAnsi"/>
          <w:lang w:val="en-US"/>
        </w:rPr>
        <w:t>decay of the excitation energy</w:t>
      </w:r>
      <w:r w:rsidR="0080035C" w:rsidRPr="00E30777">
        <w:rPr>
          <w:rFonts w:cstheme="minorHAnsi"/>
          <w:lang w:val="en-US"/>
        </w:rPr>
        <w:t>.</w:t>
      </w:r>
      <w:r w:rsidR="000254FF" w:rsidRPr="00E30777">
        <w:rPr>
          <w:rFonts w:cstheme="minorHAnsi"/>
          <w:lang w:val="en-US"/>
        </w:rPr>
        <w:t xml:space="preserve"> This explains why “face-to-face” dimers are non-fluorescent.</w:t>
      </w:r>
      <w:r w:rsidR="0080035C" w:rsidRPr="00E30777">
        <w:rPr>
          <w:rFonts w:cstheme="minorHAnsi"/>
          <w:lang w:val="en-US"/>
        </w:rPr>
        <w:t xml:space="preserve"> For “slipped-stack” configurations</w:t>
      </w:r>
      <w:r w:rsidR="00D83C9B" w:rsidRPr="00E30777">
        <w:rPr>
          <w:rFonts w:cstheme="minorHAnsi"/>
          <w:lang w:val="en-US"/>
        </w:rPr>
        <w:t xml:space="preserve"> with larger </w:t>
      </w:r>
      <w:r w:rsidR="00476DBB" w:rsidRPr="00E30777">
        <w:rPr>
          <w:rFonts w:cstheme="minorHAnsi"/>
          <w:lang w:val="en-US"/>
        </w:rPr>
        <w:t>shifts (</w:t>
      </w:r>
      <w:proofErr w:type="spellStart"/>
      <w:r w:rsidR="00476DBB" w:rsidRPr="00E30777">
        <w:rPr>
          <w:rFonts w:cstheme="minorHAnsi"/>
          <w:i/>
          <w:lang w:val="en-US"/>
        </w:rPr>
        <w:t>Δx</w:t>
      </w:r>
      <w:proofErr w:type="spellEnd"/>
      <w:r w:rsidR="00476DBB" w:rsidRPr="00E30777">
        <w:rPr>
          <w:rFonts w:cstheme="minorHAnsi"/>
          <w:lang w:val="en-US"/>
        </w:rPr>
        <w:t>)</w:t>
      </w:r>
      <w:r w:rsidR="0080035C" w:rsidRPr="00E30777">
        <w:rPr>
          <w:rFonts w:cstheme="minorHAnsi"/>
          <w:lang w:val="en-US"/>
        </w:rPr>
        <w:t>, the</w:t>
      </w:r>
      <w:r w:rsidR="00715018" w:rsidRPr="00E30777">
        <w:rPr>
          <w:rFonts w:cstheme="minorHAnsi"/>
          <w:lang w:val="en-US"/>
        </w:rPr>
        <w:t xml:space="preserve"> allowed </w:t>
      </w:r>
      <w:r w:rsidR="00715018" w:rsidRPr="00E30777">
        <w:rPr>
          <w:rFonts w:cstheme="minorHAnsi"/>
          <w:i/>
          <w:lang w:val="en-US"/>
        </w:rPr>
        <w:t>B</w:t>
      </w:r>
      <w:r w:rsidR="00715018" w:rsidRPr="00E30777">
        <w:rPr>
          <w:rFonts w:cstheme="minorHAnsi"/>
          <w:i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transition becomes red-shifted with increasing shift</w:t>
      </w:r>
      <w:r w:rsidR="00C5489A" w:rsidRPr="00E30777">
        <w:rPr>
          <w:rFonts w:cstheme="minorHAnsi"/>
          <w:lang w:val="en-US"/>
        </w:rPr>
        <w:t xml:space="preserve"> and its energy drops below the corresponding </w:t>
      </w:r>
      <w:r w:rsidR="00C5489A" w:rsidRPr="00E30777">
        <w:rPr>
          <w:rFonts w:cstheme="minorHAnsi"/>
          <w:i/>
          <w:lang w:val="en-US"/>
        </w:rPr>
        <w:t>A</w:t>
      </w:r>
      <w:r w:rsidR="00C5489A" w:rsidRPr="00E30777">
        <w:rPr>
          <w:rFonts w:cstheme="minorHAnsi"/>
          <w:i/>
          <w:vertAlign w:val="subscript"/>
          <w:lang w:val="en-US"/>
        </w:rPr>
        <w:t>G</w:t>
      </w:r>
      <w:r w:rsidR="00C5489A" w:rsidRPr="00E30777">
        <w:rPr>
          <w:rFonts w:cstheme="minorHAnsi"/>
          <w:lang w:val="en-US"/>
        </w:rPr>
        <w:t xml:space="preserve"> forbidden transition</w:t>
      </w:r>
      <w:r w:rsidR="0080035C" w:rsidRPr="00E30777">
        <w:rPr>
          <w:rFonts w:cstheme="minorHAnsi"/>
          <w:lang w:val="en-US"/>
        </w:rPr>
        <w:t>.</w:t>
      </w:r>
      <w:r w:rsidR="005A3345" w:rsidRPr="00E30777">
        <w:rPr>
          <w:rFonts w:cstheme="minorHAnsi"/>
          <w:lang w:val="en-US"/>
        </w:rPr>
        <w:t xml:space="preserve"> This explains why “slipped-stack” and “edge-to-edge” </w:t>
      </w:r>
      <w:r w:rsidR="0050456C" w:rsidRPr="00E30777">
        <w:rPr>
          <w:rFonts w:cstheme="minorHAnsi"/>
          <w:lang w:val="en-US"/>
        </w:rPr>
        <w:t>dimers</w:t>
      </w:r>
      <w:r w:rsidR="005A3345" w:rsidRPr="00E30777">
        <w:rPr>
          <w:rFonts w:cstheme="minorHAnsi"/>
          <w:lang w:val="en-US"/>
        </w:rPr>
        <w:t xml:space="preserve"> are</w:t>
      </w:r>
      <w:r w:rsidR="00C5489A" w:rsidRPr="00E30777">
        <w:rPr>
          <w:rFonts w:cstheme="minorHAnsi"/>
          <w:lang w:val="en-US"/>
        </w:rPr>
        <w:t xml:space="preserve"> fluorescent</w:t>
      </w:r>
      <w:r w:rsidR="005A3345" w:rsidRPr="00E30777">
        <w:rPr>
          <w:rFonts w:cstheme="minorHAnsi"/>
          <w:lang w:val="en-US"/>
        </w:rPr>
        <w:t>.</w:t>
      </w:r>
      <w:r w:rsidR="00E536ED" w:rsidRPr="00E30777">
        <w:rPr>
          <w:rFonts w:cstheme="minorHAnsi"/>
          <w:lang w:val="en-US"/>
        </w:rPr>
        <w:t xml:space="preserve"> </w:t>
      </w:r>
      <w:r w:rsidRPr="00E30777">
        <w:rPr>
          <w:rFonts w:cstheme="minorHAnsi"/>
          <w:lang w:val="en-US"/>
        </w:rPr>
        <w:t>The angle corresponding to zer</w:t>
      </w:r>
      <w:r w:rsidR="0080035C" w:rsidRPr="00E30777">
        <w:rPr>
          <w:rFonts w:cstheme="minorHAnsi"/>
          <w:lang w:val="en-US"/>
        </w:rPr>
        <w:t>o splitting between B</w:t>
      </w:r>
      <w:r w:rsidR="0080035C" w:rsidRPr="00E30777">
        <w:rPr>
          <w:rFonts w:cstheme="minorHAnsi"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and A</w:t>
      </w:r>
      <w:r w:rsidR="0080035C" w:rsidRPr="00E30777">
        <w:rPr>
          <w:rFonts w:cstheme="minorHAnsi"/>
          <w:vertAlign w:val="subscript"/>
          <w:lang w:val="en-US"/>
        </w:rPr>
        <w:t>G</w:t>
      </w:r>
      <w:r w:rsidR="0080035C" w:rsidRPr="00E30777">
        <w:rPr>
          <w:rFonts w:cstheme="minorHAnsi"/>
          <w:lang w:val="en-US"/>
        </w:rPr>
        <w:t xml:space="preserve"> transitions corresponds to </w:t>
      </w:r>
      <w:r w:rsidR="008C3B9B" w:rsidRPr="00E30777">
        <w:rPr>
          <w:rFonts w:cstheme="minorHAnsi"/>
          <w:lang w:val="en-US"/>
        </w:rPr>
        <w:t>the</w:t>
      </w:r>
      <w:r w:rsidR="0080035C" w:rsidRPr="00E30777">
        <w:rPr>
          <w:rFonts w:cstheme="minorHAnsi"/>
          <w:lang w:val="en-US"/>
        </w:rPr>
        <w:t xml:space="preserve"> angle of 54.7°, which is indicated by a vertical line in the Fig. </w:t>
      </w:r>
      <w:r w:rsidR="00D83C9B" w:rsidRPr="00E30777">
        <w:rPr>
          <w:rFonts w:cstheme="minorHAnsi"/>
          <w:lang w:val="en-US"/>
        </w:rPr>
        <w:t>6</w:t>
      </w:r>
      <w:r w:rsidR="0080035C" w:rsidRPr="00E30777">
        <w:rPr>
          <w:rFonts w:cstheme="minorHAnsi"/>
          <w:lang w:val="en-US"/>
        </w:rPr>
        <w:t xml:space="preserve">. </w:t>
      </w:r>
    </w:p>
    <w:p w:rsidR="00166B79" w:rsidRPr="00E30777" w:rsidRDefault="0010311B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As it </w:t>
      </w:r>
      <w:r w:rsidR="00EC31DE" w:rsidRPr="00E30777">
        <w:rPr>
          <w:rFonts w:cstheme="minorHAnsi"/>
          <w:lang w:val="en-US"/>
        </w:rPr>
        <w:t>is</w:t>
      </w:r>
      <w:r w:rsidRPr="00E30777">
        <w:rPr>
          <w:rFonts w:cstheme="minorHAnsi"/>
          <w:lang w:val="en-US"/>
        </w:rPr>
        <w:t xml:space="preserve"> seen from the Fig. </w:t>
      </w:r>
      <w:r w:rsidR="00476DBB" w:rsidRPr="00E30777">
        <w:rPr>
          <w:rFonts w:cstheme="minorHAnsi"/>
          <w:lang w:val="en-US"/>
        </w:rPr>
        <w:t>6</w:t>
      </w:r>
      <w:r w:rsidRPr="00E30777">
        <w:rPr>
          <w:rFonts w:cstheme="minorHAnsi"/>
          <w:lang w:val="en-US"/>
        </w:rPr>
        <w:t>, there</w:t>
      </w:r>
      <w:r>
        <w:rPr>
          <w:rFonts w:cstheme="minorHAnsi"/>
          <w:lang w:val="en-US"/>
        </w:rPr>
        <w:t xml:space="preserve"> is a qualitative agreement between the TD-DFT results and the equation (1). At 3.5</w:t>
      </w:r>
      <w:r w:rsidR="00C53310" w:rsidRPr="00C53310">
        <w:rPr>
          <w:rFonts w:cstheme="minorHAnsi"/>
          <w:lang w:val="en-US"/>
        </w:rPr>
        <w:t xml:space="preserve"> </w:t>
      </w:r>
      <w:r w:rsidR="00C53310">
        <w:rPr>
          <w:rFonts w:cstheme="minorHAnsi"/>
          <w:lang w:val="en-US"/>
        </w:rPr>
        <w:t>Å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interplane</w:t>
      </w:r>
      <w:proofErr w:type="spellEnd"/>
      <w:r>
        <w:rPr>
          <w:rFonts w:cstheme="minorHAnsi"/>
          <w:lang w:val="en-US"/>
        </w:rPr>
        <w:t xml:space="preserve"> distance, the energy splitting </w:t>
      </w:r>
      <w:r w:rsidR="00D83C9B">
        <w:rPr>
          <w:rFonts w:cstheme="minorHAnsi"/>
          <w:lang w:val="en-US"/>
        </w:rPr>
        <w:t>dependence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DE2793">
        <w:rPr>
          <w:rFonts w:cstheme="minorHAnsi"/>
          <w:lang w:val="en-US"/>
        </w:rPr>
        <w:t xml:space="preserve">shift is </w:t>
      </w:r>
      <w:proofErr w:type="spellStart"/>
      <w:r w:rsidR="00DE2793">
        <w:rPr>
          <w:rFonts w:cstheme="minorHAnsi"/>
          <w:lang w:val="en-US"/>
        </w:rPr>
        <w:t>nonuniform</w:t>
      </w:r>
      <w:proofErr w:type="spellEnd"/>
      <w:r w:rsidR="00DE2793">
        <w:rPr>
          <w:rFonts w:cstheme="minorHAnsi"/>
          <w:lang w:val="en-US"/>
        </w:rPr>
        <w:t xml:space="preserve"> due to short-range</w:t>
      </w:r>
      <w:r>
        <w:rPr>
          <w:rFonts w:cstheme="minorHAnsi"/>
          <w:lang w:val="en-US"/>
        </w:rPr>
        <w:t xml:space="preserve"> effects of MO overlap</w:t>
      </w:r>
      <w:r w:rsidR="002F3312">
        <w:rPr>
          <w:rFonts w:cstheme="minorHAnsi"/>
          <w:lang w:val="en-US"/>
        </w:rPr>
        <w:t xml:space="preserve"> (see below)</w:t>
      </w:r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>These effects become negligible already at 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0)</w:t>
      </w:r>
      <w:r w:rsidR="00523E17">
        <w:rPr>
          <w:rFonts w:cstheme="minorHAnsi"/>
          <w:lang w:val="en-US"/>
        </w:rPr>
        <w:t xml:space="preserve">, </w:t>
      </w:r>
      <w:r w:rsidR="00C2535E">
        <w:rPr>
          <w:rFonts w:cstheme="minorHAnsi"/>
          <w:lang w:val="en-US"/>
        </w:rPr>
        <w:t xml:space="preserve">center-to-center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less than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 xml:space="preserve">which results in a very small </w:t>
      </w:r>
      <w:proofErr w:type="spellStart"/>
      <w:r w:rsidR="00523E17">
        <w:rPr>
          <w:rFonts w:cstheme="minorHAnsi"/>
          <w:lang w:val="en-US"/>
        </w:rPr>
        <w:t>excitonic</w:t>
      </w:r>
      <w:proofErr w:type="spellEnd"/>
      <w:r w:rsidR="00523E17">
        <w:rPr>
          <w:rFonts w:cstheme="minorHAnsi"/>
          <w:lang w:val="en-US"/>
        </w:rPr>
        <w:t xml:space="preserve"> splitting</w:t>
      </w:r>
      <w:r w:rsidR="00C2535E">
        <w:rPr>
          <w:rFonts w:cstheme="minorHAnsi"/>
          <w:lang w:val="en-US"/>
        </w:rPr>
        <w:t xml:space="preserve"> which is</w:t>
      </w:r>
      <w:r w:rsidR="000118AD">
        <w:rPr>
          <w:rFonts w:cstheme="minorHAnsi"/>
          <w:lang w:val="en-US"/>
        </w:rPr>
        <w:t xml:space="preserve"> in agreement with the eq.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 xml:space="preserve">, and the predicted </w:t>
      </w:r>
      <w:proofErr w:type="spellStart"/>
      <w:r w:rsidR="0091456A">
        <w:rPr>
          <w:rFonts w:cstheme="minorHAnsi"/>
          <w:lang w:val="en-US"/>
        </w:rPr>
        <w:t>excitonic</w:t>
      </w:r>
      <w:proofErr w:type="spellEnd"/>
      <w:r w:rsidR="0091456A">
        <w:rPr>
          <w:rFonts w:cstheme="minorHAnsi"/>
          <w:lang w:val="en-US"/>
        </w:rPr>
        <w:t xml:space="preserve">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near-absence of the redshift in</w:t>
      </w:r>
      <w:r w:rsidR="00D83C9B">
        <w:rPr>
          <w:rFonts w:cstheme="minorHAnsi"/>
          <w:lang w:val="en-US"/>
        </w:rPr>
        <w:t xml:space="preserve"> edge-to-edge dimers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</w:t>
      </w:r>
      <w:r w:rsidR="0091456A" w:rsidRPr="00E30777">
        <w:rPr>
          <w:rFonts w:cstheme="minorHAnsi"/>
          <w:lang w:val="en-US"/>
        </w:rPr>
        <w:t xml:space="preserve">large distance between transition dipole </w:t>
      </w:r>
      <w:proofErr w:type="spellStart"/>
      <w:r w:rsidR="0091456A" w:rsidRPr="00E30777">
        <w:rPr>
          <w:rFonts w:cstheme="minorHAnsi"/>
          <w:lang w:val="en-US"/>
        </w:rPr>
        <w:t>centres</w:t>
      </w:r>
      <w:proofErr w:type="spellEnd"/>
      <w:r w:rsidR="0091456A" w:rsidRPr="00E30777">
        <w:rPr>
          <w:rFonts w:cstheme="minorHAnsi"/>
          <w:lang w:val="en-US"/>
        </w:rPr>
        <w:t>.</w:t>
      </w:r>
    </w:p>
    <w:p w:rsidR="00367F33" w:rsidRPr="00E30777" w:rsidRDefault="00A53C50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However, </w:t>
      </w:r>
      <w:r w:rsidR="00DF7C90" w:rsidRPr="00E30777">
        <w:rPr>
          <w:rFonts w:cstheme="minorHAnsi"/>
          <w:lang w:val="en-US"/>
        </w:rPr>
        <w:t>there is</w:t>
      </w:r>
      <w:r w:rsidR="00694FC5" w:rsidRPr="00E30777">
        <w:rPr>
          <w:rFonts w:cstheme="minorHAnsi"/>
          <w:lang w:val="en-US"/>
        </w:rPr>
        <w:t xml:space="preserve"> no quantitative agreement between TD-DFT transition energies and eq. (1) which can be </w:t>
      </w:r>
      <w:r w:rsidR="00724438" w:rsidRPr="00E30777">
        <w:rPr>
          <w:rFonts w:cstheme="minorHAnsi"/>
          <w:lang w:val="en-US"/>
        </w:rPr>
        <w:t xml:space="preserve">further </w:t>
      </w:r>
      <w:r w:rsidR="00694FC5" w:rsidRPr="00E30777">
        <w:rPr>
          <w:rFonts w:cstheme="minorHAnsi"/>
          <w:lang w:val="en-US"/>
        </w:rPr>
        <w:t xml:space="preserve">explained by </w:t>
      </w:r>
      <w:r w:rsidR="00367F33" w:rsidRPr="00E30777">
        <w:rPr>
          <w:rFonts w:cstheme="minorHAnsi"/>
          <w:lang w:val="en-US"/>
        </w:rPr>
        <w:t xml:space="preserve">short-range effects of </w:t>
      </w:r>
      <w:r w:rsidR="00DF7C90" w:rsidRPr="00E30777">
        <w:rPr>
          <w:rFonts w:cstheme="minorHAnsi"/>
          <w:lang w:val="en-US"/>
        </w:rPr>
        <w:t>π-</w:t>
      </w:r>
      <w:r w:rsidR="00694FC5" w:rsidRPr="00E30777">
        <w:rPr>
          <w:rFonts w:cstheme="minorHAnsi"/>
          <w:lang w:val="en-US"/>
        </w:rPr>
        <w:t>MO overlap [</w:t>
      </w:r>
      <w:r w:rsidR="00DE2793" w:rsidRPr="00E30777">
        <w:rPr>
          <w:rFonts w:cstheme="minorHAnsi"/>
          <w:lang w:val="en-US"/>
        </w:rPr>
        <w:t>3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-4</w:t>
      </w:r>
      <w:r w:rsidR="00D22C68" w:rsidRPr="00E30777">
        <w:rPr>
          <w:rFonts w:cstheme="minorHAnsi"/>
          <w:lang w:val="en-US"/>
        </w:rPr>
        <w:t>0</w:t>
      </w:r>
      <w:r w:rsidR="00694FC5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(see below).</w:t>
      </w:r>
    </w:p>
    <w:p w:rsidR="0006001E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Distance dependence.</w:t>
      </w:r>
      <w:r w:rsidR="00EF2D3D" w:rsidRPr="00E30777">
        <w:rPr>
          <w:rFonts w:cstheme="minorHAnsi"/>
          <w:b/>
          <w:lang w:val="en-US"/>
        </w:rPr>
        <w:t xml:space="preserve"> </w:t>
      </w:r>
      <w:r w:rsidR="00C412EB" w:rsidRPr="00E30777">
        <w:rPr>
          <w:rFonts w:cstheme="minorHAnsi"/>
          <w:lang w:val="en-US"/>
        </w:rPr>
        <w:t xml:space="preserve">As shown by Harcourt et al. </w:t>
      </w:r>
      <w:r w:rsidR="00DE2793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the </w:t>
      </w:r>
      <w:proofErr w:type="spellStart"/>
      <w:r w:rsidR="00C412EB" w:rsidRPr="00E30777">
        <w:rPr>
          <w:rFonts w:cstheme="minorHAnsi"/>
          <w:lang w:val="en-US"/>
        </w:rPr>
        <w:t>excitonic</w:t>
      </w:r>
      <w:proofErr w:type="spellEnd"/>
      <w:r w:rsidR="00C412EB" w:rsidRPr="00E30777">
        <w:rPr>
          <w:rFonts w:cstheme="minorHAnsi"/>
          <w:lang w:val="en-US"/>
        </w:rPr>
        <w:t xml:space="preserve"> interactions can be divided into long-range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interactions, </w:t>
      </w:r>
      <w:r w:rsidR="00EA36D1" w:rsidRPr="00E30777">
        <w:rPr>
          <w:rFonts w:cstheme="minorHAnsi"/>
          <w:lang w:val="en-US"/>
        </w:rPr>
        <w:t xml:space="preserve">Dexter's </w:t>
      </w:r>
      <w:r w:rsidR="00C412EB" w:rsidRPr="00E30777">
        <w:rPr>
          <w:rFonts w:cstheme="minorHAnsi"/>
          <w:lang w:val="en-US"/>
        </w:rPr>
        <w:t xml:space="preserve">short-range </w:t>
      </w:r>
      <w:r w:rsidR="00EA36D1" w:rsidRPr="00E30777">
        <w:rPr>
          <w:rFonts w:cstheme="minorHAnsi"/>
          <w:lang w:val="en-US"/>
        </w:rPr>
        <w:t>exchange</w:t>
      </w:r>
      <w:r w:rsidR="00C412EB" w:rsidRPr="00E30777">
        <w:rPr>
          <w:rFonts w:cstheme="minorHAnsi"/>
          <w:lang w:val="en-US"/>
        </w:rPr>
        <w:t xml:space="preserve"> </w:t>
      </w:r>
      <w:r w:rsidR="00EA36D1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7</w:t>
      </w:r>
      <w:r w:rsidR="00EA36D1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and </w:t>
      </w:r>
      <w:proofErr w:type="spellStart"/>
      <w:r w:rsidR="00C412EB" w:rsidRPr="00E30777">
        <w:rPr>
          <w:rFonts w:cstheme="minorHAnsi"/>
          <w:lang w:val="en-US"/>
        </w:rPr>
        <w:t>superexchange</w:t>
      </w:r>
      <w:proofErr w:type="spellEnd"/>
      <w:r w:rsidR="00C412EB" w:rsidRPr="00E30777">
        <w:rPr>
          <w:rFonts w:cstheme="minorHAnsi"/>
          <w:lang w:val="en-US"/>
        </w:rPr>
        <w:t xml:space="preserve"> interactions deriv</w:t>
      </w:r>
      <w:r w:rsidR="00DF7C90" w:rsidRPr="00E30777">
        <w:rPr>
          <w:rFonts w:cstheme="minorHAnsi"/>
          <w:lang w:val="en-US"/>
        </w:rPr>
        <w:t>ed</w:t>
      </w:r>
      <w:r w:rsidR="00C412EB" w:rsidRPr="00E30777">
        <w:rPr>
          <w:rFonts w:cstheme="minorHAnsi"/>
          <w:lang w:val="en-US"/>
        </w:rPr>
        <w:t xml:space="preserve"> from </w:t>
      </w:r>
      <w:r w:rsidR="00C75780" w:rsidRPr="00E30777">
        <w:rPr>
          <w:rFonts w:cstheme="minorHAnsi"/>
          <w:lang w:val="en-US"/>
        </w:rPr>
        <w:t>pi-MO</w:t>
      </w:r>
      <w:r w:rsidR="00C412EB" w:rsidRPr="00E30777">
        <w:rPr>
          <w:rFonts w:cstheme="minorHAnsi"/>
          <w:lang w:val="en-US"/>
        </w:rPr>
        <w:t xml:space="preserve"> overlap</w:t>
      </w:r>
      <w:r w:rsidR="00D22C68" w:rsidRPr="00E30777">
        <w:rPr>
          <w:rFonts w:cstheme="minorHAnsi"/>
          <w:lang w:val="en-US"/>
        </w:rPr>
        <w:t xml:space="preserve"> [40]</w:t>
      </w:r>
      <w:r w:rsidR="00C412EB" w:rsidRPr="00E30777">
        <w:rPr>
          <w:rFonts w:cstheme="minorHAnsi"/>
          <w:lang w:val="en-US"/>
        </w:rPr>
        <w:t xml:space="preserve">. Retaining only the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 leads to Kasha’s </w:t>
      </w:r>
      <w:proofErr w:type="spellStart"/>
      <w:r w:rsidR="00C412EB" w:rsidRPr="00E30777">
        <w:rPr>
          <w:rFonts w:cstheme="minorHAnsi"/>
          <w:lang w:val="en-US"/>
        </w:rPr>
        <w:t>exciton</w:t>
      </w:r>
      <w:proofErr w:type="spellEnd"/>
      <w:r w:rsidR="00C412EB" w:rsidRPr="00E30777">
        <w:rPr>
          <w:rFonts w:cstheme="minorHAnsi"/>
          <w:lang w:val="en-US"/>
        </w:rPr>
        <w:t xml:space="preserve"> model</w:t>
      </w:r>
      <w:r w:rsidR="00DE2793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22]</w:t>
      </w:r>
      <w:r w:rsidR="00C412EB" w:rsidRPr="00E30777">
        <w:rPr>
          <w:rFonts w:cstheme="minorHAnsi"/>
          <w:lang w:val="en-US"/>
        </w:rPr>
        <w:t xml:space="preserve"> often approximated as a point-dipole interaction (equation</w:t>
      </w:r>
      <w:r w:rsidR="00C412EB">
        <w:rPr>
          <w:rFonts w:cstheme="minorHAnsi"/>
          <w:lang w:val="en-US"/>
        </w:rPr>
        <w:t xml:space="preserve"> 1) which decays as 1/r</w:t>
      </w:r>
      <w:r w:rsidR="00C412EB" w:rsidRPr="008C3B9B">
        <w:rPr>
          <w:rFonts w:cstheme="minorHAnsi"/>
          <w:vertAlign w:val="superscript"/>
          <w:lang w:val="en-US"/>
        </w:rPr>
        <w:t>3</w:t>
      </w:r>
      <w:r w:rsidR="00C412EB">
        <w:rPr>
          <w:rFonts w:cstheme="minorHAnsi"/>
          <w:lang w:val="en-US"/>
        </w:rPr>
        <w:t xml:space="preserve"> whereas</w:t>
      </w:r>
      <w:r w:rsidR="00C412EB" w:rsidRPr="00EC31DE">
        <w:rPr>
          <w:rFonts w:cstheme="minorHAnsi"/>
          <w:lang w:val="en-US"/>
        </w:rPr>
        <w:t xml:space="preserve">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 </w:t>
      </w:r>
      <w:r w:rsidR="00C412EB">
        <w:rPr>
          <w:rFonts w:cstheme="minorHAnsi"/>
          <w:lang w:val="en-US"/>
        </w:rPr>
        <w:t>depends on</w:t>
      </w:r>
      <w:r w:rsidR="00C412EB" w:rsidRPr="00EC31DE">
        <w:rPr>
          <w:rFonts w:cstheme="minorHAnsi"/>
          <w:lang w:val="en-US"/>
        </w:rPr>
        <w:t xml:space="preserve"> </w:t>
      </w:r>
      <w:r w:rsidR="00C412EB">
        <w:rPr>
          <w:rFonts w:cstheme="minorHAnsi"/>
          <w:lang w:val="en-US"/>
        </w:rPr>
        <w:t>MO</w:t>
      </w:r>
      <w:r w:rsidR="00C412EB" w:rsidRPr="00EC31DE">
        <w:rPr>
          <w:rFonts w:cstheme="minorHAnsi"/>
          <w:lang w:val="en-US"/>
        </w:rPr>
        <w:t xml:space="preserve"> overlap</w:t>
      </w:r>
      <w:r w:rsidR="00C412EB">
        <w:rPr>
          <w:rFonts w:cstheme="minorHAnsi"/>
          <w:lang w:val="en-US"/>
        </w:rPr>
        <w:t xml:space="preserve"> which decays exponentially with distance.</w:t>
      </w:r>
    </w:p>
    <w:p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>
          <v:shape id="_x0000_i1033" type="#_x0000_t75" style="width:328.35pt;height:227.45pt" o:ole="">
            <v:imagedata r:id="rId25" o:title=""/>
          </v:shape>
          <o:OLEObject Type="Embed" ProgID="Origin50.Graph" ShapeID="_x0000_i1033" DrawAspect="Content" ObjectID="_1823942459" r:id="rId26"/>
        </w:object>
      </w:r>
    </w:p>
    <w:p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>. Distance dependence of the</w:t>
      </w:r>
      <w:r w:rsidR="00E31CC8">
        <w:rPr>
          <w:rFonts w:cstheme="minorHAnsi"/>
          <w:lang w:val="en-US"/>
        </w:rPr>
        <w:t xml:space="preserve"> TD</w:t>
      </w:r>
      <w:r w:rsidR="00E31CC8" w:rsidRPr="00E31CC8">
        <w:rPr>
          <w:rFonts w:cstheme="minorHAnsi"/>
          <w:lang w:val="en-US"/>
        </w:rPr>
        <w:t>-DFT</w:t>
      </w:r>
      <w:r w:rsidR="0050456C">
        <w:rPr>
          <w:rFonts w:cstheme="minorHAnsi"/>
          <w:lang w:val="en-US"/>
        </w:rPr>
        <w:t xml:space="preserve"> </w:t>
      </w:r>
      <w:r w:rsidR="00543FC9">
        <w:rPr>
          <w:rFonts w:cstheme="minorHAnsi"/>
          <w:lang w:val="en-US"/>
        </w:rPr>
        <w:t xml:space="preserve">Q-band splitting </w:t>
      </w:r>
      <w:r w:rsidR="004061FD">
        <w:rPr>
          <w:rFonts w:cstheme="minorHAnsi"/>
          <w:lang w:val="en-US"/>
        </w:rPr>
        <w:t>of</w:t>
      </w:r>
      <w:r w:rsidR="00592EC6">
        <w:rPr>
          <w:rFonts w:cstheme="minorHAnsi"/>
          <w:lang w:val="en-US"/>
        </w:rPr>
        <w:t xml:space="preserve"> a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dimer</w:t>
      </w:r>
    </w:p>
    <w:p w:rsidR="006D760F" w:rsidRDefault="006D760F" w:rsidP="00691044">
      <w:pPr>
        <w:rPr>
          <w:rFonts w:cstheme="minorHAnsi"/>
          <w:lang w:val="en-US"/>
        </w:rPr>
      </w:pPr>
    </w:p>
    <w:p w:rsidR="00A3168B" w:rsidRPr="006B3CCA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exclude </w:t>
      </w:r>
      <w:r w:rsidR="008167F2">
        <w:rPr>
          <w:rFonts w:cstheme="minorHAnsi"/>
          <w:lang w:val="en-US"/>
        </w:rPr>
        <w:t xml:space="preserve">influence of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we</w:t>
      </w:r>
      <w:r>
        <w:rPr>
          <w:rFonts w:cstheme="minorHAnsi"/>
          <w:lang w:val="en-US"/>
        </w:rPr>
        <w:t>re considered</w:t>
      </w:r>
      <w:r w:rsidR="004061FD">
        <w:rPr>
          <w:rFonts w:cstheme="minorHAnsi"/>
          <w:lang w:val="en-US"/>
        </w:rPr>
        <w:t xml:space="preserve"> to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</w:t>
      </w:r>
      <w:proofErr w:type="spellStart"/>
      <w:r w:rsidR="004061FD">
        <w:rPr>
          <w:rFonts w:cstheme="minorHAnsi"/>
          <w:lang w:val="en-US"/>
        </w:rPr>
        <w:t>excitonic</w:t>
      </w:r>
      <w:proofErr w:type="spellEnd"/>
      <w:r w:rsidR="004061FD">
        <w:rPr>
          <w:rFonts w:cstheme="minorHAnsi"/>
          <w:lang w:val="en-US"/>
        </w:rPr>
        <w:t xml:space="preserve"> Q-band splitting</w:t>
      </w:r>
      <w:r>
        <w:rPr>
          <w:rFonts w:cstheme="minorHAnsi"/>
          <w:lang w:val="en-US"/>
        </w:rPr>
        <w:t xml:space="preserve">. </w:t>
      </w:r>
      <w:r w:rsidR="0099292D">
        <w:rPr>
          <w:rFonts w:cstheme="minorHAnsi"/>
          <w:lang w:val="en-US"/>
        </w:rPr>
        <w:t xml:space="preserve">As it is seen from the Fig.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 1/</w:t>
      </w:r>
      <w:r w:rsidR="006D760F" w:rsidRPr="00D45C9B">
        <w:rPr>
          <w:rFonts w:cstheme="minorHAnsi"/>
          <w:i/>
          <w:lang w:val="en-US"/>
        </w:rPr>
        <w:t>r</w:t>
      </w:r>
      <w:r w:rsidR="006D760F" w:rsidRPr="006D760F">
        <w:rPr>
          <w:rFonts w:cstheme="minorHAnsi"/>
          <w:vertAlign w:val="superscript"/>
          <w:lang w:val="en-US"/>
        </w:rPr>
        <w:t>3</w:t>
      </w:r>
      <w:r w:rsidR="006D760F">
        <w:rPr>
          <w:rFonts w:cstheme="minorHAnsi"/>
          <w:lang w:val="en-US"/>
        </w:rPr>
        <w:t xml:space="preserve"> is expected from the eq. (1)</w:t>
      </w:r>
      <w:r w:rsidR="003801A0">
        <w:rPr>
          <w:rFonts w:cstheme="minorHAnsi"/>
          <w:lang w:val="en-US"/>
        </w:rPr>
        <w:t xml:space="preserve">. A more detailed treatment of the </w:t>
      </w:r>
      <w:proofErr w:type="spellStart"/>
      <w:r w:rsidR="003801A0">
        <w:rPr>
          <w:rFonts w:cstheme="minorHAnsi"/>
          <w:lang w:val="en-US"/>
        </w:rPr>
        <w:t>Coulombic</w:t>
      </w:r>
      <w:proofErr w:type="spellEnd"/>
      <w:r w:rsidR="003801A0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</w:t>
      </w:r>
      <w:proofErr w:type="spellStart"/>
      <w:r w:rsidR="003801A0">
        <w:rPr>
          <w:rFonts w:cstheme="minorHAnsi"/>
          <w:lang w:val="en-US"/>
        </w:rPr>
        <w:t>excitonic</w:t>
      </w:r>
      <w:proofErr w:type="spellEnd"/>
      <w:r w:rsidR="003801A0">
        <w:rPr>
          <w:rFonts w:cstheme="minorHAnsi"/>
          <w:lang w:val="en-US"/>
        </w:rPr>
        <w:t xml:space="preserve"> coupling </w:t>
      </w:r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made using 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</w:t>
      </w:r>
      <w:proofErr w:type="spellStart"/>
      <w:r w:rsidR="003801A0">
        <w:rPr>
          <w:rFonts w:cstheme="minorHAnsi"/>
          <w:lang w:val="en-US"/>
        </w:rPr>
        <w:t>TrESP</w:t>
      </w:r>
      <w:proofErr w:type="spellEnd"/>
      <w:r w:rsidR="003801A0">
        <w:rPr>
          <w:rFonts w:cstheme="minorHAnsi"/>
          <w:lang w:val="en-US"/>
        </w:rPr>
        <w:t xml:space="preserve"> </w:t>
      </w:r>
      <w:r w:rsidR="003801A0" w:rsidRPr="006B3CCA">
        <w:rPr>
          <w:rFonts w:cstheme="minorHAnsi"/>
          <w:lang w:val="en-US"/>
        </w:rPr>
        <w:lastRenderedPageBreak/>
        <w:t>charges) [</w:t>
      </w:r>
      <w:r w:rsidR="00D22C68" w:rsidRPr="006B3CCA">
        <w:rPr>
          <w:rFonts w:cstheme="minorHAnsi"/>
          <w:lang w:val="en-US"/>
        </w:rPr>
        <w:t>48</w:t>
      </w:r>
      <w:r w:rsidR="003801A0" w:rsidRPr="006B3CCA">
        <w:rPr>
          <w:rFonts w:cstheme="minorHAnsi"/>
          <w:lang w:val="en-US"/>
        </w:rPr>
        <w:t>].</w:t>
      </w:r>
      <w:r w:rsidR="004061FD" w:rsidRPr="006B3CCA">
        <w:rPr>
          <w:rFonts w:cstheme="minorHAnsi"/>
          <w:lang w:val="en-US"/>
        </w:rPr>
        <w:t xml:space="preserve"> </w:t>
      </w:r>
      <w:r w:rsidR="00D45C9B" w:rsidRPr="006B3CCA">
        <w:rPr>
          <w:rFonts w:cstheme="minorHAnsi"/>
          <w:lang w:val="en-US"/>
        </w:rPr>
        <w:t>At larger distances, TD-DFT transition energy</w:t>
      </w:r>
      <w:r w:rsidR="00A37EE5" w:rsidRPr="006B3CCA">
        <w:rPr>
          <w:rFonts w:cstheme="minorHAnsi"/>
          <w:lang w:val="en-US"/>
        </w:rPr>
        <w:t xml:space="preserve"> (</w:t>
      </w:r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for dimers is well reproduced by a </w:t>
      </w:r>
      <w:proofErr w:type="spellStart"/>
      <w:r w:rsidR="00D45C9B" w:rsidRPr="006B3CCA">
        <w:rPr>
          <w:rFonts w:cstheme="minorHAnsi"/>
          <w:lang w:val="en-US"/>
        </w:rPr>
        <w:t>Coulombic</w:t>
      </w:r>
      <w:proofErr w:type="spellEnd"/>
      <w:r w:rsidR="00D45C9B" w:rsidRPr="006B3CCA">
        <w:rPr>
          <w:rFonts w:cstheme="minorHAnsi"/>
          <w:lang w:val="en-US"/>
        </w:rPr>
        <w:t xml:space="preserve"> interaction</w:t>
      </w:r>
      <w:r w:rsidR="00A37EE5" w:rsidRPr="006B3CCA">
        <w:rPr>
          <w:rFonts w:cstheme="minorHAnsi"/>
          <w:lang w:val="en-US"/>
        </w:rPr>
        <w:t xml:space="preserve"> (</w:t>
      </w:r>
      <w:proofErr w:type="spellStart"/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of monomers' transition charges.</w:t>
      </w:r>
      <w:r w:rsidR="003801A0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 xml:space="preserve">The </w:t>
      </w:r>
      <w:proofErr w:type="spellStart"/>
      <w:r w:rsidR="008C3B9B" w:rsidRPr="006B3CCA">
        <w:rPr>
          <w:rFonts w:cstheme="minorHAnsi"/>
          <w:lang w:val="en-US"/>
        </w:rPr>
        <w:t>TrESP</w:t>
      </w:r>
      <w:proofErr w:type="spellEnd"/>
      <w:r w:rsidR="001918DA" w:rsidRPr="006B3CCA">
        <w:rPr>
          <w:rFonts w:cstheme="minorHAnsi"/>
          <w:lang w:val="en-US"/>
        </w:rPr>
        <w:t xml:space="preserve"> </w:t>
      </w:r>
      <w:proofErr w:type="spellStart"/>
      <w:r w:rsidR="001918DA" w:rsidRPr="006B3CCA">
        <w:rPr>
          <w:rFonts w:cstheme="minorHAnsi"/>
          <w:lang w:val="en-US"/>
        </w:rPr>
        <w:t>Coulombic</w:t>
      </w:r>
      <w:proofErr w:type="spellEnd"/>
      <w:r w:rsidR="001918DA" w:rsidRPr="006B3CCA">
        <w:rPr>
          <w:rFonts w:cstheme="minorHAnsi"/>
          <w:lang w:val="en-US"/>
        </w:rPr>
        <w:t xml:space="preserve"> component is </w:t>
      </w:r>
      <w:r w:rsidR="002F18E5" w:rsidRPr="006B3CCA">
        <w:rPr>
          <w:rFonts w:cstheme="minorHAnsi"/>
          <w:lang w:val="en-US"/>
        </w:rPr>
        <w:t>linear against 1/</w:t>
      </w:r>
      <w:r w:rsidR="002F18E5" w:rsidRPr="006B3CCA">
        <w:rPr>
          <w:rFonts w:cstheme="minorHAnsi"/>
          <w:i/>
          <w:lang w:val="en-US"/>
        </w:rPr>
        <w:t>r</w:t>
      </w:r>
      <w:r w:rsidR="002F18E5" w:rsidRPr="006B3CCA">
        <w:rPr>
          <w:rFonts w:cstheme="minorHAnsi"/>
          <w:lang w:val="en-US"/>
        </w:rPr>
        <w:t xml:space="preserve"> rather than</w:t>
      </w:r>
      <w:r w:rsidR="001918DA" w:rsidRPr="006B3CCA">
        <w:rPr>
          <w:rFonts w:cstheme="minorHAnsi"/>
          <w:lang w:val="en-US"/>
        </w:rPr>
        <w:t xml:space="preserve"> 1/</w:t>
      </w:r>
      <w:r w:rsidR="001918DA" w:rsidRPr="006B3CCA">
        <w:rPr>
          <w:rFonts w:cstheme="minorHAnsi"/>
          <w:i/>
          <w:lang w:val="en-US"/>
        </w:rPr>
        <w:t>r</w:t>
      </w:r>
      <w:r w:rsidR="001918DA" w:rsidRPr="006B3CCA">
        <w:rPr>
          <w:rFonts w:cstheme="minorHAnsi"/>
          <w:vertAlign w:val="superscript"/>
          <w:lang w:val="en-US"/>
        </w:rPr>
        <w:t>3</w:t>
      </w:r>
      <w:r w:rsidR="00136962" w:rsidRPr="006B3CCA">
        <w:rPr>
          <w:rFonts w:cstheme="minorHAnsi"/>
          <w:lang w:val="en-US"/>
        </w:rPr>
        <w:t xml:space="preserve">, </w:t>
      </w:r>
      <w:r w:rsidR="008C3B9B" w:rsidRPr="006B3CCA">
        <w:rPr>
          <w:rFonts w:cstheme="minorHAnsi"/>
          <w:lang w:val="en-US"/>
        </w:rPr>
        <w:t>which can be explained by</w:t>
      </w:r>
      <w:r w:rsidR="001918DA" w:rsidRPr="006B3CCA">
        <w:rPr>
          <w:rFonts w:cstheme="minorHAnsi"/>
          <w:lang w:val="en-US"/>
        </w:rPr>
        <w:t xml:space="preserve"> </w:t>
      </w:r>
      <w:r w:rsidR="008601EE" w:rsidRPr="006B3CCA">
        <w:rPr>
          <w:rFonts w:cstheme="minorHAnsi"/>
          <w:lang w:val="en-US"/>
        </w:rPr>
        <w:t xml:space="preserve">a </w:t>
      </w:r>
      <w:r w:rsidR="001918DA" w:rsidRPr="006B3CCA">
        <w:rPr>
          <w:rFonts w:cstheme="minorHAnsi"/>
          <w:lang w:val="en-US"/>
        </w:rPr>
        <w:t xml:space="preserve">short distance </w:t>
      </w:r>
      <w:r w:rsidR="008C3B9B" w:rsidRPr="006B3CCA">
        <w:rPr>
          <w:rFonts w:cstheme="minorHAnsi"/>
          <w:lang w:val="en-US"/>
        </w:rPr>
        <w:t>between</w:t>
      </w:r>
      <w:r w:rsidR="001559D9" w:rsidRPr="006B3CCA">
        <w:rPr>
          <w:rFonts w:cstheme="minorHAnsi"/>
          <w:lang w:val="en-US"/>
        </w:rPr>
        <w:t xml:space="preserve"> the</w:t>
      </w:r>
      <w:r w:rsidR="008C3B9B" w:rsidRPr="006B3CCA">
        <w:rPr>
          <w:rFonts w:cstheme="minorHAnsi"/>
          <w:lang w:val="en-US"/>
        </w:rPr>
        <w:t xml:space="preserve"> transition dipoles</w:t>
      </w:r>
      <w:r w:rsidR="001918DA" w:rsidRPr="006B3CCA">
        <w:rPr>
          <w:rFonts w:cstheme="minorHAnsi"/>
          <w:lang w:val="en-US"/>
        </w:rPr>
        <w:t xml:space="preserve">. </w:t>
      </w:r>
      <w:r w:rsidR="003801A0" w:rsidRPr="006B3CCA">
        <w:rPr>
          <w:rFonts w:cstheme="minorHAnsi"/>
          <w:lang w:val="en-US"/>
        </w:rPr>
        <w:t xml:space="preserve">Significant </w:t>
      </w:r>
      <w:r w:rsidR="00F4189D" w:rsidRPr="006B3CCA">
        <w:rPr>
          <w:rFonts w:cstheme="minorHAnsi"/>
          <w:lang w:val="en-US"/>
        </w:rPr>
        <w:t xml:space="preserve">disagreement </w:t>
      </w:r>
      <w:r w:rsidR="00C52D05" w:rsidRPr="006B3CCA">
        <w:rPr>
          <w:rFonts w:cstheme="minorHAnsi"/>
          <w:lang w:val="en-US"/>
        </w:rPr>
        <w:t>of</w:t>
      </w:r>
      <w:r w:rsidR="00F4189D" w:rsidRPr="006B3CCA">
        <w:rPr>
          <w:rFonts w:cstheme="minorHAnsi"/>
          <w:lang w:val="en-US"/>
        </w:rPr>
        <w:t xml:space="preserve"> TD-DFT transition energy</w:t>
      </w:r>
      <w:r w:rsidR="008C3B9B" w:rsidRPr="006B3CC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and</w:t>
      </w:r>
      <w:r w:rsidR="003801A0" w:rsidRPr="006B3CCA">
        <w:rPr>
          <w:rFonts w:cstheme="minorHAnsi"/>
          <w:lang w:val="en-US"/>
        </w:rPr>
        <w:t xml:space="preserve"> the predicted </w:t>
      </w:r>
      <w:proofErr w:type="spellStart"/>
      <w:r w:rsidR="00F4189D" w:rsidRPr="006B3CCA">
        <w:rPr>
          <w:rFonts w:cstheme="minorHAnsi"/>
          <w:lang w:val="en-US"/>
        </w:rPr>
        <w:t>Coulombic</w:t>
      </w:r>
      <w:proofErr w:type="spellEnd"/>
      <w:r w:rsidR="00F4189D" w:rsidRPr="006B3CCA">
        <w:rPr>
          <w:rFonts w:cstheme="minorHAnsi"/>
          <w:lang w:val="en-US"/>
        </w:rPr>
        <w:t xml:space="preserve"> component</w:t>
      </w:r>
      <w:r w:rsidR="008C3B9B" w:rsidRPr="006B3CCA">
        <w:rPr>
          <w:rFonts w:cstheme="minorHAnsi"/>
          <w:lang w:val="en-US"/>
        </w:rPr>
        <w:t xml:space="preserve"> (Fig. </w:t>
      </w:r>
      <w:r w:rsidR="004061FD" w:rsidRPr="006B3CCA">
        <w:rPr>
          <w:rFonts w:cstheme="minorHAnsi"/>
          <w:lang w:val="en-US"/>
        </w:rPr>
        <w:t>7</w:t>
      </w:r>
      <w:r w:rsidR="008C3B9B" w:rsidRPr="006B3CCA">
        <w:rPr>
          <w:rFonts w:cstheme="minorHAnsi"/>
          <w:lang w:val="en-US"/>
        </w:rPr>
        <w:t>)</w:t>
      </w:r>
      <w:r w:rsidR="00F4189D" w:rsidRPr="006B3CCA">
        <w:rPr>
          <w:rFonts w:cstheme="minorHAnsi"/>
          <w:lang w:val="en-US"/>
        </w:rPr>
        <w:t xml:space="preserve"> at </w:t>
      </w:r>
      <w:r w:rsidR="002F3312" w:rsidRPr="006B3CCA">
        <w:rPr>
          <w:rFonts w:cstheme="minorHAnsi"/>
          <w:lang w:val="en-US"/>
        </w:rPr>
        <w:t>short</w:t>
      </w:r>
      <w:r w:rsidR="00B955B9" w:rsidRPr="006B3CCA">
        <w:rPr>
          <w:rFonts w:cstheme="minorHAnsi"/>
          <w:lang w:val="en-US"/>
        </w:rPr>
        <w:t>er</w:t>
      </w:r>
      <w:r w:rsidR="00D84582" w:rsidRPr="006B3CCA">
        <w:rPr>
          <w:rFonts w:cstheme="minorHAnsi"/>
          <w:lang w:val="en-US"/>
        </w:rPr>
        <w:t xml:space="preserve"> </w:t>
      </w:r>
      <w:proofErr w:type="spellStart"/>
      <w:r w:rsidR="00D84582" w:rsidRPr="006B3CCA">
        <w:rPr>
          <w:rFonts w:cstheme="minorHAnsi"/>
          <w:lang w:val="en-US"/>
        </w:rPr>
        <w:t>interplane</w:t>
      </w:r>
      <w:proofErr w:type="spellEnd"/>
      <w:r w:rsidR="001918DA" w:rsidRPr="006B3CCA">
        <w:rPr>
          <w:rFonts w:cstheme="minorHAnsi"/>
          <w:lang w:val="en-US"/>
        </w:rPr>
        <w:t xml:space="preserve"> distances</w:t>
      </w:r>
      <w:r w:rsidR="00C52D05" w:rsidRPr="006B3CCA">
        <w:rPr>
          <w:rFonts w:cstheme="minorHAnsi"/>
          <w:lang w:val="en-US"/>
        </w:rPr>
        <w:t xml:space="preserve"> (</w:t>
      </w:r>
      <w:r w:rsidR="00C52D05" w:rsidRPr="006B3CCA">
        <w:rPr>
          <w:rFonts w:cstheme="minorHAnsi"/>
          <w:i/>
        </w:rPr>
        <w:t>Δ</w:t>
      </w:r>
      <w:r w:rsidR="00C52D05" w:rsidRPr="006B3CCA">
        <w:rPr>
          <w:rFonts w:cstheme="minorHAnsi"/>
          <w:i/>
          <w:lang w:val="en-US"/>
        </w:rPr>
        <w:t>z</w:t>
      </w:r>
      <w:r w:rsidR="00C52D05" w:rsidRPr="006B3CCA">
        <w:rPr>
          <w:rFonts w:cstheme="minorHAnsi"/>
          <w:lang w:val="en-US"/>
        </w:rPr>
        <w:t xml:space="preserve">) </w:t>
      </w:r>
      <w:r w:rsidR="00F4189D" w:rsidRPr="006B3CCA">
        <w:rPr>
          <w:rFonts w:cstheme="minorHAnsi"/>
          <w:lang w:val="en-US"/>
        </w:rPr>
        <w:t xml:space="preserve">indicates a large impact of short-range effects on the </w:t>
      </w:r>
      <w:proofErr w:type="spellStart"/>
      <w:r w:rsidR="00F4189D" w:rsidRPr="006B3CCA">
        <w:rPr>
          <w:rFonts w:cstheme="minorHAnsi"/>
          <w:lang w:val="en-US"/>
        </w:rPr>
        <w:t>excitonic</w:t>
      </w:r>
      <w:proofErr w:type="spellEnd"/>
      <w:r w:rsidR="00F4189D" w:rsidRPr="006B3CCA">
        <w:rPr>
          <w:rFonts w:cstheme="minorHAnsi"/>
          <w:lang w:val="en-US"/>
        </w:rPr>
        <w:t xml:space="preserve"> coupling. </w:t>
      </w:r>
      <w:r w:rsidR="00224A6B" w:rsidRPr="006B3CCA">
        <w:rPr>
          <w:rFonts w:cstheme="minorHAnsi"/>
          <w:lang w:val="en-US"/>
        </w:rPr>
        <w:t xml:space="preserve">Other noticeable effect is </w:t>
      </w:r>
      <w:r w:rsidR="002F3312" w:rsidRPr="006B3CCA">
        <w:rPr>
          <w:rFonts w:cstheme="minorHAnsi"/>
          <w:lang w:val="en-US"/>
        </w:rPr>
        <w:t xml:space="preserve">a </w:t>
      </w:r>
      <w:r w:rsidR="00224A6B" w:rsidRPr="006B3CCA">
        <w:rPr>
          <w:rFonts w:cstheme="minorHAnsi"/>
          <w:lang w:val="en-US"/>
        </w:rPr>
        <w:t>non-symmetrical splitting at</w:t>
      </w:r>
      <w:r w:rsidR="00224A6B">
        <w:rPr>
          <w:rFonts w:cstheme="minorHAnsi"/>
          <w:lang w:val="en-US"/>
        </w:rPr>
        <w:t xml:space="preserve">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in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transition is forbidden</w:t>
      </w:r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>
        <w:rPr>
          <w:rFonts w:cstheme="minorHAnsi"/>
          <w:lang w:val="en-US"/>
        </w:rPr>
        <w:t>only show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</w:t>
      </w:r>
      <w:r w:rsidR="008C3B9B" w:rsidRPr="006B3CCA">
        <w:rPr>
          <w:rFonts w:cstheme="minorHAnsi"/>
          <w:lang w:val="en-US"/>
        </w:rPr>
        <w:t xml:space="preserve">observed at </w:t>
      </w:r>
      <w:r w:rsidR="00BD40F2" w:rsidRPr="006B3CCA">
        <w:rPr>
          <w:rFonts w:cstheme="minorHAnsi"/>
          <w:lang w:val="en-US"/>
        </w:rPr>
        <w:t>600 – 650 nm.</w:t>
      </w:r>
      <w:r w:rsidR="004061FD" w:rsidRPr="006B3CCA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>For edge-to-edge arrangement (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z</w:t>
      </w:r>
      <w:r w:rsidR="00A3168B" w:rsidRPr="006B3CCA">
        <w:rPr>
          <w:rFonts w:cstheme="minorHAnsi"/>
          <w:lang w:val="en-US"/>
        </w:rPr>
        <w:t xml:space="preserve"> = 0), the TD-DFT Q-band splitting is only 0.06 eV at 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x</w:t>
      </w:r>
      <w:r w:rsidR="00A3168B" w:rsidRPr="006B3CCA">
        <w:rPr>
          <w:rFonts w:cstheme="minorHAnsi"/>
          <w:lang w:val="en-US"/>
        </w:rPr>
        <w:t xml:space="preserve"> = 1</w:t>
      </w:r>
      <w:r w:rsidR="008C66A4" w:rsidRPr="006B3CCA">
        <w:rPr>
          <w:rFonts w:cstheme="minorHAnsi"/>
          <w:lang w:val="en-US"/>
        </w:rPr>
        <w:t>7</w:t>
      </w:r>
      <w:r w:rsidR="00A3168B" w:rsidRPr="006B3CCA">
        <w:rPr>
          <w:rFonts w:cstheme="minorHAnsi"/>
          <w:lang w:val="en-US"/>
        </w:rPr>
        <w:t xml:space="preserve"> Å</w:t>
      </w:r>
      <w:r w:rsidR="005B26C5" w:rsidRPr="006B3CCA">
        <w:rPr>
          <w:rFonts w:cstheme="minorHAnsi"/>
          <w:lang w:val="en-US"/>
        </w:rPr>
        <w:t>,</w:t>
      </w:r>
      <w:r w:rsidR="00A3168B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 xml:space="preserve">and is purely </w:t>
      </w:r>
      <w:proofErr w:type="spellStart"/>
      <w:r w:rsidR="005B26C5" w:rsidRPr="006B3CCA">
        <w:rPr>
          <w:rFonts w:cstheme="minorHAnsi"/>
          <w:lang w:val="en-US"/>
        </w:rPr>
        <w:t>Coulombic</w:t>
      </w:r>
      <w:proofErr w:type="spellEnd"/>
      <w:r w:rsidR="00A3168B" w:rsidRPr="006B3CCA">
        <w:rPr>
          <w:rFonts w:cstheme="minorHAnsi"/>
          <w:lang w:val="en-US"/>
        </w:rPr>
        <w:t xml:space="preserve">. </w:t>
      </w:r>
      <w:r w:rsidR="00DB5F4A" w:rsidRPr="006B3CCA">
        <w:rPr>
          <w:rFonts w:cstheme="minorHAnsi"/>
          <w:lang w:val="en-US"/>
        </w:rPr>
        <w:t>Thus</w:t>
      </w:r>
      <w:r w:rsidR="005B26C5" w:rsidRPr="006B3CCA">
        <w:rPr>
          <w:rFonts w:cstheme="minorHAnsi"/>
          <w:lang w:val="en-US"/>
        </w:rPr>
        <w:t>, moderate ~ 0.15 eV</w:t>
      </w:r>
      <w:r w:rsidR="00A15538" w:rsidRPr="006B3CCA">
        <w:rPr>
          <w:rFonts w:cstheme="minorHAnsi"/>
          <w:lang w:val="en-US"/>
        </w:rPr>
        <w:t xml:space="preserve"> blue shift</w:t>
      </w:r>
      <w:r w:rsidR="00136962" w:rsidRPr="006B3CCA">
        <w:rPr>
          <w:rFonts w:cstheme="minorHAnsi"/>
          <w:lang w:val="en-US"/>
        </w:rPr>
        <w:t xml:space="preserve"> observed for H-aggregates</w:t>
      </w:r>
      <w:r w:rsidR="00A15538" w:rsidRPr="006B3CCA">
        <w:rPr>
          <w:rFonts w:cstheme="minorHAnsi"/>
          <w:lang w:val="en-US"/>
        </w:rPr>
        <w:t xml:space="preserve"> is only a "tip of an iceberg"</w:t>
      </w:r>
      <w:r w:rsidR="00DB5F4A" w:rsidRPr="006B3CCA">
        <w:rPr>
          <w:rFonts w:cstheme="minorHAnsi"/>
          <w:lang w:val="en-US"/>
        </w:rPr>
        <w:t>, and the</w:t>
      </w:r>
      <w:r w:rsidR="00200616" w:rsidRPr="006B3CCA">
        <w:rPr>
          <w:rFonts w:cstheme="minorHAnsi"/>
          <w:lang w:val="en-US"/>
        </w:rPr>
        <w:t xml:space="preserve"> short-range intermolecular electronic</w:t>
      </w:r>
      <w:r w:rsidR="00DB5F4A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interaction</w:t>
      </w:r>
      <w:r w:rsidR="00DB5F4A" w:rsidRPr="006B3CCA">
        <w:rPr>
          <w:rFonts w:cstheme="minorHAnsi"/>
          <w:lang w:val="en-US"/>
        </w:rPr>
        <w:t xml:space="preserve"> is much </w:t>
      </w:r>
      <w:r w:rsidR="00E9109B" w:rsidRPr="006B3CCA">
        <w:rPr>
          <w:rFonts w:cstheme="minorHAnsi"/>
          <w:lang w:val="en-US"/>
        </w:rPr>
        <w:t>stronger</w:t>
      </w:r>
      <w:r w:rsidR="00DB5F4A" w:rsidRPr="006B3CCA">
        <w:rPr>
          <w:rFonts w:cstheme="minorHAnsi"/>
          <w:lang w:val="en-US"/>
        </w:rPr>
        <w:t xml:space="preserve"> than</w:t>
      </w:r>
      <w:r w:rsidR="00E9109B" w:rsidRPr="006B3CCA">
        <w:rPr>
          <w:rFonts w:cstheme="minorHAnsi"/>
          <w:lang w:val="en-US"/>
        </w:rPr>
        <w:t xml:space="preserve"> it</w:t>
      </w:r>
      <w:r w:rsidR="00DB5F4A" w:rsidRPr="006B3CCA">
        <w:rPr>
          <w:rFonts w:cstheme="minorHAnsi"/>
          <w:lang w:val="en-US"/>
        </w:rPr>
        <w:t xml:space="preserve"> </w:t>
      </w:r>
      <w:r w:rsidR="00A15538" w:rsidRPr="006B3CCA">
        <w:rPr>
          <w:rFonts w:cstheme="minorHAnsi"/>
          <w:lang w:val="en-US"/>
        </w:rPr>
        <w:t>can be expected from the experimental spectra. This</w:t>
      </w:r>
      <w:r w:rsidR="007A5CCD" w:rsidRPr="007A5CCD">
        <w:rPr>
          <w:rFonts w:cstheme="minorHAnsi"/>
          <w:lang w:val="en-US"/>
        </w:rPr>
        <w:t xml:space="preserve"> can</w:t>
      </w:r>
      <w:r w:rsidR="00A15538" w:rsidRPr="006B3CCA">
        <w:rPr>
          <w:rFonts w:cstheme="minorHAnsi"/>
          <w:lang w:val="en-US"/>
        </w:rPr>
        <w:t xml:space="preserve"> explain</w:t>
      </w:r>
      <w:r w:rsidR="00136962" w:rsidRPr="006B3CCA">
        <w:rPr>
          <w:rFonts w:cstheme="minorHAnsi"/>
          <w:lang w:val="en-US"/>
        </w:rPr>
        <w:t xml:space="preserve"> a well-known</w:t>
      </w:r>
      <w:r w:rsidR="00A15538" w:rsidRPr="006B3CCA">
        <w:rPr>
          <w:rFonts w:cstheme="minorHAnsi"/>
          <w:lang w:val="en-US"/>
        </w:rPr>
        <w:t xml:space="preserve"> excited-state quenching in aggregated Pcs </w:t>
      </w:r>
      <w:r w:rsidR="00F215E5" w:rsidRPr="006B3CCA">
        <w:rPr>
          <w:rFonts w:cstheme="minorHAnsi"/>
          <w:lang w:val="en-US"/>
        </w:rPr>
        <w:t>[</w:t>
      </w:r>
      <w:r w:rsidR="00D22C68" w:rsidRPr="006B3CCA">
        <w:rPr>
          <w:rFonts w:cstheme="minorHAnsi"/>
          <w:lang w:val="en-US"/>
        </w:rPr>
        <w:t>11-13</w:t>
      </w:r>
      <w:r w:rsidR="00200616" w:rsidRPr="006B3CCA">
        <w:rPr>
          <w:rFonts w:cstheme="minorHAnsi"/>
          <w:lang w:val="en-US"/>
        </w:rPr>
        <w:t>]</w:t>
      </w:r>
      <w:r w:rsidR="00263386" w:rsidRPr="00263386">
        <w:rPr>
          <w:rFonts w:cstheme="minorHAnsi"/>
          <w:lang w:val="en-US"/>
        </w:rPr>
        <w:t xml:space="preserve"> and</w:t>
      </w:r>
      <w:r w:rsid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some properties</w:t>
      </w:r>
      <w:r w:rsidR="00263386" w:rsidRPr="00263386">
        <w:rPr>
          <w:rFonts w:cstheme="minorHAnsi"/>
          <w:lang w:val="en-US"/>
        </w:rPr>
        <w:t xml:space="preserve"> of Pc-based molecular conductors [16]</w:t>
      </w:r>
      <w:r w:rsidR="00263386" w:rsidRPr="00263386">
        <w:rPr>
          <w:rFonts w:cstheme="minorHAnsi"/>
          <w:lang w:val="en-US"/>
        </w:rPr>
        <w:t xml:space="preserve"> (since short-range </w:t>
      </w:r>
      <w:proofErr w:type="spellStart"/>
      <w:r w:rsidR="00263386" w:rsidRPr="00263386">
        <w:rPr>
          <w:rFonts w:cstheme="minorHAnsi"/>
          <w:lang w:val="en-US"/>
        </w:rPr>
        <w:t>excitonic</w:t>
      </w:r>
      <w:proofErr w:type="spellEnd"/>
      <w:r w:rsidR="00263386" w:rsidRPr="00263386">
        <w:rPr>
          <w:rFonts w:cstheme="minorHAnsi"/>
          <w:lang w:val="en-US"/>
        </w:rPr>
        <w:t xml:space="preserve"> coupling is </w:t>
      </w:r>
      <w:r w:rsidR="00263386" w:rsidRPr="00263386">
        <w:rPr>
          <w:rFonts w:cstheme="minorHAnsi"/>
          <w:lang w:val="en-US"/>
        </w:rPr>
        <w:t>related to electron- and hole-transfer integrals</w:t>
      </w:r>
      <w:r w:rsidR="00263386" w:rsidRPr="00263386">
        <w:rPr>
          <w:rFonts w:cstheme="minorHAnsi"/>
          <w:lang w:val="en-US"/>
        </w:rPr>
        <w:t xml:space="preserve"> [11, 40]).</w:t>
      </w:r>
    </w:p>
    <w:p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6B3CCA">
        <w:rPr>
          <w:rFonts w:cstheme="minorHAnsi"/>
          <w:b/>
          <w:lang w:val="en-US"/>
        </w:rPr>
        <w:t>MO analysis.</w:t>
      </w:r>
      <w:r w:rsidRPr="006B3CCA">
        <w:rPr>
          <w:rFonts w:cstheme="minorHAnsi"/>
          <w:lang w:val="en-US"/>
        </w:rPr>
        <w:t xml:space="preserve"> The </w:t>
      </w:r>
      <w:r w:rsidR="004061FD" w:rsidRPr="006B3CCA">
        <w:rPr>
          <w:rFonts w:cstheme="minorHAnsi"/>
          <w:lang w:val="en-US"/>
        </w:rPr>
        <w:t>π-π</w:t>
      </w:r>
      <w:r w:rsidRPr="006B3CCA">
        <w:rPr>
          <w:rFonts w:cstheme="minorHAnsi"/>
          <w:lang w:val="en-US"/>
        </w:rPr>
        <w:t xml:space="preserve"> </w:t>
      </w:r>
      <w:r w:rsidR="004061FD" w:rsidRPr="006B3CCA">
        <w:rPr>
          <w:rFonts w:cstheme="minorHAnsi"/>
          <w:lang w:val="en-US"/>
        </w:rPr>
        <w:t>MO overlap</w:t>
      </w:r>
      <w:r w:rsidRPr="006B3CCA">
        <w:rPr>
          <w:rFonts w:cstheme="minorHAnsi"/>
          <w:lang w:val="en-US"/>
        </w:rPr>
        <w:t xml:space="preserve"> results in splitting of HOMO and LUMO levels of the monomers as shown in the </w:t>
      </w:r>
      <w:r w:rsidR="00543FC9" w:rsidRPr="006B3CCA">
        <w:rPr>
          <w:rFonts w:cstheme="minorHAnsi"/>
          <w:lang w:val="en-US"/>
        </w:rPr>
        <w:t xml:space="preserve">Fig. </w:t>
      </w:r>
      <w:r w:rsidR="00F215E5" w:rsidRPr="006B3CCA">
        <w:rPr>
          <w:rFonts w:cstheme="minorHAnsi"/>
          <w:lang w:val="en-US"/>
        </w:rPr>
        <w:t>8</w:t>
      </w:r>
      <w:r w:rsidRPr="006B3CCA">
        <w:rPr>
          <w:rFonts w:cstheme="minorHAnsi"/>
          <w:lang w:val="en-US"/>
        </w:rPr>
        <w:t>.</w:t>
      </w:r>
      <w:r w:rsidR="004061FD" w:rsidRPr="006B3CCA">
        <w:rPr>
          <w:rFonts w:cstheme="minorHAnsi"/>
          <w:lang w:val="en-US"/>
        </w:rPr>
        <w:t xml:space="preserve"> </w:t>
      </w:r>
      <w:r w:rsidR="008663FB" w:rsidRPr="006B3CCA">
        <w:rPr>
          <w:rFonts w:cstheme="minorHAnsi"/>
          <w:lang w:val="en-US"/>
        </w:rPr>
        <w:t xml:space="preserve">HOMO and LUMO splitting </w:t>
      </w:r>
      <w:r w:rsidR="002F3312" w:rsidRPr="006B3CCA">
        <w:rPr>
          <w:rFonts w:cstheme="minorHAnsi"/>
          <w:lang w:val="en-US"/>
        </w:rPr>
        <w:t>pattern</w:t>
      </w:r>
      <w:r w:rsidR="008663FB" w:rsidRPr="006B3CCA">
        <w:rPr>
          <w:rFonts w:cstheme="minorHAnsi"/>
          <w:lang w:val="en-US"/>
        </w:rPr>
        <w:t xml:space="preserve"> in the slipped-stack dimers is determined by</w:t>
      </w:r>
      <w:r w:rsidR="00F215E5" w:rsidRPr="006B3CCA">
        <w:rPr>
          <w:rFonts w:cstheme="minorHAnsi"/>
          <w:lang w:val="en-US"/>
        </w:rPr>
        <w:t xml:space="preserve"> a</w:t>
      </w:r>
      <w:r w:rsidR="008663FB" w:rsidRPr="006B3CCA">
        <w:rPr>
          <w:rFonts w:cstheme="minorHAnsi"/>
          <w:lang w:val="en-US"/>
        </w:rPr>
        <w:t xml:space="preserve"> shape of </w:t>
      </w:r>
      <w:r w:rsidR="00F215E5" w:rsidRPr="006B3CCA">
        <w:rPr>
          <w:rFonts w:cstheme="minorHAnsi"/>
          <w:lang w:val="en-US"/>
        </w:rPr>
        <w:t xml:space="preserve">the </w:t>
      </w:r>
      <w:r w:rsidR="008663FB" w:rsidRPr="006B3CCA">
        <w:rPr>
          <w:rFonts w:cstheme="minorHAnsi"/>
          <w:lang w:val="en-US"/>
        </w:rPr>
        <w:t xml:space="preserve">corresponding </w:t>
      </w:r>
      <w:r w:rsidR="002F3312" w:rsidRPr="006B3CCA">
        <w:rPr>
          <w:rFonts w:cstheme="minorHAnsi"/>
          <w:lang w:val="en-US"/>
        </w:rPr>
        <w:t xml:space="preserve">monomers’ </w:t>
      </w:r>
      <w:r w:rsidR="008663FB" w:rsidRPr="006B3CCA">
        <w:rPr>
          <w:rFonts w:cstheme="minorHAnsi"/>
          <w:lang w:val="en-US"/>
        </w:rPr>
        <w:t>orbitals</w:t>
      </w:r>
      <w:r w:rsidR="0040718B" w:rsidRPr="006B3CCA">
        <w:rPr>
          <w:rFonts w:cstheme="minorHAnsi"/>
          <w:lang w:val="en-US"/>
        </w:rPr>
        <w:t xml:space="preserve"> [</w:t>
      </w:r>
      <w:r w:rsidR="00D22C68" w:rsidRPr="006B3CCA">
        <w:rPr>
          <w:rFonts w:cstheme="minorHAnsi"/>
          <w:lang w:val="en-US"/>
        </w:rPr>
        <w:t>36, 40</w:t>
      </w:r>
      <w:r w:rsidR="0040718B" w:rsidRPr="006B3CCA">
        <w:rPr>
          <w:rFonts w:cstheme="minorHAnsi"/>
          <w:lang w:val="en-US"/>
        </w:rPr>
        <w:t>]</w:t>
      </w:r>
      <w:r w:rsidR="008663FB" w:rsidRPr="006B3CCA">
        <w:rPr>
          <w:rFonts w:cstheme="minorHAnsi"/>
          <w:lang w:val="en-US"/>
        </w:rPr>
        <w:t>.</w:t>
      </w:r>
      <w:r w:rsidR="00EC31DE" w:rsidRPr="006B3CCA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The MO overlap </w:t>
      </w:r>
      <w:r w:rsidR="008C3B9B" w:rsidRPr="006B3CCA">
        <w:rPr>
          <w:rFonts w:cstheme="minorHAnsi"/>
          <w:lang w:val="en-US"/>
        </w:rPr>
        <w:t>is responsible for</w:t>
      </w:r>
      <w:r w:rsidR="000F7F7F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short-range effects (see above)</w:t>
      </w:r>
      <w:r w:rsidR="00F215E5" w:rsidRPr="006B3CCA">
        <w:rPr>
          <w:rFonts w:cstheme="minorHAnsi"/>
          <w:lang w:val="en-US"/>
        </w:rPr>
        <w:t xml:space="preserve"> often expressed as charge-resonance/charge-transfer (CR/CT) </w:t>
      </w:r>
      <w:proofErr w:type="spellStart"/>
      <w:r w:rsidR="00F215E5" w:rsidRPr="006B3CCA">
        <w:rPr>
          <w:rFonts w:cstheme="minorHAnsi"/>
          <w:lang w:val="en-US"/>
        </w:rPr>
        <w:t>excitons</w:t>
      </w:r>
      <w:proofErr w:type="spellEnd"/>
      <w:r w:rsidR="002F3312" w:rsidRPr="006B3CCA">
        <w:rPr>
          <w:rFonts w:cstheme="minorHAnsi"/>
          <w:lang w:val="en-US"/>
        </w:rPr>
        <w:t xml:space="preserve"> [</w:t>
      </w:r>
      <w:r w:rsidR="001D0BE4" w:rsidRPr="006B3CCA">
        <w:rPr>
          <w:rFonts w:cstheme="minorHAnsi"/>
          <w:lang w:val="en-US"/>
        </w:rPr>
        <w:t>1</w:t>
      </w:r>
      <w:r w:rsidR="00D22C68" w:rsidRPr="006B3CCA">
        <w:rPr>
          <w:rFonts w:cstheme="minorHAnsi"/>
          <w:lang w:val="en-US"/>
        </w:rPr>
        <w:t>1</w:t>
      </w:r>
      <w:r w:rsidR="00F41157" w:rsidRPr="006B3CCA">
        <w:rPr>
          <w:rFonts w:cstheme="minorHAnsi"/>
          <w:lang w:val="en-US"/>
        </w:rPr>
        <w:t xml:space="preserve">, </w:t>
      </w:r>
      <w:r w:rsidR="001D0BE4" w:rsidRPr="006B3CCA">
        <w:rPr>
          <w:rFonts w:cstheme="minorHAnsi"/>
          <w:lang w:val="en-US"/>
        </w:rPr>
        <w:t>4</w:t>
      </w:r>
      <w:r w:rsidR="00D22C68" w:rsidRPr="006B3CCA">
        <w:rPr>
          <w:rFonts w:cstheme="minorHAnsi"/>
          <w:lang w:val="en-US"/>
        </w:rPr>
        <w:t>0</w:t>
      </w:r>
      <w:r w:rsidR="002F3312" w:rsidRPr="006B3CCA">
        <w:rPr>
          <w:rFonts w:cstheme="minorHAnsi"/>
          <w:lang w:val="en-US"/>
        </w:rPr>
        <w:t>]</w:t>
      </w:r>
      <w:r w:rsidR="000F7F7F" w:rsidRPr="006B3CCA">
        <w:rPr>
          <w:rFonts w:cstheme="minorHAnsi"/>
          <w:lang w:val="en-US"/>
        </w:rPr>
        <w:t>. MO overlap and, as a consequence,</w:t>
      </w:r>
      <w:r w:rsidR="00EC31DE" w:rsidRPr="006B3CCA">
        <w:rPr>
          <w:rFonts w:cstheme="minorHAnsi"/>
          <w:lang w:val="en-US"/>
        </w:rPr>
        <w:t xml:space="preserve"> </w:t>
      </w:r>
      <w:r w:rsidR="00D8795C" w:rsidRPr="006B3CCA">
        <w:rPr>
          <w:rFonts w:cstheme="minorHAnsi"/>
          <w:lang w:val="en-US"/>
        </w:rPr>
        <w:t>[</w:t>
      </w:r>
      <w:r w:rsidR="0040718B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 xml:space="preserve">, </w:t>
      </w:r>
      <w:r w:rsidR="006B77E9" w:rsidRPr="006B3CCA">
        <w:rPr>
          <w:rFonts w:cstheme="minorHAnsi"/>
          <w:lang w:val="en-US"/>
        </w:rPr>
        <w:t>49</w:t>
      </w:r>
      <w:r w:rsidR="00D8795C" w:rsidRPr="006B3CCA">
        <w:rPr>
          <w:rFonts w:cstheme="minorHAnsi"/>
          <w:lang w:val="en-US"/>
        </w:rPr>
        <w:t>]</w:t>
      </w:r>
      <w:r w:rsidR="00EC31DE" w:rsidRPr="006B3CCA">
        <w:rPr>
          <w:rFonts w:cstheme="minorHAnsi"/>
          <w:lang w:val="en-US"/>
        </w:rPr>
        <w:t xml:space="preserve"> </w:t>
      </w:r>
      <w:r w:rsidR="0009608F" w:rsidRPr="006B3CCA">
        <w:rPr>
          <w:rFonts w:cstheme="minorHAnsi"/>
          <w:lang w:val="en-US"/>
        </w:rPr>
        <w:t>charge-transfer</w:t>
      </w:r>
      <w:r w:rsidR="00EC31DE" w:rsidRPr="006B3CCA">
        <w:rPr>
          <w:rFonts w:cstheme="minorHAnsi"/>
          <w:lang w:val="en-US"/>
        </w:rPr>
        <w:t xml:space="preserve"> integrals</w:t>
      </w:r>
      <w:r w:rsidR="000F7F7F" w:rsidRPr="006B3CCA">
        <w:rPr>
          <w:rFonts w:cstheme="minorHAnsi"/>
          <w:lang w:val="en-US"/>
        </w:rPr>
        <w:t xml:space="preserve"> are very sensitive to intermolecular </w:t>
      </w:r>
      <w:r w:rsidR="00F215E5" w:rsidRPr="006B3CCA">
        <w:rPr>
          <w:rFonts w:cstheme="minorHAnsi"/>
          <w:lang w:val="en-US"/>
        </w:rPr>
        <w:t>arrangement</w:t>
      </w:r>
      <w:r w:rsidR="000F7F7F" w:rsidRPr="006B3CCA">
        <w:rPr>
          <w:rFonts w:cstheme="minorHAnsi"/>
          <w:lang w:val="en-US"/>
        </w:rPr>
        <w:t xml:space="preserve"> which results in </w:t>
      </w:r>
      <w:r w:rsidR="00F41157" w:rsidRPr="006B3CCA">
        <w:rPr>
          <w:rFonts w:cstheme="minorHAnsi"/>
          <w:lang w:val="en-US"/>
        </w:rPr>
        <w:t xml:space="preserve">a great variability of </w:t>
      </w:r>
      <w:proofErr w:type="spellStart"/>
      <w:r w:rsidR="00F41157" w:rsidRPr="006B3CCA">
        <w:rPr>
          <w:rFonts w:cstheme="minorHAnsi"/>
          <w:lang w:val="en-US"/>
        </w:rPr>
        <w:t>photop</w:t>
      </w:r>
      <w:r w:rsidR="00A40503" w:rsidRPr="006B3CCA">
        <w:rPr>
          <w:rFonts w:cstheme="minorHAnsi"/>
          <w:lang w:val="en-US"/>
        </w:rPr>
        <w:t>hysical</w:t>
      </w:r>
      <w:proofErr w:type="spellEnd"/>
      <w:r w:rsidR="00A40503" w:rsidRPr="006B3CCA">
        <w:rPr>
          <w:rFonts w:cstheme="minorHAnsi"/>
          <w:lang w:val="en-US"/>
        </w:rPr>
        <w:t xml:space="preserve"> and electric properties [</w:t>
      </w:r>
      <w:r w:rsidR="006B77E9" w:rsidRPr="006B3CCA">
        <w:rPr>
          <w:rFonts w:cstheme="minorHAnsi"/>
          <w:lang w:val="en-US"/>
        </w:rPr>
        <w:t>1-3, 15</w:t>
      </w:r>
      <w:r w:rsidR="00A40503" w:rsidRPr="006B3CCA">
        <w:rPr>
          <w:lang w:val="en-US"/>
        </w:rPr>
        <w:t xml:space="preserve">, </w:t>
      </w:r>
      <w:r w:rsidR="00A40503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>, 5</w:t>
      </w:r>
      <w:r w:rsidR="006B77E9" w:rsidRPr="006B3CCA">
        <w:rPr>
          <w:rFonts w:cstheme="minorHAnsi"/>
          <w:lang w:val="en-US"/>
        </w:rPr>
        <w:t>0</w:t>
      </w:r>
      <w:r w:rsidR="00F41157" w:rsidRPr="006B3CCA">
        <w:rPr>
          <w:rFonts w:cstheme="minorHAnsi"/>
          <w:lang w:val="en-US"/>
        </w:rPr>
        <w:t xml:space="preserve">] of crystalline modifications of </w:t>
      </w:r>
      <w:proofErr w:type="spellStart"/>
      <w:r w:rsidR="00F41157" w:rsidRPr="006B3CCA">
        <w:rPr>
          <w:rFonts w:cstheme="minorHAnsi"/>
          <w:lang w:val="en-US"/>
        </w:rPr>
        <w:t>phthalocyanines</w:t>
      </w:r>
      <w:proofErr w:type="spellEnd"/>
      <w:r w:rsidR="00F41157" w:rsidRPr="006B3CCA">
        <w:rPr>
          <w:rFonts w:cstheme="minorHAnsi"/>
          <w:lang w:val="en-US"/>
        </w:rPr>
        <w:t>.</w:t>
      </w:r>
      <w:r w:rsidR="00DB00B1" w:rsidRPr="00DB00B1">
        <w:rPr>
          <w:rFonts w:cstheme="minorHAnsi"/>
          <w:lang w:val="en-US"/>
        </w:rPr>
        <w:t xml:space="preserve"> </w:t>
      </w:r>
    </w:p>
    <w:p w:rsidR="0009608F" w:rsidRDefault="0009608F" w:rsidP="00EC31DE">
      <w:pPr>
        <w:rPr>
          <w:rFonts w:cstheme="minorHAnsi"/>
          <w:lang w:val="en-US"/>
        </w:rPr>
      </w:pPr>
    </w:p>
    <w:p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>
          <v:shape id="_x0000_i1034" type="#_x0000_t75" style="width:336.65pt;height:237.35pt" o:ole="">
            <v:imagedata r:id="rId27" o:title=""/>
          </v:shape>
          <o:OLEObject Type="Embed" ProgID="Origin50.Graph" ShapeID="_x0000_i1034" DrawAspect="Content" ObjectID="_1823942460" r:id="rId28"/>
        </w:object>
      </w:r>
    </w:p>
    <w:p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Shift</w:t>
      </w:r>
      <w:r w:rsidR="00E30777" w:rsidRPr="00E30777">
        <w:rPr>
          <w:rFonts w:cstheme="minorHAnsi"/>
          <w:lang w:val="en-US"/>
        </w:rPr>
        <w:t xml:space="preserve"> (</w:t>
      </w:r>
      <w:proofErr w:type="spellStart"/>
      <w:r w:rsidR="00E30777" w:rsidRPr="00DB00B1">
        <w:rPr>
          <w:rFonts w:cstheme="minorHAnsi"/>
          <w:i/>
          <w:lang w:val="en-US"/>
        </w:rPr>
        <w:t>Δ</w:t>
      </w:r>
      <w:r w:rsidR="00E30777" w:rsidRPr="00E30777">
        <w:rPr>
          <w:rFonts w:cstheme="minorHAnsi"/>
          <w:i/>
          <w:lang w:val="en-US"/>
        </w:rPr>
        <w:t>x</w:t>
      </w:r>
      <w:proofErr w:type="spellEnd"/>
      <w:r w:rsidR="00E30777" w:rsidRPr="00E30777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dependence of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splitting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</w:p>
    <w:p w:rsidR="00DB5F4A" w:rsidRDefault="00DB5F4A" w:rsidP="00EC31DE">
      <w:pPr>
        <w:rPr>
          <w:rFonts w:cstheme="minorHAnsi"/>
          <w:lang w:val="en-US"/>
        </w:rPr>
      </w:pPr>
    </w:p>
    <w:p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>
          <v:shape id="_x0000_i1035" type="#_x0000_t75" style="width:336.65pt;height:238.55pt" o:ole="">
            <v:imagedata r:id="rId29" o:title=""/>
          </v:shape>
          <o:OLEObject Type="Embed" ProgID="Origin50.Graph" ShapeID="_x0000_i1035" DrawAspect="Content" ObjectID="_1823942461" r:id="rId30"/>
        </w:object>
      </w:r>
    </w:p>
    <w:p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</w:t>
      </w:r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:rsidR="00DB5F4A" w:rsidRDefault="00DB5F4A" w:rsidP="00EC31DE">
      <w:pPr>
        <w:rPr>
          <w:rFonts w:cstheme="minorHAnsi"/>
          <w:lang w:val="en-US"/>
        </w:rPr>
      </w:pPr>
    </w:p>
    <w:p w:rsidR="00C412EB" w:rsidRPr="00FA21BE" w:rsidRDefault="00A23158" w:rsidP="00BC07D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99292D">
        <w:rPr>
          <w:rFonts w:cstheme="minorHAnsi"/>
          <w:lang w:val="en-US"/>
        </w:rPr>
        <w:t xml:space="preserve">arallel shift </w:t>
      </w:r>
      <w:r w:rsidR="00F4189D" w:rsidRPr="00FA21BE">
        <w:rPr>
          <w:rFonts w:cstheme="minorHAnsi"/>
          <w:lang w:val="en-US"/>
        </w:rPr>
        <w:t>between Pc molecules</w:t>
      </w:r>
      <w:r w:rsidR="0099292D" w:rsidRPr="00FA21BE">
        <w:rPr>
          <w:rFonts w:cstheme="minorHAnsi"/>
          <w:lang w:val="en-US"/>
        </w:rPr>
        <w:t xml:space="preserve"> in the dimer results in oscillations of the split </w:t>
      </w:r>
      <w:r w:rsidR="0038409E" w:rsidRPr="00FA21BE">
        <w:rPr>
          <w:rFonts w:cstheme="minorHAnsi"/>
          <w:lang w:val="en-US"/>
        </w:rPr>
        <w:t xml:space="preserve">MO </w:t>
      </w:r>
      <w:r w:rsidR="00D105F7" w:rsidRPr="00FA21BE">
        <w:rPr>
          <w:rFonts w:cstheme="minorHAnsi"/>
          <w:lang w:val="en-US"/>
        </w:rPr>
        <w:t>levels</w:t>
      </w:r>
      <w:r w:rsidR="0099292D" w:rsidRPr="00FA21BE">
        <w:rPr>
          <w:rFonts w:cstheme="minorHAnsi"/>
          <w:lang w:val="en-US"/>
        </w:rPr>
        <w:t xml:space="preserve"> with different periodicity for HOMO and LUMO</w:t>
      </w:r>
      <w:r w:rsidR="00D105F7" w:rsidRPr="00FA21BE">
        <w:rPr>
          <w:rFonts w:cstheme="minorHAnsi"/>
          <w:lang w:val="en-US"/>
        </w:rPr>
        <w:t>,</w:t>
      </w:r>
      <w:r w:rsidR="0099292D" w:rsidRPr="00FA21BE">
        <w:rPr>
          <w:rFonts w:cstheme="minorHAnsi"/>
          <w:lang w:val="en-US"/>
        </w:rPr>
        <w:t xml:space="preserve"> as a result of different </w:t>
      </w:r>
      <w:r w:rsidR="0039001A" w:rsidRPr="00FA21BE">
        <w:rPr>
          <w:rFonts w:cstheme="minorHAnsi"/>
          <w:lang w:val="en-US"/>
        </w:rPr>
        <w:t>nodal patterns</w:t>
      </w:r>
      <w:r w:rsidR="0099292D" w:rsidRPr="00FA21BE">
        <w:rPr>
          <w:rFonts w:cstheme="minorHAnsi"/>
          <w:lang w:val="en-US"/>
        </w:rPr>
        <w:t xml:space="preserve"> of the mon</w:t>
      </w:r>
      <w:r w:rsidR="00C44BAC" w:rsidRPr="00FA21BE">
        <w:rPr>
          <w:rFonts w:cstheme="minorHAnsi"/>
          <w:lang w:val="en-US"/>
        </w:rPr>
        <w:t>omer</w:t>
      </w:r>
      <w:r w:rsidR="00EF2D3D" w:rsidRPr="00FA21BE">
        <w:rPr>
          <w:rFonts w:cstheme="minorHAnsi"/>
          <w:lang w:val="en-US"/>
        </w:rPr>
        <w:t>s</w:t>
      </w:r>
      <w:r w:rsidR="00C44BAC" w:rsidRPr="00FA21BE">
        <w:rPr>
          <w:rFonts w:cstheme="minorHAnsi"/>
          <w:lang w:val="en-US"/>
        </w:rPr>
        <w:t>’</w:t>
      </w:r>
      <w:r w:rsidR="00C42F79" w:rsidRPr="00FA21BE">
        <w:rPr>
          <w:rFonts w:cstheme="minorHAnsi"/>
          <w:lang w:val="en-US"/>
        </w:rPr>
        <w:t xml:space="preserve"> HOMO and LUMO (see Fig. 8</w:t>
      </w:r>
      <w:r w:rsidR="00D105F7" w:rsidRPr="00FA21BE">
        <w:rPr>
          <w:rFonts w:cstheme="minorHAnsi"/>
          <w:lang w:val="en-US"/>
        </w:rPr>
        <w:t xml:space="preserve">, </w:t>
      </w:r>
      <w:r w:rsidR="00C42F79" w:rsidRPr="00FA21BE">
        <w:rPr>
          <w:rFonts w:cstheme="minorHAnsi"/>
          <w:lang w:val="en-US"/>
        </w:rPr>
        <w:t>Fig. 4</w:t>
      </w:r>
      <w:r w:rsidR="0099292D" w:rsidRPr="00FA21BE">
        <w:rPr>
          <w:rFonts w:cstheme="minorHAnsi"/>
          <w:lang w:val="en-US"/>
        </w:rPr>
        <w:t>)</w:t>
      </w:r>
      <w:r w:rsidR="00B814DA" w:rsidRPr="00FA21BE">
        <w:rPr>
          <w:rFonts w:cstheme="minorHAnsi"/>
          <w:lang w:val="en-US"/>
        </w:rPr>
        <w:t xml:space="preserve"> [</w:t>
      </w:r>
      <w:r w:rsidR="0040718B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B814DA" w:rsidRPr="00FA21BE">
        <w:rPr>
          <w:rFonts w:cstheme="minorHAnsi"/>
          <w:lang w:val="en-US"/>
        </w:rPr>
        <w:t>]</w:t>
      </w:r>
      <w:r w:rsidR="0099292D" w:rsidRPr="00FA21BE">
        <w:rPr>
          <w:rFonts w:cstheme="minorHAnsi"/>
          <w:lang w:val="en-US"/>
        </w:rPr>
        <w:t>.</w:t>
      </w:r>
      <w:r w:rsidR="00F4189D" w:rsidRPr="00FA21BE">
        <w:rPr>
          <w:rFonts w:cstheme="minorHAnsi"/>
          <w:lang w:val="en-US"/>
        </w:rPr>
        <w:t xml:space="preserve"> The splitting</w:t>
      </w:r>
      <w:r w:rsidR="00D105F7" w:rsidRPr="00FA21BE">
        <w:rPr>
          <w:rFonts w:cstheme="minorHAnsi"/>
          <w:lang w:val="en-US"/>
        </w:rPr>
        <w:t xml:space="preserve"> generally</w:t>
      </w:r>
      <w:r w:rsidR="00F4189D" w:rsidRPr="00FA21BE">
        <w:rPr>
          <w:rFonts w:cstheme="minorHAnsi"/>
          <w:lang w:val="en-US"/>
        </w:rPr>
        <w:t xml:space="preserve"> decreases with </w:t>
      </w:r>
      <w:r w:rsidR="00D105F7" w:rsidRPr="00FA21BE">
        <w:rPr>
          <w:rFonts w:cstheme="minorHAnsi"/>
          <w:lang w:val="en-US"/>
        </w:rPr>
        <w:t xml:space="preserve">the </w:t>
      </w:r>
      <w:r w:rsidR="00F4189D" w:rsidRPr="00FA21BE">
        <w:rPr>
          <w:rFonts w:cstheme="minorHAnsi"/>
          <w:lang w:val="en-US"/>
        </w:rPr>
        <w:t>shift due to decreasing</w:t>
      </w:r>
      <w:r w:rsidR="00C44BAC" w:rsidRPr="00FA21BE">
        <w:rPr>
          <w:rFonts w:cstheme="minorHAnsi"/>
          <w:lang w:val="en-US"/>
        </w:rPr>
        <w:t xml:space="preserve"> overall</w:t>
      </w:r>
      <w:r w:rsidR="00F4189D" w:rsidRPr="00FA21BE">
        <w:rPr>
          <w:rFonts w:cstheme="minorHAnsi"/>
          <w:lang w:val="en-US"/>
        </w:rPr>
        <w:t xml:space="preserve"> </w:t>
      </w:r>
      <w:r w:rsidR="00C42F79" w:rsidRPr="00FA21BE">
        <w:rPr>
          <w:rFonts w:cstheme="minorHAnsi"/>
          <w:lang w:val="en-US"/>
        </w:rPr>
        <w:t>π</w:t>
      </w:r>
      <w:r w:rsidR="00F4189D" w:rsidRPr="00FA21BE">
        <w:rPr>
          <w:rFonts w:cstheme="minorHAnsi"/>
          <w:lang w:val="en-US"/>
        </w:rPr>
        <w:t>-MO overlap.</w:t>
      </w:r>
      <w:r w:rsidR="0038409E" w:rsidRPr="00FA21BE">
        <w:rPr>
          <w:rFonts w:cstheme="minorHAnsi"/>
          <w:lang w:val="en-US"/>
        </w:rPr>
        <w:t xml:space="preserve"> The distance dependence of the splitting is exponential as a result of </w:t>
      </w:r>
      <w:r w:rsidR="00B03303" w:rsidRPr="00FA21BE">
        <w:rPr>
          <w:rFonts w:cstheme="minorHAnsi"/>
          <w:lang w:val="en-US"/>
        </w:rPr>
        <w:t xml:space="preserve">the </w:t>
      </w:r>
      <w:r w:rsidR="0038409E" w:rsidRPr="00FA21BE">
        <w:rPr>
          <w:rFonts w:cstheme="minorHAnsi"/>
          <w:lang w:val="en-US"/>
        </w:rPr>
        <w:t xml:space="preserve">exponential decay of </w:t>
      </w:r>
      <w:r w:rsidR="00C42F79" w:rsidRPr="00FA21BE">
        <w:rPr>
          <w:rFonts w:cstheme="minorHAnsi"/>
          <w:lang w:val="en-US"/>
        </w:rPr>
        <w:t xml:space="preserve">π </w:t>
      </w:r>
      <w:r w:rsidR="0038409E" w:rsidRPr="00FA21BE">
        <w:rPr>
          <w:rFonts w:cstheme="minorHAnsi"/>
          <w:lang w:val="en-US"/>
        </w:rPr>
        <w:t>-MO overlap</w:t>
      </w:r>
      <w:r w:rsidR="0050456C" w:rsidRPr="00FA21BE">
        <w:rPr>
          <w:rFonts w:cstheme="minorHAnsi"/>
          <w:lang w:val="en-US"/>
        </w:rPr>
        <w:t xml:space="preserve"> (Fig. </w:t>
      </w:r>
      <w:r w:rsidR="00C42F79" w:rsidRPr="00FA21BE">
        <w:rPr>
          <w:rFonts w:cstheme="minorHAnsi"/>
          <w:lang w:val="en-US"/>
        </w:rPr>
        <w:t>9</w:t>
      </w:r>
      <w:r w:rsidR="0050456C" w:rsidRPr="00FA21BE">
        <w:rPr>
          <w:rFonts w:cstheme="minorHAnsi"/>
          <w:lang w:val="en-US"/>
        </w:rPr>
        <w:t>)</w:t>
      </w:r>
      <w:r w:rsidR="007D370E" w:rsidRPr="00FA21BE">
        <w:rPr>
          <w:rFonts w:cstheme="minorHAnsi"/>
          <w:lang w:val="en-US"/>
        </w:rPr>
        <w:t>. This is in contrast to 1/</w:t>
      </w:r>
      <w:r w:rsidR="007D370E" w:rsidRPr="00FA21BE">
        <w:rPr>
          <w:rFonts w:cstheme="minorHAnsi"/>
          <w:i/>
          <w:lang w:val="en-US"/>
        </w:rPr>
        <w:t>r</w:t>
      </w:r>
      <w:r w:rsidR="0038409E" w:rsidRPr="00FA21BE">
        <w:rPr>
          <w:rFonts w:cstheme="minorHAnsi"/>
          <w:lang w:val="en-US"/>
        </w:rPr>
        <w:t xml:space="preserve"> dependence of the</w:t>
      </w:r>
      <w:r w:rsidR="00B814DA" w:rsidRPr="00FA21BE">
        <w:rPr>
          <w:rFonts w:cstheme="minorHAnsi"/>
          <w:lang w:val="en-US"/>
        </w:rPr>
        <w:t xml:space="preserve"> </w:t>
      </w:r>
      <w:r w:rsidR="00DB5F4A" w:rsidRPr="00FA21BE">
        <w:rPr>
          <w:rFonts w:cstheme="minorHAnsi"/>
          <w:lang w:val="en-US"/>
        </w:rPr>
        <w:t>TD-DFT</w:t>
      </w:r>
      <w:r w:rsidR="0038409E" w:rsidRPr="00FA21BE">
        <w:rPr>
          <w:rFonts w:cstheme="minorHAnsi"/>
          <w:lang w:val="en-US"/>
        </w:rPr>
        <w:t xml:space="preserve"> transiti</w:t>
      </w:r>
      <w:r w:rsidR="00B814DA" w:rsidRPr="00FA21BE">
        <w:rPr>
          <w:rFonts w:cstheme="minorHAnsi"/>
          <w:lang w:val="en-US"/>
        </w:rPr>
        <w:t>on energies at larger distances.</w:t>
      </w:r>
      <w:r w:rsidR="0038409E" w:rsidRPr="00FA21BE">
        <w:rPr>
          <w:rFonts w:cstheme="minorHAnsi"/>
          <w:lang w:val="en-US"/>
        </w:rPr>
        <w:t xml:space="preserve"> </w:t>
      </w:r>
      <w:r w:rsidR="00DB00B1" w:rsidRPr="00FA21BE">
        <w:rPr>
          <w:rFonts w:cstheme="minorHAnsi"/>
          <w:lang w:val="en-US"/>
        </w:rPr>
        <w:t>Therefore,</w:t>
      </w:r>
      <w:r w:rsidR="0038409E" w:rsidRPr="00FA21BE">
        <w:rPr>
          <w:rFonts w:cstheme="minorHAnsi"/>
          <w:lang w:val="en-US"/>
        </w:rPr>
        <w:t xml:space="preserve"> at distances &gt; </w:t>
      </w:r>
      <w:r w:rsidR="00D105F7" w:rsidRPr="00FA21BE">
        <w:rPr>
          <w:rFonts w:cstheme="minorHAnsi"/>
          <w:lang w:val="en-US"/>
        </w:rPr>
        <w:t>4</w:t>
      </w:r>
      <w:r w:rsidR="002A0217" w:rsidRPr="00FA21BE">
        <w:rPr>
          <w:rFonts w:cstheme="minorHAnsi"/>
          <w:lang w:val="en-US"/>
        </w:rPr>
        <w:t>Å</w:t>
      </w:r>
      <w:r w:rsidR="0038409E" w:rsidRPr="00FA21BE">
        <w:rPr>
          <w:rFonts w:cstheme="minorHAnsi"/>
          <w:lang w:val="en-US"/>
        </w:rPr>
        <w:t xml:space="preserve"> whe</w:t>
      </w:r>
      <w:r w:rsidR="002A0217" w:rsidRPr="00FA21BE">
        <w:rPr>
          <w:rFonts w:cstheme="minorHAnsi"/>
          <w:lang w:val="en-US"/>
        </w:rPr>
        <w:t>re</w:t>
      </w:r>
      <w:r w:rsidR="0038409E" w:rsidRPr="00FA21BE">
        <w:rPr>
          <w:rFonts w:cstheme="minorHAnsi"/>
          <w:lang w:val="en-US"/>
        </w:rPr>
        <w:t xml:space="preserve"> MO splitting becomes negligible, the TD-DFT transition energies still show </w:t>
      </w:r>
      <w:r w:rsidR="002A0217" w:rsidRPr="00FA21BE">
        <w:rPr>
          <w:rFonts w:cstheme="minorHAnsi"/>
          <w:lang w:val="en-US"/>
        </w:rPr>
        <w:t>a non-zero</w:t>
      </w:r>
      <w:r w:rsidR="0038409E" w:rsidRPr="00FA21BE">
        <w:rPr>
          <w:rFonts w:cstheme="minorHAnsi"/>
          <w:lang w:val="en-US"/>
        </w:rPr>
        <w:t xml:space="preserve"> </w:t>
      </w:r>
      <w:proofErr w:type="spellStart"/>
      <w:r w:rsidR="0038409E" w:rsidRPr="00FA21BE">
        <w:rPr>
          <w:rFonts w:cstheme="minorHAnsi"/>
          <w:lang w:val="en-US"/>
        </w:rPr>
        <w:t>excitonic</w:t>
      </w:r>
      <w:proofErr w:type="spellEnd"/>
      <w:r w:rsidR="00A66E9F" w:rsidRPr="00FA21BE">
        <w:rPr>
          <w:rFonts w:cstheme="minorHAnsi"/>
          <w:lang w:val="en-US"/>
        </w:rPr>
        <w:t xml:space="preserve"> splitting as a result of </w:t>
      </w:r>
      <w:proofErr w:type="spellStart"/>
      <w:r w:rsidR="00A66E9F" w:rsidRPr="00FA21BE">
        <w:rPr>
          <w:rFonts w:cstheme="minorHAnsi"/>
          <w:lang w:val="en-US"/>
        </w:rPr>
        <w:t>Coulombic</w:t>
      </w:r>
      <w:proofErr w:type="spellEnd"/>
      <w:r w:rsidR="00A66E9F" w:rsidRPr="00FA21BE">
        <w:rPr>
          <w:rFonts w:cstheme="minorHAnsi"/>
          <w:lang w:val="en-US"/>
        </w:rPr>
        <w:t xml:space="preserve"> coupling of the monomers’ transition dipoles.</w:t>
      </w:r>
    </w:p>
    <w:p w:rsidR="00A26377" w:rsidRPr="00FA21BE" w:rsidRDefault="00A01866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b/>
          <w:lang w:val="en-US"/>
        </w:rPr>
        <w:t>Size dependence</w:t>
      </w:r>
      <w:r w:rsidR="00ED7E9B" w:rsidRPr="00FA21BE">
        <w:rPr>
          <w:rFonts w:cstheme="minorHAnsi"/>
          <w:lang w:val="en-US"/>
        </w:rPr>
        <w:t xml:space="preserve">. </w:t>
      </w:r>
      <w:r w:rsidR="00C91092" w:rsidRPr="00FA21BE">
        <w:rPr>
          <w:rFonts w:cstheme="minorHAnsi"/>
          <w:lang w:val="en-US"/>
        </w:rPr>
        <w:t>Previously</w:t>
      </w:r>
      <w:r w:rsidR="00136962" w:rsidRPr="00FA21BE">
        <w:rPr>
          <w:rFonts w:cstheme="minorHAnsi"/>
          <w:lang w:val="en-US"/>
        </w:rPr>
        <w:t>,</w:t>
      </w:r>
      <w:r w:rsidR="00A26377" w:rsidRPr="00FA21BE">
        <w:rPr>
          <w:rFonts w:cstheme="minorHAnsi"/>
          <w:lang w:val="en-US"/>
        </w:rPr>
        <w:t xml:space="preserve"> optical gaps</w:t>
      </w:r>
      <w:r w:rsidR="00C91092" w:rsidRPr="00FA21BE">
        <w:rPr>
          <w:rFonts w:cstheme="minorHAnsi"/>
          <w:lang w:val="en-US"/>
        </w:rPr>
        <w:t xml:space="preserve"> of π-conjugated </w:t>
      </w:r>
      <w:r w:rsidR="00136962" w:rsidRPr="00FA21BE">
        <w:rPr>
          <w:rFonts w:cstheme="minorHAnsi"/>
          <w:lang w:val="en-US"/>
        </w:rPr>
        <w:t xml:space="preserve">Zn(II) </w:t>
      </w:r>
      <w:proofErr w:type="spellStart"/>
      <w:r w:rsidR="00C91092" w:rsidRPr="00FA21BE">
        <w:rPr>
          <w:rFonts w:cstheme="minorHAnsi"/>
          <w:lang w:val="en-US"/>
        </w:rPr>
        <w:t>oligoPcs</w:t>
      </w:r>
      <w:proofErr w:type="spellEnd"/>
      <w:r w:rsidR="00A26377" w:rsidRPr="00FA21BE">
        <w:rPr>
          <w:rFonts w:cstheme="minorHAnsi"/>
          <w:lang w:val="en-US"/>
        </w:rPr>
        <w:t xml:space="preserve"> were extrapolated to</w:t>
      </w:r>
      <w:r w:rsidR="0013696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1D-poly</w:t>
      </w:r>
      <w:r w:rsidR="00C91092" w:rsidRPr="00FA21BE">
        <w:rPr>
          <w:rFonts w:cstheme="minorHAnsi"/>
          <w:lang w:val="en-US"/>
        </w:rPr>
        <w:t xml:space="preserve">Pc </w:t>
      </w:r>
      <w:r w:rsidR="00A26377" w:rsidRPr="00FA21BE">
        <w:rPr>
          <w:rFonts w:cstheme="minorHAnsi"/>
          <w:lang w:val="en-US"/>
        </w:rPr>
        <w:t>using</w:t>
      </w:r>
      <w:r w:rsidR="00C9109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free-electron approximation</w:t>
      </w:r>
      <w:r w:rsidR="004F03B9" w:rsidRPr="00FA21BE">
        <w:rPr>
          <w:rFonts w:cstheme="minorHAnsi"/>
          <w:lang w:val="en-US"/>
        </w:rPr>
        <w:t xml:space="preserve"> (</w:t>
      </w:r>
      <w:r w:rsidR="004F03B9" w:rsidRPr="00FA21BE">
        <w:rPr>
          <w:rFonts w:cstheme="minorHAnsi"/>
          <w:i/>
          <w:lang w:val="en-US"/>
        </w:rPr>
        <w:t>E</w:t>
      </w:r>
      <w:r w:rsidR="00A26377" w:rsidRPr="00FA21BE">
        <w:rPr>
          <w:rFonts w:cstheme="minorHAnsi"/>
          <w:lang w:val="en-US"/>
        </w:rPr>
        <w:t xml:space="preserve"> </w:t>
      </w:r>
      <w:r w:rsidR="00A26377" w:rsidRPr="00FA21BE">
        <w:rPr>
          <w:rFonts w:cstheme="minorHAnsi"/>
          <w:i/>
          <w:lang w:val="en-US"/>
        </w:rPr>
        <w:t>vs.</w:t>
      </w:r>
      <w:r w:rsidR="00A26377" w:rsidRPr="00FA21BE">
        <w:rPr>
          <w:rFonts w:cstheme="minorHAnsi"/>
          <w:lang w:val="en-US"/>
        </w:rPr>
        <w:t xml:space="preserve"> 1/</w:t>
      </w:r>
      <w:r w:rsidR="00A26377" w:rsidRPr="00FA21BE">
        <w:rPr>
          <w:rFonts w:cstheme="minorHAnsi"/>
          <w:i/>
          <w:lang w:val="en-US"/>
        </w:rPr>
        <w:t>N</w:t>
      </w:r>
      <w:r w:rsidR="00A26377" w:rsidRPr="00FA21BE">
        <w:rPr>
          <w:rFonts w:cstheme="minorHAnsi"/>
          <w:lang w:val="en-US"/>
        </w:rPr>
        <w:t>) [</w:t>
      </w:r>
      <w:r w:rsidR="006B77E9" w:rsidRPr="00FA21BE">
        <w:rPr>
          <w:rFonts w:cstheme="minorHAnsi"/>
          <w:lang w:val="en-US"/>
        </w:rPr>
        <w:t>42</w:t>
      </w:r>
      <w:r w:rsidR="00A26377" w:rsidRPr="00FA21BE">
        <w:rPr>
          <w:rFonts w:cstheme="minorHAnsi"/>
          <w:lang w:val="en-US"/>
        </w:rPr>
        <w:t xml:space="preserve">] which is only applicable </w:t>
      </w:r>
      <w:r w:rsidR="00C91092" w:rsidRPr="00FA21BE">
        <w:rPr>
          <w:rFonts w:cstheme="minorHAnsi"/>
          <w:lang w:val="en-US"/>
        </w:rPr>
        <w:t>for delocalized systems</w:t>
      </w:r>
      <w:r w:rsidR="00A26377" w:rsidRPr="00FA21BE">
        <w:rPr>
          <w:rFonts w:cstheme="minorHAnsi"/>
          <w:lang w:val="en-US"/>
        </w:rPr>
        <w:t xml:space="preserve">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1</w:t>
      </w:r>
      <w:r w:rsidR="00A40503" w:rsidRPr="00FA21BE">
        <w:rPr>
          <w:rFonts w:cstheme="minorHAnsi"/>
          <w:lang w:val="en-US"/>
        </w:rPr>
        <w:t>]</w:t>
      </w:r>
      <w:r w:rsidR="00DC03C1" w:rsidRPr="00FA21BE">
        <w:rPr>
          <w:rFonts w:cstheme="minorHAnsi"/>
          <w:lang w:val="en-US"/>
        </w:rPr>
        <w:t>.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For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typical molecular crystals</w:t>
      </w:r>
      <w:r w:rsidR="00A26377" w:rsidRPr="00FA21BE">
        <w:rPr>
          <w:rFonts w:cstheme="minorHAnsi"/>
          <w:lang w:val="en-US"/>
        </w:rPr>
        <w:t xml:space="preserve">, </w:t>
      </w:r>
      <w:r w:rsidR="004F03B9" w:rsidRPr="00FA21BE">
        <w:rPr>
          <w:rFonts w:cstheme="minorHAnsi"/>
          <w:lang w:val="en-US"/>
        </w:rPr>
        <w:t>orbital and optical gaps</w:t>
      </w:r>
      <w:r w:rsidR="00A26377" w:rsidRPr="00FA21BE">
        <w:rPr>
          <w:rFonts w:cstheme="minorHAnsi"/>
          <w:lang w:val="en-US"/>
        </w:rPr>
        <w:t xml:space="preserve"> may differ significantly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2</w:t>
      </w:r>
      <w:r w:rsidR="00A26377" w:rsidRPr="00FA21BE">
        <w:rPr>
          <w:rFonts w:cstheme="minorHAnsi"/>
          <w:lang w:val="en-US"/>
        </w:rPr>
        <w:t>]</w:t>
      </w:r>
      <w:r w:rsidR="00C91092" w:rsidRPr="00FA21BE">
        <w:rPr>
          <w:rFonts w:cstheme="minorHAnsi"/>
          <w:lang w:val="en-US"/>
        </w:rPr>
        <w:t>,</w:t>
      </w:r>
      <w:r w:rsidR="00DB5F4A" w:rsidRPr="00FA21BE">
        <w:rPr>
          <w:rFonts w:cstheme="minorHAnsi"/>
          <w:lang w:val="en-US"/>
        </w:rPr>
        <w:t xml:space="preserve"> therefore extrapolation of TD-DFT</w:t>
      </w:r>
      <w:r w:rsidR="00F10DFD" w:rsidRPr="00FA21BE">
        <w:rPr>
          <w:rFonts w:cstheme="minorHAnsi"/>
          <w:lang w:val="en-US"/>
        </w:rPr>
        <w:t xml:space="preserve"> optical gaps</w:t>
      </w:r>
      <w:r w:rsidR="00DB5F4A" w:rsidRPr="00FA21BE">
        <w:rPr>
          <w:rFonts w:cstheme="minorHAnsi"/>
          <w:lang w:val="en-US"/>
        </w:rPr>
        <w:t xml:space="preserve"> of oligomers </w:t>
      </w:r>
      <w:r w:rsidR="00C91092" w:rsidRPr="00FA21BE">
        <w:rPr>
          <w:rFonts w:cstheme="minorHAnsi"/>
          <w:lang w:val="en-US"/>
        </w:rPr>
        <w:t>can be</w:t>
      </w:r>
      <w:r w:rsidR="00DC03C1" w:rsidRPr="00FA21BE">
        <w:rPr>
          <w:rFonts w:cstheme="minorHAnsi"/>
          <w:lang w:val="en-US"/>
        </w:rPr>
        <w:t xml:space="preserve"> a </w:t>
      </w:r>
      <w:r w:rsidR="00DB5F4A" w:rsidRPr="00FA21BE">
        <w:rPr>
          <w:rFonts w:cstheme="minorHAnsi"/>
          <w:lang w:val="en-US"/>
        </w:rPr>
        <w:t>better estimat</w:t>
      </w:r>
      <w:r w:rsidR="00DC03C1" w:rsidRPr="00FA21BE">
        <w:rPr>
          <w:rFonts w:cstheme="minorHAnsi"/>
          <w:lang w:val="en-US"/>
        </w:rPr>
        <w:t>e</w:t>
      </w:r>
      <w:r w:rsidR="00DB5F4A" w:rsidRPr="00FA21BE">
        <w:rPr>
          <w:rFonts w:cstheme="minorHAnsi"/>
          <w:lang w:val="en-US"/>
        </w:rPr>
        <w:t xml:space="preserve"> </w:t>
      </w:r>
      <w:r w:rsidR="00DC03C1" w:rsidRPr="00FA21BE">
        <w:rPr>
          <w:rFonts w:cstheme="minorHAnsi"/>
          <w:lang w:val="en-US"/>
        </w:rPr>
        <w:t>to</w:t>
      </w:r>
      <w:r w:rsidR="00DB5F4A" w:rsidRPr="00FA21BE">
        <w:rPr>
          <w:rFonts w:cstheme="minorHAnsi"/>
          <w:lang w:val="en-US"/>
        </w:rPr>
        <w:t xml:space="preserve"> the optical gap</w:t>
      </w:r>
      <w:r w:rsidR="00F10DFD" w:rsidRPr="00FA21BE">
        <w:rPr>
          <w:rFonts w:cstheme="minorHAnsi"/>
          <w:lang w:val="en-US"/>
        </w:rPr>
        <w:t xml:space="preserve"> of</w:t>
      </w:r>
      <w:r w:rsidR="00DB5F4A" w:rsidRPr="00FA21BE">
        <w:rPr>
          <w:rFonts w:cstheme="minorHAnsi"/>
          <w:lang w:val="en-US"/>
        </w:rPr>
        <w:t xml:space="preserve"> an infinite stack</w:t>
      </w:r>
      <w:r w:rsidR="00C91092" w:rsidRPr="00FA21BE">
        <w:rPr>
          <w:rFonts w:cstheme="minorHAnsi"/>
          <w:lang w:val="en-US"/>
        </w:rPr>
        <w:t xml:space="preserve"> than the orbital gap </w:t>
      </w:r>
      <w:r w:rsidR="00136962" w:rsidRPr="00FA21BE">
        <w:rPr>
          <w:rFonts w:cstheme="minorHAnsi"/>
          <w:lang w:val="en-US"/>
        </w:rPr>
        <w:t xml:space="preserve">directly </w:t>
      </w:r>
      <w:r w:rsidR="00C91092" w:rsidRPr="00FA21BE">
        <w:rPr>
          <w:rFonts w:cstheme="minorHAnsi"/>
          <w:lang w:val="en-US"/>
        </w:rPr>
        <w:t>calculated in periodic boundary conditions.</w:t>
      </w:r>
    </w:p>
    <w:p w:rsidR="001F6E7B" w:rsidRDefault="00F4189D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According to</w:t>
      </w:r>
      <w:r w:rsidR="00645A14" w:rsidRPr="00FA21BE">
        <w:rPr>
          <w:rFonts w:cstheme="minorHAnsi"/>
          <w:lang w:val="en-US"/>
        </w:rPr>
        <w:t xml:space="preserve"> a simplified</w:t>
      </w:r>
      <w:r w:rsidRPr="00FA21BE">
        <w:rPr>
          <w:rFonts w:cstheme="minorHAnsi"/>
          <w:lang w:val="en-US"/>
        </w:rPr>
        <w:t xml:space="preserve"> t</w:t>
      </w:r>
      <w:r w:rsidR="008D499C" w:rsidRPr="00FA21BE">
        <w:rPr>
          <w:rFonts w:cstheme="minorHAnsi"/>
          <w:lang w:val="en-US"/>
        </w:rPr>
        <w:t>ight-binding model</w:t>
      </w:r>
      <w:r w:rsidR="00DB1FEE" w:rsidRPr="00FA21BE">
        <w:rPr>
          <w:rFonts w:cstheme="minorHAnsi"/>
          <w:lang w:val="en-US"/>
        </w:rPr>
        <w:t xml:space="preserve"> including only nearest-</w:t>
      </w:r>
      <w:proofErr w:type="spellStart"/>
      <w:r w:rsidR="00DB1FEE" w:rsidRPr="00FA21BE">
        <w:rPr>
          <w:rFonts w:cstheme="minorHAnsi"/>
          <w:lang w:val="en-US"/>
        </w:rPr>
        <w:t>neighbour</w:t>
      </w:r>
      <w:proofErr w:type="spellEnd"/>
      <w:r w:rsidR="00DB1FEE" w:rsidRPr="00FA21BE">
        <w:rPr>
          <w:rFonts w:cstheme="minorHAnsi"/>
          <w:lang w:val="en-US"/>
        </w:rPr>
        <w:t xml:space="preserve"> interactions</w:t>
      </w:r>
      <w:r w:rsidR="001F6E7B" w:rsidRPr="00FA21BE">
        <w:rPr>
          <w:rFonts w:cstheme="minorHAnsi"/>
          <w:lang w:val="en-US"/>
        </w:rPr>
        <w:t xml:space="preserve"> [</w:t>
      </w:r>
      <w:r w:rsidR="006E716A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6E716A" w:rsidRPr="00FA21BE">
        <w:rPr>
          <w:rFonts w:cstheme="minorHAnsi"/>
          <w:lang w:val="en-US"/>
        </w:rPr>
        <w:t>, 3</w:t>
      </w:r>
      <w:r w:rsidR="006B77E9" w:rsidRPr="00FA21BE">
        <w:rPr>
          <w:rFonts w:cstheme="minorHAnsi"/>
          <w:lang w:val="en-US"/>
        </w:rPr>
        <w:t>7</w:t>
      </w:r>
      <w:r w:rsidR="006E716A" w:rsidRPr="00FA21BE">
        <w:rPr>
          <w:rFonts w:cstheme="minorHAnsi"/>
          <w:lang w:val="en-US"/>
        </w:rPr>
        <w:t>],</w:t>
      </w:r>
      <w:r w:rsidR="008D499C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lang w:val="en-US"/>
        </w:rPr>
        <w:t>the</w:t>
      </w:r>
      <w:r w:rsidR="00A26377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>band dispersion</w:t>
      </w:r>
      <w:r w:rsidR="001F6E7B" w:rsidRPr="00FA21BE">
        <w:rPr>
          <w:rFonts w:cstheme="minorHAnsi"/>
          <w:lang w:val="en-US"/>
        </w:rPr>
        <w:t xml:space="preserve"> </w:t>
      </w:r>
      <w:r w:rsidR="008150DB" w:rsidRPr="00FA21BE">
        <w:rPr>
          <w:rFonts w:cstheme="minorHAnsi"/>
          <w:lang w:val="en-US"/>
        </w:rPr>
        <w:t>(width of HOMO or LUMO band) for</w:t>
      </w:r>
      <w:r w:rsidR="001F6E7B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i/>
          <w:lang w:val="en-US"/>
        </w:rPr>
        <w:t>N</w:t>
      </w:r>
      <w:r w:rsidR="001F6E7B" w:rsidRPr="00FA21BE">
        <w:rPr>
          <w:rFonts w:cstheme="minorHAnsi"/>
          <w:lang w:val="en-US"/>
        </w:rPr>
        <w:t>-</w:t>
      </w:r>
      <w:proofErr w:type="spellStart"/>
      <w:r w:rsidR="001F6E7B" w:rsidRPr="00FA21BE">
        <w:rPr>
          <w:rFonts w:cstheme="minorHAnsi"/>
          <w:lang w:val="en-US"/>
        </w:rPr>
        <w:t>meric</w:t>
      </w:r>
      <w:proofErr w:type="spellEnd"/>
      <w:r w:rsidR="001F6E7B" w:rsidRPr="00FA21BE">
        <w:rPr>
          <w:rFonts w:cstheme="minorHAnsi"/>
          <w:lang w:val="en-US"/>
        </w:rPr>
        <w:t xml:space="preserve"> stack </w:t>
      </w:r>
      <w:r w:rsidR="008150DB" w:rsidRPr="00FA21BE">
        <w:rPr>
          <w:rFonts w:cstheme="minorHAnsi"/>
          <w:lang w:val="en-US"/>
        </w:rPr>
        <w:t xml:space="preserve">is described by </w:t>
      </w:r>
      <w:r w:rsidR="00A26377" w:rsidRPr="00FA21BE">
        <w:rPr>
          <w:rFonts w:cstheme="minorHAnsi"/>
          <w:lang w:val="en-US"/>
        </w:rPr>
        <w:t>the following</w:t>
      </w:r>
      <w:r w:rsidR="001F6E7B" w:rsidRPr="00FA21BE">
        <w:rPr>
          <w:rFonts w:cstheme="minorHAnsi"/>
          <w:lang w:val="en-US"/>
        </w:rPr>
        <w:t xml:space="preserve"> equation</w:t>
      </w:r>
      <w:r w:rsidR="001F6E7B">
        <w:rPr>
          <w:rFonts w:cstheme="minorHAnsi"/>
          <w:lang w:val="en-US"/>
        </w:rPr>
        <w:t>:</w:t>
      </w:r>
    </w:p>
    <w:p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cos[π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:rsidR="008663FB" w:rsidRPr="00FA21BE" w:rsidRDefault="005F2999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with</w:t>
      </w:r>
      <w:r w:rsidR="00A26377">
        <w:rPr>
          <w:rFonts w:cstheme="minorHAnsi"/>
          <w:lang w:val="en-US"/>
        </w:rPr>
        <w:t xml:space="preserve"> 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being</w:t>
      </w:r>
      <w:r>
        <w:rPr>
          <w:rFonts w:cstheme="minorHAnsi"/>
          <w:lang w:val="en-US"/>
        </w:rPr>
        <w:t xml:space="preserve"> either </w:t>
      </w:r>
      <w:proofErr w:type="spellStart"/>
      <w:r w:rsidR="00DB1FEE" w:rsidRPr="00FA21BE">
        <w:rPr>
          <w:rFonts w:cstheme="minorHAnsi"/>
          <w:i/>
          <w:lang w:val="en-US"/>
        </w:rPr>
        <w:t>J</w:t>
      </w:r>
      <w:r w:rsidR="00DB1FEE" w:rsidRPr="00FA21BE">
        <w:rPr>
          <w:rFonts w:cstheme="minorHAnsi"/>
          <w:i/>
          <w:vertAlign w:val="subscript"/>
          <w:lang w:val="en-US"/>
        </w:rPr>
        <w:t>Coul</w:t>
      </w:r>
      <w:proofErr w:type="spellEnd"/>
      <w:r w:rsidRPr="00FA21BE">
        <w:rPr>
          <w:rFonts w:cstheme="minorHAnsi"/>
          <w:i/>
          <w:lang w:val="en-US"/>
        </w:rPr>
        <w:t xml:space="preserve"> </w:t>
      </w:r>
      <w:r w:rsidRPr="00FA21BE">
        <w:rPr>
          <w:rFonts w:cstheme="minorHAnsi"/>
          <w:lang w:val="en-US"/>
        </w:rPr>
        <w:t xml:space="preserve">or </w:t>
      </w:r>
      <w:r w:rsidR="002A0217" w:rsidRPr="00FA21BE">
        <w:rPr>
          <w:rFonts w:cstheme="minorHAnsi"/>
          <w:i/>
          <w:lang w:val="en-US"/>
        </w:rPr>
        <w:t>J</w:t>
      </w:r>
      <w:r w:rsidR="002A0217" w:rsidRPr="00FA21BE">
        <w:rPr>
          <w:rFonts w:cstheme="minorHAnsi"/>
          <w:i/>
          <w:vertAlign w:val="subscript"/>
          <w:lang w:val="en-US"/>
        </w:rPr>
        <w:t>CT</w:t>
      </w:r>
      <w:r w:rsidR="007C275F" w:rsidRPr="00FA21BE">
        <w:rPr>
          <w:rFonts w:cstheme="minorHAnsi"/>
          <w:lang w:val="en-US"/>
        </w:rPr>
        <w:t xml:space="preserve"> </w:t>
      </w:r>
      <w:r w:rsidR="00F4189D" w:rsidRPr="00FA21BE">
        <w:rPr>
          <w:rFonts w:cstheme="minorHAnsi"/>
          <w:lang w:val="en-US"/>
        </w:rPr>
        <w:t xml:space="preserve">for </w:t>
      </w:r>
      <w:proofErr w:type="spellStart"/>
      <w:r w:rsidR="00F4189D" w:rsidRPr="00FA21BE">
        <w:rPr>
          <w:rFonts w:cstheme="minorHAnsi"/>
          <w:lang w:val="en-US"/>
        </w:rPr>
        <w:t>Coulombic</w:t>
      </w:r>
      <w:proofErr w:type="spellEnd"/>
      <w:r w:rsidR="00F4189D" w:rsidRPr="00FA21BE">
        <w:rPr>
          <w:rFonts w:cstheme="minorHAnsi"/>
          <w:lang w:val="en-US"/>
        </w:rPr>
        <w:t xml:space="preserve"> or </w:t>
      </w:r>
      <w:r w:rsidR="002A0217" w:rsidRPr="00FA21BE">
        <w:rPr>
          <w:rFonts w:cstheme="minorHAnsi"/>
          <w:lang w:val="en-US"/>
        </w:rPr>
        <w:t xml:space="preserve">charge-transfer </w:t>
      </w:r>
      <w:proofErr w:type="spellStart"/>
      <w:r w:rsidR="002A0217" w:rsidRPr="00FA21BE">
        <w:rPr>
          <w:rFonts w:cstheme="minorHAnsi"/>
          <w:lang w:val="en-US"/>
        </w:rPr>
        <w:t>excitonic</w:t>
      </w:r>
      <w:proofErr w:type="spellEnd"/>
      <w:r w:rsidR="00F4189D" w:rsidRPr="00FA21BE">
        <w:rPr>
          <w:rFonts w:cstheme="minorHAnsi"/>
          <w:lang w:val="en-US"/>
        </w:rPr>
        <w:t xml:space="preserve"> coupling, respectively.</w:t>
      </w:r>
      <w:r w:rsidR="00AA3666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 xml:space="preserve">As it was shown by </w:t>
      </w:r>
      <w:proofErr w:type="spellStart"/>
      <w:r w:rsidR="00CC122C" w:rsidRPr="00FA21BE">
        <w:rPr>
          <w:rFonts w:cstheme="minorHAnsi"/>
          <w:lang w:val="en-US"/>
        </w:rPr>
        <w:t>Bredas</w:t>
      </w:r>
      <w:proofErr w:type="spellEnd"/>
      <w:r w:rsidR="00E6385A" w:rsidRPr="00E6385A">
        <w:rPr>
          <w:rFonts w:cstheme="minorHAnsi"/>
          <w:lang w:val="en-US"/>
        </w:rPr>
        <w:t xml:space="preserve"> </w:t>
      </w:r>
      <w:r w:rsidR="00E6385A" w:rsidRPr="00E6385A">
        <w:rPr>
          <w:rFonts w:cstheme="minorHAnsi"/>
          <w:i/>
          <w:lang w:val="en-US"/>
        </w:rPr>
        <w:t>et al.</w:t>
      </w:r>
      <w:r w:rsidR="00CC122C" w:rsidRPr="00FA21BE">
        <w:rPr>
          <w:rFonts w:cstheme="minorHAnsi"/>
          <w:lang w:val="en-US"/>
        </w:rPr>
        <w:t xml:space="preserve">, the </w:t>
      </w:r>
      <w:r w:rsidR="0001601C" w:rsidRPr="0001601C">
        <w:rPr>
          <w:rFonts w:cstheme="minorHAnsi"/>
          <w:lang w:val="en-US"/>
        </w:rPr>
        <w:t xml:space="preserve">MO </w:t>
      </w:r>
      <w:r w:rsidR="00CC122C" w:rsidRPr="00FA21BE">
        <w:rPr>
          <w:rFonts w:cstheme="minorHAnsi"/>
          <w:lang w:val="en-US"/>
        </w:rPr>
        <w:t xml:space="preserve">band edges are linear against </w:t>
      </w:r>
      <w:proofErr w:type="gramStart"/>
      <w:r w:rsidR="00CC122C" w:rsidRPr="00FA21BE">
        <w:rPr>
          <w:rFonts w:cstheme="minorHAnsi"/>
          <w:lang w:val="en-US"/>
        </w:rPr>
        <w:t>cos[</w:t>
      </w:r>
      <w:proofErr w:type="gramEnd"/>
      <w:r w:rsidR="00CC122C" w:rsidRPr="00FA21BE">
        <w:rPr>
          <w:rFonts w:cstheme="minorHAnsi"/>
          <w:lang w:val="en-US"/>
        </w:rPr>
        <w:t>π / (</w:t>
      </w:r>
      <w:r w:rsidR="00CC122C" w:rsidRPr="00FA21BE">
        <w:rPr>
          <w:rFonts w:cstheme="minorHAnsi"/>
          <w:i/>
          <w:lang w:val="en-US"/>
        </w:rPr>
        <w:t xml:space="preserve">N </w:t>
      </w:r>
      <w:r w:rsidR="00CC122C" w:rsidRPr="00FA21BE">
        <w:rPr>
          <w:rFonts w:cstheme="minorHAnsi"/>
          <w:lang w:val="en-US"/>
        </w:rPr>
        <w:t xml:space="preserve">+ 1)] for </w:t>
      </w:r>
      <w:proofErr w:type="spellStart"/>
      <w:r w:rsidR="00CC122C" w:rsidRPr="00FA21BE">
        <w:rPr>
          <w:rFonts w:cstheme="minorHAnsi"/>
          <w:lang w:val="en-US"/>
        </w:rPr>
        <w:t>phthalocyanines</w:t>
      </w:r>
      <w:proofErr w:type="spellEnd"/>
      <w:r w:rsidR="00CC122C" w:rsidRPr="00FA21BE">
        <w:rPr>
          <w:rFonts w:cstheme="minorHAnsi"/>
          <w:lang w:val="en-US"/>
        </w:rPr>
        <w:t xml:space="preserve"> and other molecular semiconductors </w:t>
      </w:r>
      <w:r w:rsidR="00AA3666" w:rsidRPr="00FA21BE">
        <w:rPr>
          <w:rFonts w:cstheme="minorHAnsi"/>
          <w:lang w:val="en-US"/>
        </w:rPr>
        <w:t>[</w:t>
      </w:r>
      <w:r w:rsidR="006B77E9" w:rsidRPr="00FA21BE">
        <w:rPr>
          <w:rFonts w:cstheme="minorHAnsi"/>
          <w:lang w:val="en-US"/>
        </w:rPr>
        <w:t>36</w:t>
      </w:r>
      <w:r w:rsidR="00C2647A" w:rsidRPr="00FA21BE">
        <w:rPr>
          <w:rFonts w:cstheme="minorHAnsi"/>
          <w:lang w:val="en-US"/>
        </w:rPr>
        <w:t xml:space="preserve">]. </w:t>
      </w:r>
      <w:r w:rsidR="0001601C" w:rsidRPr="0001601C">
        <w:rPr>
          <w:rFonts w:cstheme="minorHAnsi"/>
          <w:lang w:val="en-US"/>
        </w:rPr>
        <w:t>Similar extrapolation</w:t>
      </w:r>
      <w:r w:rsidR="00C2647A" w:rsidRPr="00FA21BE">
        <w:rPr>
          <w:rFonts w:cstheme="minorHAnsi"/>
          <w:lang w:val="en-US"/>
        </w:rPr>
        <w:t xml:space="preserve"> </w:t>
      </w:r>
      <w:r w:rsidR="00F10DFD" w:rsidRPr="00FA21BE">
        <w:rPr>
          <w:rFonts w:cstheme="minorHAnsi"/>
          <w:lang w:val="en-US"/>
        </w:rPr>
        <w:t>was also</w:t>
      </w:r>
      <w:r w:rsidR="00C2647A" w:rsidRPr="00FA21BE">
        <w:rPr>
          <w:rFonts w:cstheme="minorHAnsi"/>
          <w:lang w:val="en-US"/>
        </w:rPr>
        <w:t xml:space="preserve"> applied</w:t>
      </w:r>
      <w:r w:rsidR="0001601C">
        <w:rPr>
          <w:rFonts w:cstheme="minorHAnsi"/>
          <w:lang w:val="en-US"/>
        </w:rPr>
        <w:t xml:space="preserve"> for</w:t>
      </w:r>
      <w:r w:rsidR="008150DB" w:rsidRPr="00FA21BE">
        <w:rPr>
          <w:rFonts w:cstheme="minorHAnsi"/>
          <w:lang w:val="en-US"/>
        </w:rPr>
        <w:t xml:space="preserve"> </w:t>
      </w:r>
      <w:r w:rsidR="00C2647A" w:rsidRPr="00FA21BE">
        <w:rPr>
          <w:rFonts w:cstheme="minorHAnsi"/>
          <w:lang w:val="en-US"/>
        </w:rPr>
        <w:t>optical gaps</w:t>
      </w:r>
      <w:r w:rsidR="00AB3E83" w:rsidRPr="00FA21BE">
        <w:rPr>
          <w:rFonts w:cstheme="minorHAnsi"/>
          <w:lang w:val="en-US"/>
        </w:rPr>
        <w:t xml:space="preserve"> </w:t>
      </w:r>
      <w:r w:rsidR="006B77E9" w:rsidRPr="00FA21BE">
        <w:rPr>
          <w:rFonts w:cstheme="minorHAnsi"/>
          <w:lang w:val="en-US"/>
        </w:rPr>
        <w:t xml:space="preserve">of </w:t>
      </w:r>
      <w:proofErr w:type="spellStart"/>
      <w:r w:rsidR="006B77E9" w:rsidRPr="00FA21BE">
        <w:rPr>
          <w:rFonts w:cstheme="minorHAnsi"/>
          <w:lang w:val="en-US"/>
        </w:rPr>
        <w:t>oligothiophenes</w:t>
      </w:r>
      <w:proofErr w:type="spellEnd"/>
      <w:r w:rsidR="00C2647A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53</w:t>
      </w:r>
      <w:r w:rsidR="00C2647A" w:rsidRPr="00FA21BE">
        <w:rPr>
          <w:rFonts w:cstheme="minorHAnsi"/>
          <w:lang w:val="en-US"/>
        </w:rPr>
        <w:t>].</w:t>
      </w:r>
    </w:p>
    <w:p w:rsidR="007D78FE" w:rsidRDefault="003F1414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The</w:t>
      </w:r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excitonic</w:t>
      </w:r>
      <w:proofErr w:type="spellEnd"/>
      <w:r w:rsidR="00CD46E8" w:rsidRPr="00FA21BE">
        <w:rPr>
          <w:rFonts w:cstheme="minorHAnsi"/>
          <w:lang w:val="en-US"/>
        </w:rPr>
        <w:t xml:space="preserve"> splitting of t</w:t>
      </w:r>
      <w:r w:rsidR="00223294" w:rsidRPr="00FA21BE">
        <w:rPr>
          <w:rFonts w:cstheme="minorHAnsi"/>
          <w:lang w:val="en-US"/>
        </w:rPr>
        <w:t>wo</w:t>
      </w:r>
      <w:r w:rsidRPr="00FA21BE">
        <w:rPr>
          <w:rFonts w:cstheme="minorHAnsi"/>
          <w:lang w:val="en-US"/>
        </w:rPr>
        <w:t xml:space="preserve"> Q-band</w:t>
      </w:r>
      <w:r w:rsidR="00CD46E8" w:rsidRPr="00FA21BE">
        <w:rPr>
          <w:rFonts w:cstheme="minorHAnsi"/>
          <w:lang w:val="en-US"/>
        </w:rPr>
        <w:t xml:space="preserve"> transitions</w:t>
      </w:r>
      <w:r w:rsidRPr="00FA21BE">
        <w:rPr>
          <w:rFonts w:cstheme="minorHAnsi"/>
          <w:lang w:val="en-US"/>
        </w:rPr>
        <w:t xml:space="preserve"> </w:t>
      </w:r>
      <w:r w:rsidR="00CD46E8" w:rsidRPr="00FA21BE">
        <w:rPr>
          <w:rFonts w:cstheme="minorHAnsi"/>
          <w:lang w:val="en-US"/>
        </w:rPr>
        <w:t>results in 2</w:t>
      </w:r>
      <w:r w:rsidR="00EF1ED3" w:rsidRPr="00FA21BE">
        <w:rPr>
          <w:rFonts w:cstheme="minorHAnsi"/>
          <w:lang w:val="en-US"/>
        </w:rPr>
        <w:t>·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lang w:val="en-US"/>
        </w:rPr>
        <w:t>transitions</w:t>
      </w:r>
      <w:r w:rsidR="00CD46E8" w:rsidRPr="00FA21BE">
        <w:rPr>
          <w:rFonts w:cstheme="minorHAnsi"/>
          <w:lang w:val="en-US"/>
        </w:rPr>
        <w:t xml:space="preserve"> for the 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>-</w:t>
      </w:r>
      <w:proofErr w:type="spellStart"/>
      <w:r w:rsidR="00CD46E8" w:rsidRPr="00FA21BE">
        <w:rPr>
          <w:rFonts w:cstheme="minorHAnsi"/>
          <w:lang w:val="en-US"/>
        </w:rPr>
        <w:t>meric</w:t>
      </w:r>
      <w:proofErr w:type="spellEnd"/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ZnPc</w:t>
      </w:r>
      <w:proofErr w:type="spellEnd"/>
      <w:r w:rsidR="00CD46E8" w:rsidRPr="00FA21BE">
        <w:rPr>
          <w:rFonts w:cstheme="minorHAnsi"/>
          <w:lang w:val="en-US"/>
        </w:rPr>
        <w:t>. The</w:t>
      </w:r>
      <w:r w:rsidR="00E10FD3" w:rsidRPr="00FA21BE">
        <w:rPr>
          <w:rFonts w:cstheme="minorHAnsi"/>
          <w:lang w:val="en-US"/>
        </w:rPr>
        <w:t xml:space="preserve"> TD-DFT spectrum</w:t>
      </w:r>
      <w:r w:rsidR="005D4CB9" w:rsidRPr="00FA21BE">
        <w:rPr>
          <w:rFonts w:cstheme="minorHAnsi"/>
          <w:lang w:val="en-US"/>
        </w:rPr>
        <w:t xml:space="preserve"> is dominated</w:t>
      </w:r>
      <w:r w:rsidRPr="00FA21BE">
        <w:rPr>
          <w:rFonts w:cstheme="minorHAnsi"/>
          <w:lang w:val="en-US"/>
        </w:rPr>
        <w:t xml:space="preserve"> </w:t>
      </w:r>
      <w:r w:rsidR="00E10FD3" w:rsidRPr="00FA21BE">
        <w:rPr>
          <w:rFonts w:cstheme="minorHAnsi"/>
          <w:lang w:val="en-US"/>
        </w:rPr>
        <w:t xml:space="preserve">by </w:t>
      </w:r>
      <w:r w:rsidRPr="00FA21BE">
        <w:rPr>
          <w:rFonts w:cstheme="minorHAnsi"/>
          <w:lang w:val="en-US"/>
        </w:rPr>
        <w:t>two</w:t>
      </w:r>
      <w:r w:rsidR="005D4CB9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i/>
          <w:lang w:val="en-US"/>
        </w:rPr>
        <w:t>x</w:t>
      </w:r>
      <w:r w:rsidR="00223294" w:rsidRPr="00FA21BE">
        <w:rPr>
          <w:rFonts w:cstheme="minorHAnsi"/>
          <w:lang w:val="en-US"/>
        </w:rPr>
        <w:t xml:space="preserve">- and </w:t>
      </w:r>
      <w:r w:rsidR="00223294" w:rsidRPr="00FA21BE">
        <w:rPr>
          <w:rFonts w:cstheme="minorHAnsi"/>
          <w:i/>
          <w:lang w:val="en-US"/>
        </w:rPr>
        <w:t>y</w:t>
      </w:r>
      <w:r w:rsidR="00223294" w:rsidRPr="00FA21BE">
        <w:rPr>
          <w:rFonts w:cstheme="minorHAnsi"/>
          <w:lang w:val="en-US"/>
        </w:rPr>
        <w:t xml:space="preserve">-oriented transitions </w:t>
      </w:r>
      <w:r w:rsidR="00F62034" w:rsidRPr="00FA21BE">
        <w:rPr>
          <w:rFonts w:cstheme="minorHAnsi"/>
          <w:lang w:val="en-US"/>
        </w:rPr>
        <w:t>(</w:t>
      </w:r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ux</w:t>
      </w:r>
      <w:r w:rsidR="00223294" w:rsidRPr="00FA21BE">
        <w:rPr>
          <w:rFonts w:cstheme="minorHAnsi"/>
          <w:lang w:val="en-US"/>
        </w:rPr>
        <w:t xml:space="preserve"> and </w:t>
      </w:r>
      <w:proofErr w:type="spellStart"/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FA21BE">
        <w:rPr>
          <w:rFonts w:cstheme="minorHAnsi"/>
          <w:lang w:val="en-US"/>
        </w:rPr>
        <w:t xml:space="preserve">, respectively, </w:t>
      </w:r>
      <w:r w:rsidRPr="00FA21BE">
        <w:rPr>
          <w:rFonts w:cstheme="minorHAnsi"/>
          <w:lang w:val="en-US"/>
        </w:rPr>
        <w:t xml:space="preserve">see Fig. </w:t>
      </w:r>
      <w:r w:rsidR="002A0217" w:rsidRPr="00FA21BE">
        <w:rPr>
          <w:rFonts w:cstheme="minorHAnsi"/>
          <w:lang w:val="en-US"/>
        </w:rPr>
        <w:t>3</w:t>
      </w:r>
      <w:r w:rsidR="00E10FD3" w:rsidRPr="00FA21BE">
        <w:rPr>
          <w:rFonts w:cstheme="minorHAnsi"/>
          <w:lang w:val="en-US"/>
        </w:rPr>
        <w:t>)</w:t>
      </w:r>
      <w:r w:rsidR="002A0217" w:rsidRPr="00FA21BE">
        <w:rPr>
          <w:rFonts w:cstheme="minorHAnsi"/>
          <w:lang w:val="en-US"/>
        </w:rPr>
        <w:t xml:space="preserve"> which corresponds to all monomers' transition dipoles</w:t>
      </w:r>
      <w:r w:rsidR="0001601C">
        <w:rPr>
          <w:rFonts w:cstheme="minorHAnsi"/>
          <w:lang w:val="en-US"/>
        </w:rPr>
        <w:t xml:space="preserve"> (Fig. 5</w:t>
      </w:r>
      <w:r w:rsidR="0001601C" w:rsidRPr="00BA7C60">
        <w:rPr>
          <w:rFonts w:cstheme="minorHAnsi"/>
          <w:lang w:val="en-US"/>
        </w:rPr>
        <w:t>)</w:t>
      </w:r>
      <w:r w:rsidR="00E10FD3" w:rsidRPr="00FA21BE">
        <w:rPr>
          <w:rFonts w:cstheme="minorHAnsi"/>
          <w:lang w:val="en-US"/>
        </w:rPr>
        <w:t xml:space="preserve"> pointing in the same direction</w:t>
      </w:r>
      <w:r w:rsidRPr="00FA21BE">
        <w:rPr>
          <w:rFonts w:cstheme="minorHAnsi"/>
          <w:lang w:val="en-US"/>
        </w:rPr>
        <w:t xml:space="preserve">. </w:t>
      </w:r>
      <w:r w:rsidR="0001601C" w:rsidRPr="0001601C">
        <w:rPr>
          <w:rFonts w:cstheme="minorHAnsi"/>
          <w:lang w:val="en-US"/>
        </w:rPr>
        <w:t>All o</w:t>
      </w:r>
      <w:r w:rsidR="00223294" w:rsidRPr="00FA21BE">
        <w:rPr>
          <w:rFonts w:cstheme="minorHAnsi"/>
          <w:lang w:val="en-US"/>
        </w:rPr>
        <w:t xml:space="preserve">ther transitions are of </w:t>
      </w:r>
      <w:r w:rsidR="0001601C" w:rsidRPr="0001601C">
        <w:rPr>
          <w:rFonts w:cstheme="minorHAnsi"/>
          <w:lang w:val="en-US"/>
        </w:rPr>
        <w:t xml:space="preserve">zero or </w:t>
      </w:r>
      <w:r w:rsidR="00223294" w:rsidRPr="00FA21BE">
        <w:rPr>
          <w:rFonts w:cstheme="minorHAnsi"/>
          <w:lang w:val="en-US"/>
        </w:rPr>
        <w:t>low intensity (</w:t>
      </w:r>
      <w:r w:rsidR="00223294" w:rsidRPr="00FA21BE">
        <w:rPr>
          <w:rFonts w:cstheme="minorHAnsi"/>
          <w:i/>
          <w:lang w:val="en-US"/>
        </w:rPr>
        <w:t>f</w:t>
      </w:r>
      <w:r w:rsidR="00223294" w:rsidRPr="00FA21BE">
        <w:rPr>
          <w:rFonts w:cstheme="minorHAnsi"/>
          <w:lang w:val="en-US"/>
        </w:rPr>
        <w:t xml:space="preserve"> &lt; 0.</w:t>
      </w:r>
      <w:r w:rsidR="0001601C" w:rsidRPr="0001601C">
        <w:rPr>
          <w:rFonts w:cstheme="minorHAnsi"/>
          <w:lang w:val="en-US"/>
        </w:rPr>
        <w:t xml:space="preserve"> 02</w:t>
      </w:r>
      <w:r w:rsidR="00223294" w:rsidRPr="00FA21BE">
        <w:rPr>
          <w:rFonts w:cstheme="minorHAnsi"/>
          <w:lang w:val="en-US"/>
        </w:rPr>
        <w:t>).</w:t>
      </w:r>
    </w:p>
    <w:p w:rsidR="0099075E" w:rsidRDefault="0099075E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equation (2) can be used to predict </w:t>
      </w:r>
      <w:proofErr w:type="spellStart"/>
      <w:r>
        <w:rPr>
          <w:rFonts w:cstheme="minorHAnsi"/>
          <w:lang w:val="en-US"/>
        </w:rPr>
        <w:t>excitonic</w:t>
      </w:r>
      <w:proofErr w:type="spellEnd"/>
      <w:r>
        <w:rPr>
          <w:rFonts w:cstheme="minorHAnsi"/>
          <w:lang w:val="en-US"/>
        </w:rPr>
        <w:t xml:space="preserve"> splitting of optical spectra for infinite stacks in crystals</w:t>
      </w:r>
      <w:r w:rsidRPr="0099075E">
        <w:rPr>
          <w:rFonts w:cstheme="minorHAnsi"/>
          <w:lang w:val="en-US"/>
        </w:rPr>
        <w:t>.</w:t>
      </w:r>
    </w:p>
    <w:p w:rsidR="00225716" w:rsidRPr="0099075E" w:rsidRDefault="00D9338C" w:rsidP="00225716">
      <w:pPr>
        <w:jc w:val="center"/>
        <w:rPr>
          <w:rFonts w:cstheme="minorHAnsi"/>
          <w:lang w:val="en-US"/>
        </w:rPr>
      </w:pPr>
      <w:r>
        <w:object w:dxaOrig="6505" w:dyaOrig="4531">
          <v:shape id="_x0000_i1036" type="#_x0000_t75" style="width:324.8pt;height:226.7pt" o:ole="">
            <v:imagedata r:id="rId31" o:title=""/>
          </v:shape>
          <o:OLEObject Type="Embed" ProgID="Origin50.Graph" ShapeID="_x0000_i1036" DrawAspect="Content" ObjectID="_1823942462" r:id="rId32"/>
        </w:object>
      </w:r>
    </w:p>
    <w:p w:rsidR="0091456A" w:rsidRDefault="0099075E" w:rsidP="00691044">
      <w:pPr>
        <w:rPr>
          <w:rFonts w:cstheme="minorHAnsi"/>
          <w:lang w:val="en-US"/>
        </w:rPr>
      </w:pPr>
      <w:r w:rsidRPr="00225716"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 w:rsidR="0091456A">
        <w:rPr>
          <w:rFonts w:cstheme="minorHAnsi"/>
          <w:lang w:val="en-US"/>
        </w:rPr>
        <w:t xml:space="preserve">. Size dependence of </w:t>
      </w:r>
      <w:r w:rsidR="00586DDE">
        <w:rPr>
          <w:rFonts w:cstheme="minorHAnsi"/>
          <w:lang w:val="en-US"/>
        </w:rPr>
        <w:t>main</w:t>
      </w:r>
      <w:r w:rsidR="006B3CCA" w:rsidRPr="006B3CCA">
        <w:rPr>
          <w:rFonts w:cstheme="minorHAnsi"/>
          <w:lang w:val="en-US"/>
        </w:rPr>
        <w:t xml:space="preserve"> TD-DFT</w:t>
      </w:r>
      <w:r w:rsidR="00586DDE">
        <w:rPr>
          <w:rFonts w:cstheme="minorHAnsi"/>
          <w:lang w:val="en-US"/>
        </w:rPr>
        <w:t xml:space="preserve"> </w:t>
      </w:r>
      <w:r w:rsidR="00A23158">
        <w:rPr>
          <w:rFonts w:cstheme="minorHAnsi"/>
          <w:lang w:val="en-US"/>
        </w:rPr>
        <w:t>Q-band</w:t>
      </w:r>
      <w:r w:rsidR="0091456A"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 w:rsidR="0091456A"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 w:rsidR="0091456A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oligomers (</w:t>
      </w:r>
      <w:r w:rsidR="00216111" w:rsidRPr="00216111">
        <w:rPr>
          <w:rFonts w:cstheme="minorHAnsi"/>
          <w:lang w:val="en-US"/>
        </w:rPr>
        <w:t xml:space="preserve">resembling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2D05F1">
        <w:rPr>
          <w:rFonts w:cstheme="minorHAnsi"/>
          <w:lang w:val="en-US"/>
        </w:rPr>
        <w:t xml:space="preserve"> stacks</w:t>
      </w:r>
      <w:r w:rsidR="00396BB3">
        <w:rPr>
          <w:rFonts w:cstheme="minorHAnsi"/>
          <w:lang w:val="en-US"/>
        </w:rPr>
        <w:t>)</w:t>
      </w:r>
    </w:p>
    <w:p w:rsidR="00EC50FB" w:rsidRDefault="00EC50FB" w:rsidP="00645A14">
      <w:pPr>
        <w:rPr>
          <w:rFonts w:cstheme="minorHAnsi"/>
          <w:lang w:val="en-US"/>
        </w:rPr>
      </w:pPr>
    </w:p>
    <w:p w:rsidR="00C75780" w:rsidRDefault="00C75780" w:rsidP="00466E6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</w:t>
      </w:r>
      <w:proofErr w:type="spellStart"/>
      <w:r w:rsidR="00ED7E9B">
        <w:rPr>
          <w:rFonts w:cstheme="minorHAnsi"/>
          <w:lang w:val="en-US"/>
        </w:rPr>
        <w:t>excitonic</w:t>
      </w:r>
      <w:proofErr w:type="spellEnd"/>
      <w:r w:rsidR="00ED7E9B">
        <w:rPr>
          <w:rFonts w:cstheme="minorHAnsi"/>
          <w:lang w:val="en-US"/>
        </w:rPr>
        <w:t xml:space="preserve">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2D05F1">
        <w:rPr>
          <w:rFonts w:cstheme="minorHAnsi"/>
          <w:lang w:val="en-US"/>
        </w:rPr>
        <w:t xml:space="preserve"> (stacks)</w:t>
      </w:r>
      <w:r w:rsidR="004D15E1">
        <w:rPr>
          <w:rFonts w:cstheme="minorHAnsi"/>
          <w:lang w:val="en-US"/>
        </w:rPr>
        <w:t xml:space="preserve"> were calculated</w:t>
      </w:r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translation vectors</w:t>
      </w:r>
      <w:r w:rsidR="0037642F" w:rsidRPr="0037642F">
        <w:rPr>
          <w:rFonts w:cstheme="minorHAnsi"/>
          <w:lang w:val="en-US"/>
        </w:rPr>
        <w:t xml:space="preserve"> taken</w:t>
      </w:r>
      <w:r>
        <w:rPr>
          <w:rFonts w:cstheme="minorHAnsi"/>
          <w:lang w:val="en-US"/>
        </w:rPr>
        <w:t xml:space="preserve"> from the X-Ray </w:t>
      </w:r>
      <w:r w:rsidRPr="00FA21BE">
        <w:rPr>
          <w:rFonts w:cstheme="minorHAnsi"/>
          <w:lang w:val="en-US"/>
        </w:rPr>
        <w:t>structure</w:t>
      </w:r>
      <w:r w:rsidR="0050456C" w:rsidRPr="00FA21BE">
        <w:rPr>
          <w:rFonts w:cstheme="minorHAnsi"/>
          <w:lang w:val="en-US"/>
        </w:rPr>
        <w:t xml:space="preserve"> [</w:t>
      </w:r>
      <w:r w:rsidR="00FA21BE" w:rsidRPr="00FA21BE">
        <w:rPr>
          <w:rFonts w:cstheme="minorHAnsi"/>
          <w:lang w:val="en-US"/>
        </w:rPr>
        <w:t>54</w:t>
      </w:r>
      <w:r w:rsidR="0050456C" w:rsidRPr="00FA21BE">
        <w:rPr>
          <w:rFonts w:cstheme="minorHAnsi"/>
          <w:lang w:val="en-US"/>
        </w:rPr>
        <w:t>]</w:t>
      </w:r>
      <w:r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lang w:val="en-US"/>
        </w:rPr>
        <w:t xml:space="preserve">. </w:t>
      </w:r>
      <w:r w:rsidR="00586DDE" w:rsidRPr="00FA21BE">
        <w:rPr>
          <w:rFonts w:cstheme="minorHAnsi"/>
          <w:lang w:val="en-US"/>
        </w:rPr>
        <w:t>As no single-crystal X-Ray struct</w:t>
      </w:r>
      <w:r w:rsidR="007C275F" w:rsidRPr="00FA21BE">
        <w:rPr>
          <w:rFonts w:cstheme="minorHAnsi"/>
          <w:lang w:val="en-US"/>
        </w:rPr>
        <w:t>ure is available</w:t>
      </w:r>
      <w:r w:rsidR="00E71A1B" w:rsidRPr="00FA21BE">
        <w:rPr>
          <w:rFonts w:cstheme="minorHAnsi"/>
          <w:lang w:val="en-US"/>
        </w:rPr>
        <w:t xml:space="preserve"> for α-</w:t>
      </w:r>
      <w:proofErr w:type="spellStart"/>
      <w:r w:rsidR="00E71A1B" w:rsidRPr="00FA21BE">
        <w:rPr>
          <w:rFonts w:cstheme="minorHAnsi"/>
          <w:lang w:val="en-US"/>
        </w:rPr>
        <w:t>ZnPc</w:t>
      </w:r>
      <w:proofErr w:type="spellEnd"/>
      <w:r w:rsidR="007C275F" w:rsidRPr="00FA21BE">
        <w:rPr>
          <w:rFonts w:cstheme="minorHAnsi"/>
          <w:lang w:val="en-US"/>
        </w:rPr>
        <w:t xml:space="preserve">, stacks with </w:t>
      </w:r>
      <w:proofErr w:type="spellStart"/>
      <w:r w:rsidR="007C275F" w:rsidRPr="00FA21BE">
        <w:rPr>
          <w:rFonts w:cstheme="minorHAnsi"/>
          <w:i/>
          <w:lang w:val="en-US"/>
        </w:rPr>
        <w:t>Δz</w:t>
      </w:r>
      <w:proofErr w:type="spellEnd"/>
      <w:r w:rsidR="007C275F" w:rsidRPr="00FA21BE">
        <w:rPr>
          <w:rFonts w:cstheme="minorHAnsi"/>
          <w:lang w:val="en-US"/>
        </w:rPr>
        <w:t xml:space="preserve"> of 3.3 – 3.</w:t>
      </w:r>
      <w:r w:rsidR="00CD46E8" w:rsidRPr="00FA21BE">
        <w:rPr>
          <w:rFonts w:cstheme="minorHAnsi"/>
          <w:lang w:val="en-US"/>
        </w:rPr>
        <w:t>4Å</w:t>
      </w:r>
      <w:r w:rsidR="00586DDE" w:rsidRPr="00FA21BE">
        <w:rPr>
          <w:rFonts w:cstheme="minorHAnsi"/>
          <w:lang w:val="en-US"/>
        </w:rPr>
        <w:t xml:space="preserve"> and </w:t>
      </w:r>
      <w:proofErr w:type="spellStart"/>
      <w:r w:rsidR="007C275F" w:rsidRPr="00FA21BE">
        <w:rPr>
          <w:rFonts w:cstheme="minorHAnsi"/>
          <w:i/>
          <w:lang w:val="en-US"/>
        </w:rPr>
        <w:t>Δx</w:t>
      </w:r>
      <w:proofErr w:type="spellEnd"/>
      <w:r w:rsidR="00586DDE" w:rsidRPr="00FA21BE">
        <w:rPr>
          <w:rFonts w:cstheme="minorHAnsi"/>
          <w:lang w:val="en-US"/>
        </w:rPr>
        <w:t xml:space="preserve"> of 1.75 </w:t>
      </w:r>
      <w:r w:rsidR="007C275F" w:rsidRPr="00FA21BE">
        <w:rPr>
          <w:rFonts w:cstheme="minorHAnsi"/>
          <w:lang w:val="en-US"/>
        </w:rPr>
        <w:t>–</w:t>
      </w:r>
      <w:r w:rsidR="00586DDE" w:rsidRPr="00FA21BE">
        <w:rPr>
          <w:rFonts w:cstheme="minorHAnsi"/>
          <w:lang w:val="en-US"/>
        </w:rPr>
        <w:t xml:space="preserve"> 2.0</w:t>
      </w:r>
      <w:r w:rsidR="00D63B4A" w:rsidRPr="00FA21BE">
        <w:rPr>
          <w:rFonts w:cstheme="minorHAnsi"/>
          <w:lang w:val="en-US"/>
        </w:rPr>
        <w:t>Å</w:t>
      </w:r>
      <w:r w:rsidR="00586DDE" w:rsidRPr="00FA21BE">
        <w:rPr>
          <w:rFonts w:cstheme="minorHAnsi"/>
          <w:lang w:val="en-US"/>
        </w:rPr>
        <w:t xml:space="preserve"> along Zn-N bond</w:t>
      </w:r>
      <w:r w:rsidR="00ED14F3" w:rsidRPr="00ED14F3">
        <w:rPr>
          <w:rFonts w:cstheme="minorHAnsi"/>
          <w:lang w:val="en-US"/>
        </w:rPr>
        <w:t xml:space="preserve"> (Fig. 4A)</w:t>
      </w:r>
      <w:r w:rsidR="00586DDE" w:rsidRPr="00FA21BE">
        <w:rPr>
          <w:rFonts w:cstheme="minorHAnsi"/>
          <w:lang w:val="en-US"/>
        </w:rPr>
        <w:t xml:space="preserve"> were </w:t>
      </w:r>
      <w:r w:rsidR="00E71A1B" w:rsidRPr="00FA21BE">
        <w:rPr>
          <w:rFonts w:cstheme="minorHAnsi"/>
          <w:lang w:val="en-US"/>
        </w:rPr>
        <w:t>studied (</w:t>
      </w:r>
      <w:r w:rsidR="007C275F" w:rsidRPr="00FA21BE">
        <w:rPr>
          <w:rFonts w:cstheme="minorHAnsi"/>
          <w:lang w:val="en-US"/>
        </w:rPr>
        <w:t>Zn</w:t>
      </w:r>
      <w:r w:rsidR="00E71A1B" w:rsidRPr="00FA21BE">
        <w:rPr>
          <w:rFonts w:cstheme="minorHAnsi"/>
          <w:lang w:val="en-US"/>
        </w:rPr>
        <w:t>–</w:t>
      </w:r>
      <w:r w:rsidR="007C275F" w:rsidRPr="00FA21BE">
        <w:rPr>
          <w:rFonts w:cstheme="minorHAnsi"/>
          <w:lang w:val="en-US"/>
        </w:rPr>
        <w:t>Zn distance</w:t>
      </w:r>
      <w:r w:rsidR="00E71A1B" w:rsidRPr="00FA21BE">
        <w:rPr>
          <w:rFonts w:cstheme="minorHAnsi"/>
          <w:lang w:val="en-US"/>
        </w:rPr>
        <w:t xml:space="preserve"> 3.75 – 3.95 Å,</w:t>
      </w:r>
      <w:r w:rsidR="007C275F" w:rsidRPr="00FA21BE">
        <w:rPr>
          <w:rFonts w:cstheme="minorHAnsi"/>
          <w:lang w:val="en-US"/>
        </w:rPr>
        <w:t xml:space="preserve"> </w:t>
      </w:r>
      <w:r w:rsidR="00574F01" w:rsidRPr="00FA21BE">
        <w:rPr>
          <w:rFonts w:cstheme="minorHAnsi"/>
          <w:lang w:val="en-US"/>
        </w:rPr>
        <w:t>inclination angle</w:t>
      </w:r>
      <w:r w:rsidR="007C275F" w:rsidRPr="00FA21BE">
        <w:rPr>
          <w:rFonts w:cstheme="minorHAnsi"/>
          <w:lang w:val="en-US"/>
        </w:rPr>
        <w:t xml:space="preserve"> 28</w:t>
      </w:r>
      <w:r w:rsidR="00E71A1B" w:rsidRPr="00FA21BE">
        <w:rPr>
          <w:rFonts w:cstheme="minorHAnsi"/>
          <w:lang w:val="en-US"/>
        </w:rPr>
        <w:t xml:space="preserve"> – </w:t>
      </w:r>
      <w:r w:rsidR="007C275F" w:rsidRPr="00FA21BE">
        <w:rPr>
          <w:rFonts w:cstheme="minorHAnsi"/>
          <w:lang w:val="en-US"/>
        </w:rPr>
        <w:t xml:space="preserve">31°, see Fig. </w:t>
      </w:r>
      <w:r w:rsidR="00D1287E" w:rsidRPr="00FA21BE">
        <w:rPr>
          <w:rFonts w:cstheme="minorHAnsi"/>
          <w:lang w:val="en-US"/>
        </w:rPr>
        <w:t>2</w:t>
      </w:r>
      <w:r w:rsidR="007C275F"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color w:val="FF0000"/>
          <w:lang w:val="en-US"/>
        </w:rPr>
        <w:t>.</w:t>
      </w:r>
      <w:r w:rsidR="00D105F7" w:rsidRPr="00FA21BE">
        <w:rPr>
          <w:rFonts w:cstheme="minorHAnsi"/>
          <w:lang w:val="en-US"/>
        </w:rPr>
        <w:t xml:space="preserve"> </w:t>
      </w:r>
      <w:r w:rsidR="0041072E" w:rsidRPr="00FA21BE">
        <w:rPr>
          <w:rFonts w:cstheme="minorHAnsi"/>
          <w:lang w:val="en-US"/>
        </w:rPr>
        <w:t xml:space="preserve">The results are shown in the Fig. </w:t>
      </w:r>
      <w:r w:rsidR="007C275F" w:rsidRPr="00FA21BE">
        <w:rPr>
          <w:rFonts w:cstheme="minorHAnsi"/>
          <w:lang w:val="en-US"/>
        </w:rPr>
        <w:t>10</w:t>
      </w:r>
      <w:r w:rsidR="0041072E" w:rsidRPr="00FA21BE">
        <w:rPr>
          <w:rFonts w:cstheme="minorHAnsi"/>
          <w:lang w:val="en-US"/>
        </w:rPr>
        <w:t xml:space="preserve"> and </w:t>
      </w:r>
      <w:r w:rsidR="00D1287E" w:rsidRPr="00FA21BE">
        <w:rPr>
          <w:rFonts w:cstheme="minorHAnsi"/>
          <w:lang w:val="en-US"/>
        </w:rPr>
        <w:t xml:space="preserve">the </w:t>
      </w:r>
      <w:r w:rsidR="0041072E" w:rsidRPr="0041072E">
        <w:rPr>
          <w:rFonts w:cstheme="minorHAnsi"/>
          <w:highlight w:val="yellow"/>
          <w:lang w:val="en-US"/>
        </w:rPr>
        <w:t>Table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 xml:space="preserve">As it is seen from the Fig.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>against cos[π/(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D105F7">
        <w:rPr>
          <w:rFonts w:cstheme="minorHAnsi"/>
          <w:lang w:val="en-US"/>
        </w:rPr>
        <w:t xml:space="preserve"> in agreement with the eq.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</w:t>
      </w:r>
      <w:proofErr w:type="spellStart"/>
      <w:r w:rsidR="00645A14">
        <w:rPr>
          <w:rFonts w:cstheme="minorHAnsi"/>
          <w:lang w:val="en-US"/>
        </w:rPr>
        <w:t>excitonic</w:t>
      </w:r>
      <w:proofErr w:type="spellEnd"/>
      <w:r w:rsidR="00645A14">
        <w:rPr>
          <w:rFonts w:cstheme="minorHAnsi"/>
          <w:lang w:val="en-US"/>
        </w:rPr>
        <w:t xml:space="preserve"> splitting </w:t>
      </w:r>
      <w:r w:rsidR="00136962">
        <w:rPr>
          <w:rFonts w:cstheme="minorHAnsi"/>
          <w:lang w:val="en-US"/>
        </w:rPr>
        <w:t xml:space="preserve">of the Q-band </w:t>
      </w:r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nearest-</w:t>
      </w:r>
      <w:proofErr w:type="spellStart"/>
      <w:r w:rsidR="0041072E" w:rsidRPr="0041072E">
        <w:rPr>
          <w:rFonts w:cstheme="minorHAnsi"/>
          <w:lang w:val="en-US"/>
        </w:rPr>
        <w:t>neighbour</w:t>
      </w:r>
      <w:proofErr w:type="spellEnd"/>
      <w:r w:rsidR="0041072E" w:rsidRPr="0041072E">
        <w:rPr>
          <w:rFonts w:cstheme="minorHAnsi"/>
          <w:lang w:val="en-US"/>
        </w:rPr>
        <w:t xml:space="preserve"> interactions</w:t>
      </w:r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9E76A3" w:rsidRPr="009E76A3">
        <w:rPr>
          <w:rFonts w:cstheme="minorHAnsi"/>
          <w:lang w:val="en-US"/>
        </w:rPr>
        <w:t xml:space="preserve"> (Fig. 2)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71A1B">
        <w:rPr>
          <w:rFonts w:cstheme="minorHAnsi"/>
          <w:lang w:val="en-US"/>
        </w:rPr>
        <w:t>,</w:t>
      </w:r>
      <w:r w:rsidR="00E71A1B" w:rsidRPr="00E71A1B">
        <w:rPr>
          <w:rFonts w:cstheme="minorHAnsi"/>
          <w:lang w:val="en-US"/>
        </w:rPr>
        <w:t xml:space="preserve"> with 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675006">
        <w:rPr>
          <w:rFonts w:cstheme="minorHAnsi"/>
          <w:lang w:val="en-US"/>
        </w:rPr>
        <w:t xml:space="preserve">which is also in agreement with the experimental </w:t>
      </w:r>
      <w:r w:rsidR="00675006" w:rsidRPr="00FA21BE">
        <w:rPr>
          <w:rFonts w:cstheme="minorHAnsi"/>
          <w:lang w:val="en-US"/>
        </w:rPr>
        <w:t xml:space="preserve">spectrum (Fig. </w:t>
      </w:r>
      <w:r w:rsidR="0001601C" w:rsidRPr="0001601C">
        <w:rPr>
          <w:rFonts w:cstheme="minorHAnsi"/>
          <w:lang w:val="en-US"/>
        </w:rPr>
        <w:t>2</w:t>
      </w:r>
      <w:r w:rsidR="00675006" w:rsidRPr="00FA21BE">
        <w:rPr>
          <w:rFonts w:cstheme="minorHAnsi"/>
          <w:lang w:val="en-US"/>
        </w:rPr>
        <w:t xml:space="preserve">). </w:t>
      </w:r>
      <w:r w:rsidR="004D15E1" w:rsidRPr="00FA21BE">
        <w:rPr>
          <w:rFonts w:cstheme="minorHAnsi"/>
          <w:lang w:val="en-US"/>
        </w:rPr>
        <w:t xml:space="preserve"> </w:t>
      </w:r>
      <w:r w:rsidR="00104A92" w:rsidRPr="00FA21BE">
        <w:rPr>
          <w:rFonts w:cstheme="minorHAnsi"/>
          <w:lang w:val="en-US"/>
        </w:rPr>
        <w:t>Our</w:t>
      </w:r>
      <w:r w:rsidR="00586DDE" w:rsidRPr="00FA21BE">
        <w:rPr>
          <w:rFonts w:cstheme="minorHAnsi"/>
          <w:lang w:val="en-US"/>
        </w:rPr>
        <w:t xml:space="preserve"> estimates of the Q-band splitting for </w:t>
      </w:r>
      <w:r w:rsidR="009E76A3" w:rsidRPr="00FA21BE">
        <w:rPr>
          <w:rFonts w:cstheme="minorHAnsi"/>
          <w:lang w:val="en-US"/>
        </w:rPr>
        <w:t>α-</w:t>
      </w:r>
      <w:proofErr w:type="spellStart"/>
      <w:r w:rsidR="009E76A3" w:rsidRPr="009E76A3">
        <w:rPr>
          <w:rFonts w:cstheme="minorHAnsi"/>
          <w:lang w:val="en-US"/>
        </w:rPr>
        <w:t>ZnPc</w:t>
      </w:r>
      <w:proofErr w:type="spellEnd"/>
      <w:r w:rsidR="009E76A3" w:rsidRPr="009E76A3">
        <w:rPr>
          <w:rFonts w:cstheme="minorHAnsi"/>
          <w:lang w:val="en-US"/>
        </w:rPr>
        <w:t xml:space="preserve"> </w:t>
      </w:r>
      <w:r w:rsidR="00586DDE" w:rsidRPr="00FA21BE">
        <w:rPr>
          <w:rFonts w:cstheme="minorHAnsi"/>
          <w:lang w:val="en-US"/>
        </w:rPr>
        <w:t>vary from 0.06 eV (23 nm</w:t>
      </w:r>
      <w:r w:rsidR="00586DDE" w:rsidRPr="00104A92">
        <w:rPr>
          <w:rFonts w:cstheme="minorHAnsi"/>
          <w:lang w:val="en-US"/>
        </w:rPr>
        <w:t>) to 0.16 eV (55 nm</w:t>
      </w:r>
      <w:r w:rsidR="00586DDE" w:rsidRPr="00FA21BE">
        <w:rPr>
          <w:rFonts w:cstheme="minorHAnsi"/>
          <w:lang w:val="en-US"/>
        </w:rPr>
        <w:t>)</w:t>
      </w:r>
      <w:r w:rsidR="002D05F1">
        <w:rPr>
          <w:rFonts w:cstheme="minorHAnsi"/>
          <w:lang w:val="en-US"/>
        </w:rPr>
        <w:t xml:space="preserve"> (Table </w:t>
      </w:r>
      <w:r w:rsidR="002D05F1" w:rsidRPr="005E29FC">
        <w:rPr>
          <w:rFonts w:cstheme="minorHAnsi"/>
          <w:highlight w:val="yellow"/>
          <w:lang w:val="en-US"/>
        </w:rPr>
        <w:t>S4</w:t>
      </w:r>
      <w:r w:rsidR="002D05F1">
        <w:rPr>
          <w:rFonts w:cstheme="minorHAnsi"/>
          <w:lang w:val="en-US"/>
        </w:rPr>
        <w:t>)</w:t>
      </w:r>
      <w:r w:rsidR="00D63B4A" w:rsidRPr="00FA21BE">
        <w:rPr>
          <w:rFonts w:cstheme="minorHAnsi"/>
          <w:lang w:val="en-US"/>
        </w:rPr>
        <w:t>,</w:t>
      </w:r>
      <w:r w:rsidR="00586DDE" w:rsidRPr="00FA21BE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i.e. very small changes </w:t>
      </w:r>
      <w:r w:rsidR="0001601C" w:rsidRPr="0001601C">
        <w:rPr>
          <w:rFonts w:cstheme="minorHAnsi"/>
          <w:lang w:val="en-US"/>
        </w:rPr>
        <w:t>of</w:t>
      </w:r>
      <w:r w:rsidR="00D63B4A" w:rsidRPr="00FA21BE">
        <w:rPr>
          <w:rFonts w:cstheme="minorHAnsi"/>
          <w:lang w:val="en-US"/>
        </w:rPr>
        <w:t xml:space="preserve"> intermolecular arrangement </w:t>
      </w:r>
      <w:r w:rsidR="0001601C">
        <w:rPr>
          <w:rFonts w:cstheme="minorHAnsi"/>
          <w:lang w:val="en-US"/>
        </w:rPr>
        <w:t>result in significant changes of</w:t>
      </w:r>
      <w:r w:rsidR="00D63B4A" w:rsidRPr="00FA21BE">
        <w:rPr>
          <w:rFonts w:cstheme="minorHAnsi"/>
          <w:lang w:val="en-US"/>
        </w:rPr>
        <w:t xml:space="preserve"> the Q-band splitting</w:t>
      </w:r>
      <w:r w:rsidR="00586DDE" w:rsidRPr="00FA21BE">
        <w:rPr>
          <w:rFonts w:cstheme="minorHAnsi"/>
          <w:lang w:val="en-US"/>
        </w:rPr>
        <w:t xml:space="preserve">. This explains </w:t>
      </w:r>
      <w:r w:rsidR="00211AA4" w:rsidRPr="00FA21BE">
        <w:rPr>
          <w:rFonts w:cstheme="minorHAnsi"/>
          <w:lang w:val="en-US"/>
        </w:rPr>
        <w:t>why</w:t>
      </w:r>
      <w:r w:rsidR="00D63B4A" w:rsidRPr="00FA21BE">
        <w:rPr>
          <w:rFonts w:cstheme="minorHAnsi"/>
          <w:lang w:val="en-US"/>
        </w:rPr>
        <w:t xml:space="preserve"> Zn(II), Ni(II) and</w:t>
      </w:r>
      <w:r w:rsidR="00586DDE" w:rsidRPr="00FA21BE">
        <w:rPr>
          <w:rFonts w:cstheme="minorHAnsi"/>
          <w:lang w:val="en-US"/>
        </w:rPr>
        <w:t xml:space="preserve"> Cu(II) Pcs</w:t>
      </w:r>
      <w:r w:rsidR="00211AA4" w:rsidRPr="00FA21BE">
        <w:rPr>
          <w:rFonts w:cstheme="minorHAnsi"/>
          <w:lang w:val="en-US"/>
        </w:rPr>
        <w:t xml:space="preserve"> have different</w:t>
      </w:r>
      <w:r w:rsidR="00136962" w:rsidRPr="00FA21BE">
        <w:rPr>
          <w:rFonts w:cstheme="minorHAnsi"/>
          <w:lang w:val="en-US"/>
        </w:rPr>
        <w:t xml:space="preserve"> solid-state</w:t>
      </w:r>
      <w:r w:rsidR="00211AA4" w:rsidRPr="00FA21BE">
        <w:rPr>
          <w:rFonts w:cstheme="minorHAnsi"/>
          <w:lang w:val="en-US"/>
        </w:rPr>
        <w:t xml:space="preserve"> spectra</w:t>
      </w:r>
      <w:r w:rsidR="00586DDE" w:rsidRPr="00FA21BE">
        <w:rPr>
          <w:rFonts w:cstheme="minorHAnsi"/>
          <w:lang w:val="en-US"/>
        </w:rPr>
        <w:t xml:space="preserve"> despite very similar </w:t>
      </w:r>
      <w:r w:rsidR="00E71A1B" w:rsidRPr="00FA21BE">
        <w:rPr>
          <w:rFonts w:cstheme="minorHAnsi"/>
          <w:lang w:val="en-US"/>
        </w:rPr>
        <w:t>crystal structures</w:t>
      </w:r>
      <w:r w:rsidR="00586DDE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586DDE" w:rsidRPr="00FA21BE">
        <w:rPr>
          <w:rFonts w:cstheme="minorHAnsi"/>
          <w:lang w:val="en-US"/>
        </w:rPr>
        <w:t xml:space="preserve">]. </w:t>
      </w:r>
      <w:r w:rsidR="004D15E1" w:rsidRPr="00FA21BE">
        <w:rPr>
          <w:rFonts w:cstheme="minorHAnsi"/>
          <w:lang w:val="en-US"/>
        </w:rPr>
        <w:t xml:space="preserve"> The </w:t>
      </w:r>
      <w:r w:rsidR="0001601C" w:rsidRPr="0001601C">
        <w:rPr>
          <w:rFonts w:cstheme="minorHAnsi"/>
          <w:lang w:val="en-US"/>
        </w:rPr>
        <w:t>approximate</w:t>
      </w:r>
      <w:r w:rsidR="004D15E1" w:rsidRPr="00FA21BE">
        <w:rPr>
          <w:rFonts w:cstheme="minorHAnsi"/>
          <w:lang w:val="en-US"/>
        </w:rPr>
        <w:t xml:space="preserve"> agreement between </w:t>
      </w:r>
      <w:r w:rsidR="00136962" w:rsidRPr="00FA21BE">
        <w:rPr>
          <w:rFonts w:cstheme="minorHAnsi"/>
          <w:lang w:val="en-US"/>
        </w:rPr>
        <w:t>extrapolated</w:t>
      </w:r>
      <w:r w:rsidR="004D15E1" w:rsidRPr="00FA21BE">
        <w:rPr>
          <w:rFonts w:cstheme="minorHAnsi"/>
          <w:lang w:val="en-US"/>
        </w:rPr>
        <w:t xml:space="preserve"> and experimental spectra of </w:t>
      </w:r>
      <w:r w:rsidR="00AA3666" w:rsidRPr="00FA21BE">
        <w:rPr>
          <w:rFonts w:cstheme="minorHAnsi"/>
          <w:lang w:val="en-US"/>
        </w:rPr>
        <w:t>β-</w:t>
      </w:r>
      <w:proofErr w:type="spellStart"/>
      <w:r w:rsidR="004D15E1" w:rsidRPr="00FA21BE">
        <w:rPr>
          <w:rFonts w:cstheme="minorHAnsi"/>
          <w:lang w:val="en-US"/>
        </w:rPr>
        <w:t>ZnPc</w:t>
      </w:r>
      <w:proofErr w:type="spellEnd"/>
      <w:r w:rsidR="004D15E1" w:rsidRPr="00FA21BE">
        <w:rPr>
          <w:rFonts w:cstheme="minorHAnsi"/>
          <w:lang w:val="en-US"/>
        </w:rPr>
        <w:t xml:space="preserve"> confirms that crystal spectra are determined mainly by </w:t>
      </w:r>
      <w:proofErr w:type="spellStart"/>
      <w:r w:rsidR="004D15E1" w:rsidRPr="00FA21BE">
        <w:rPr>
          <w:rFonts w:cstheme="minorHAnsi"/>
          <w:lang w:val="en-US"/>
        </w:rPr>
        <w:t>excitonic</w:t>
      </w:r>
      <w:proofErr w:type="spellEnd"/>
      <w:r w:rsidR="004D15E1" w:rsidRPr="00FA21BE">
        <w:rPr>
          <w:rFonts w:cstheme="minorHAnsi"/>
          <w:lang w:val="en-US"/>
        </w:rPr>
        <w:t xml:space="preserve"> coupling within the stack</w:t>
      </w:r>
      <w:r w:rsidR="00211AA4" w:rsidRPr="00FA21BE">
        <w:rPr>
          <w:rFonts w:cstheme="minorHAnsi"/>
          <w:lang w:val="en-US"/>
        </w:rPr>
        <w:t>.</w:t>
      </w:r>
      <w:r w:rsidR="004D15E1" w:rsidRPr="00FA21BE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>For more</w:t>
      </w:r>
      <w:r w:rsidR="004D15E1" w:rsidRPr="00FA21BE">
        <w:rPr>
          <w:rFonts w:cstheme="minorHAnsi"/>
          <w:lang w:val="en-US"/>
        </w:rPr>
        <w:t xml:space="preserve"> quantitative </w:t>
      </w:r>
      <w:r w:rsidR="00211AA4" w:rsidRPr="00FA21BE">
        <w:rPr>
          <w:rFonts w:cstheme="minorHAnsi"/>
          <w:lang w:val="en-US"/>
        </w:rPr>
        <w:t>description</w:t>
      </w:r>
      <w:r w:rsidR="00794528" w:rsidRPr="00FA21BE">
        <w:rPr>
          <w:rFonts w:cstheme="minorHAnsi"/>
          <w:lang w:val="en-US"/>
        </w:rPr>
        <w:t>, next-nearest-</w:t>
      </w:r>
      <w:proofErr w:type="spellStart"/>
      <w:r w:rsidR="00794528" w:rsidRPr="00FA21BE">
        <w:rPr>
          <w:rFonts w:cstheme="minorHAnsi"/>
          <w:lang w:val="en-US"/>
        </w:rPr>
        <w:t>neighbour</w:t>
      </w:r>
      <w:proofErr w:type="spellEnd"/>
      <w:r w:rsidR="004F03B9" w:rsidRPr="00FA21BE">
        <w:rPr>
          <w:rFonts w:cstheme="minorHAnsi"/>
          <w:lang w:val="en-US"/>
        </w:rPr>
        <w:t xml:space="preserve"> and inter-stack</w:t>
      </w:r>
      <w:r w:rsidR="00794528" w:rsidRPr="00FA21BE">
        <w:rPr>
          <w:rFonts w:cstheme="minorHAnsi"/>
          <w:lang w:val="en-US"/>
        </w:rPr>
        <w:t xml:space="preserve"> </w:t>
      </w:r>
      <w:r w:rsidR="004F03B9" w:rsidRPr="00FA21BE">
        <w:rPr>
          <w:rFonts w:cstheme="minorHAnsi"/>
          <w:lang w:val="en-US"/>
        </w:rPr>
        <w:t>couplings</w:t>
      </w:r>
      <w:r w:rsidR="00211AA4" w:rsidRPr="00FA21BE">
        <w:rPr>
          <w:rFonts w:cstheme="minorHAnsi"/>
          <w:lang w:val="en-US"/>
        </w:rPr>
        <w:t xml:space="preserve"> should </w:t>
      </w:r>
      <w:r w:rsidR="00390C66" w:rsidRPr="00FA21BE">
        <w:rPr>
          <w:rFonts w:cstheme="minorHAnsi"/>
          <w:lang w:val="en-US"/>
        </w:rPr>
        <w:t xml:space="preserve">also </w:t>
      </w:r>
      <w:r w:rsidR="00211AA4" w:rsidRPr="00FA21BE">
        <w:rPr>
          <w:rFonts w:cstheme="minorHAnsi"/>
          <w:lang w:val="en-US"/>
        </w:rPr>
        <w:t>be considered</w:t>
      </w:r>
      <w:r w:rsidR="00136962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136962" w:rsidRPr="00FA21BE">
        <w:rPr>
          <w:rFonts w:cstheme="minorHAnsi"/>
          <w:lang w:val="en-US"/>
        </w:rPr>
        <w:t>]</w:t>
      </w:r>
      <w:r w:rsidR="00211AA4" w:rsidRPr="00FA21BE">
        <w:rPr>
          <w:rFonts w:cstheme="minorHAnsi"/>
          <w:lang w:val="en-US"/>
        </w:rPr>
        <w:t>.</w:t>
      </w:r>
    </w:p>
    <w:p w:rsidR="0096131C" w:rsidRDefault="0096131C" w:rsidP="00466E63">
      <w:pPr>
        <w:jc w:val="both"/>
        <w:rPr>
          <w:rFonts w:cstheme="minorHAnsi"/>
          <w:lang w:val="en-US"/>
        </w:rPr>
      </w:pPr>
    </w:p>
    <w:p w:rsidR="0091456A" w:rsidRPr="0037642F" w:rsidRDefault="0037642F" w:rsidP="00466E63">
      <w:pPr>
        <w:jc w:val="both"/>
        <w:rPr>
          <w:rFonts w:cstheme="minorHAnsi"/>
          <w:b/>
          <w:lang w:val="en-US"/>
        </w:rPr>
      </w:pPr>
      <w:r w:rsidRPr="0037642F">
        <w:rPr>
          <w:rFonts w:cstheme="minorHAnsi"/>
          <w:b/>
          <w:lang w:val="en-US"/>
        </w:rPr>
        <w:t>Conclusions</w:t>
      </w:r>
    </w:p>
    <w:p w:rsidR="0037642F" w:rsidRPr="00E149AA" w:rsidRDefault="0037642F" w:rsidP="00466E63">
      <w:pPr>
        <w:jc w:val="both"/>
        <w:rPr>
          <w:rFonts w:cstheme="minorHAnsi"/>
          <w:lang w:val="en-US"/>
        </w:rPr>
      </w:pPr>
      <w:proofErr w:type="spellStart"/>
      <w:r w:rsidRPr="0037642F">
        <w:rPr>
          <w:rFonts w:cstheme="minorHAnsi"/>
          <w:lang w:val="en-US"/>
        </w:rPr>
        <w:t>Excitonic</w:t>
      </w:r>
      <w:proofErr w:type="spellEnd"/>
      <w:r w:rsidRPr="0037642F">
        <w:rPr>
          <w:rFonts w:cstheme="minorHAnsi"/>
          <w:lang w:val="en-US"/>
        </w:rPr>
        <w:t xml:space="preserve"> coupling of the electronic transitions in a series of zinc(II) </w:t>
      </w:r>
      <w:proofErr w:type="spellStart"/>
      <w:r w:rsidRPr="0037642F">
        <w:rPr>
          <w:rFonts w:cstheme="minorHAnsi"/>
          <w:lang w:val="en-US"/>
        </w:rPr>
        <w:t>phthalocyanine</w:t>
      </w:r>
      <w:proofErr w:type="spellEnd"/>
      <w:r w:rsidRPr="0037642F">
        <w:rPr>
          <w:rFonts w:cstheme="minorHAnsi"/>
          <w:lang w:val="en-US"/>
        </w:rPr>
        <w:t xml:space="preserve"> dimers </w:t>
      </w:r>
      <w:r>
        <w:rPr>
          <w:rFonts w:cstheme="minorHAnsi"/>
          <w:lang w:val="en-US"/>
        </w:rPr>
        <w:t xml:space="preserve">was studied by </w:t>
      </w:r>
      <w:r w:rsidR="00E149AA" w:rsidRPr="00E149AA">
        <w:rPr>
          <w:rFonts w:cstheme="minorHAnsi"/>
          <w:lang w:val="en-US"/>
        </w:rPr>
        <w:t>TD-DFT</w:t>
      </w:r>
      <w:r>
        <w:rPr>
          <w:rFonts w:cstheme="minorHAnsi"/>
          <w:lang w:val="en-US"/>
        </w:rPr>
        <w:t xml:space="preserve"> with a range-separated </w:t>
      </w:r>
      <w:r w:rsidRPr="0037642F">
        <w:rPr>
          <w:rFonts w:cstheme="minorHAnsi"/>
          <w:lang w:val="en-US"/>
        </w:rPr>
        <w:t xml:space="preserve">hybrid functional LC-BLYP. </w:t>
      </w:r>
      <w:r w:rsidR="00E149AA" w:rsidRPr="00E149AA">
        <w:rPr>
          <w:rFonts w:cstheme="minorHAnsi"/>
          <w:lang w:val="en-US"/>
        </w:rPr>
        <w:t>Th</w:t>
      </w:r>
      <w:r w:rsidR="00743E03" w:rsidRPr="00743E03">
        <w:rPr>
          <w:rFonts w:cstheme="minorHAnsi"/>
          <w:lang w:val="en-US"/>
        </w:rPr>
        <w:t>is</w:t>
      </w:r>
      <w:r w:rsidR="00E149AA" w:rsidRPr="00E149AA">
        <w:rPr>
          <w:rFonts w:cstheme="minorHAnsi"/>
          <w:lang w:val="en-US"/>
        </w:rPr>
        <w:t xml:space="preserve"> </w:t>
      </w:r>
      <w:r w:rsidR="00E149AA">
        <w:rPr>
          <w:rFonts w:cstheme="minorHAnsi"/>
          <w:lang w:val="en-US"/>
        </w:rPr>
        <w:t>method correctly reproduce</w:t>
      </w:r>
      <w:r w:rsidR="00743E03" w:rsidRPr="00743E03">
        <w:rPr>
          <w:rFonts w:cstheme="minorHAnsi"/>
          <w:lang w:val="en-US"/>
        </w:rPr>
        <w:t>s</w:t>
      </w:r>
      <w:r w:rsidR="00E149AA" w:rsidRPr="00E149AA">
        <w:rPr>
          <w:rFonts w:cstheme="minorHAnsi"/>
          <w:lang w:val="en-US"/>
        </w:rPr>
        <w:t xml:space="preserve"> the experimental </w:t>
      </w:r>
      <w:proofErr w:type="spellStart"/>
      <w:r w:rsidR="00E149AA" w:rsidRPr="00E149AA">
        <w:rPr>
          <w:rFonts w:cstheme="minorHAnsi"/>
          <w:lang w:val="en-US"/>
        </w:rPr>
        <w:t>excitonic</w:t>
      </w:r>
      <w:proofErr w:type="spellEnd"/>
      <w:r w:rsidR="00E149AA" w:rsidRPr="00E149AA">
        <w:rPr>
          <w:rFonts w:cstheme="minorHAnsi"/>
          <w:lang w:val="en-US"/>
        </w:rPr>
        <w:t xml:space="preserve"> shifts of the Q-band </w:t>
      </w:r>
      <w:r w:rsidR="00E149AA">
        <w:rPr>
          <w:rFonts w:cstheme="minorHAnsi"/>
          <w:lang w:val="en-US"/>
        </w:rPr>
        <w:t xml:space="preserve">for known </w:t>
      </w:r>
      <w:r w:rsidR="00E149AA" w:rsidRPr="00E149AA">
        <w:rPr>
          <w:rFonts w:cstheme="minorHAnsi"/>
          <w:lang w:val="en-US"/>
        </w:rPr>
        <w:t xml:space="preserve">"rigid" non-conjugated binuclear </w:t>
      </w:r>
      <w:proofErr w:type="spellStart"/>
      <w:r w:rsidR="00E149AA" w:rsidRPr="00E149AA">
        <w:rPr>
          <w:rFonts w:cstheme="minorHAnsi"/>
          <w:lang w:val="en-US"/>
        </w:rPr>
        <w:t>phthalocyanines</w:t>
      </w:r>
      <w:proofErr w:type="spellEnd"/>
      <w:r w:rsidR="00E149AA" w:rsidRPr="00E149AA">
        <w:rPr>
          <w:rFonts w:cstheme="minorHAnsi"/>
          <w:lang w:val="en-US"/>
        </w:rPr>
        <w:t>.</w:t>
      </w:r>
    </w:p>
    <w:p w:rsidR="005E29FC" w:rsidRDefault="00E149AA" w:rsidP="005E29FC">
      <w:pPr>
        <w:jc w:val="both"/>
        <w:rPr>
          <w:rFonts w:cstheme="minorHAnsi"/>
          <w:lang w:val="en-US"/>
        </w:rPr>
      </w:pPr>
      <w:r w:rsidRPr="00E149AA">
        <w:rPr>
          <w:rFonts w:cstheme="minorHAnsi"/>
          <w:lang w:val="en-US"/>
        </w:rPr>
        <w:t>The</w:t>
      </w:r>
      <w:r w:rsidR="005E29FC" w:rsidRPr="00E149AA">
        <w:rPr>
          <w:rFonts w:cstheme="minorHAnsi"/>
          <w:lang w:val="en-US"/>
        </w:rPr>
        <w:t xml:space="preserve"> near-absence of the</w:t>
      </w:r>
      <w:r w:rsidRPr="00E149AA">
        <w:rPr>
          <w:rFonts w:cstheme="minorHAnsi"/>
          <w:lang w:val="en-US"/>
        </w:rPr>
        <w:t xml:space="preserve"> expected</w:t>
      </w:r>
      <w:r w:rsidR="005E29FC" w:rsidRPr="00E149AA">
        <w:rPr>
          <w:rFonts w:cstheme="minorHAnsi"/>
          <w:lang w:val="en-US"/>
        </w:rPr>
        <w:t xml:space="preserve"> </w:t>
      </w:r>
      <w:proofErr w:type="spellStart"/>
      <w:r w:rsidRPr="00E149AA">
        <w:rPr>
          <w:rFonts w:cstheme="minorHAnsi"/>
          <w:lang w:val="en-US"/>
        </w:rPr>
        <w:t>excitonic</w:t>
      </w:r>
      <w:proofErr w:type="spellEnd"/>
      <w:r w:rsidRPr="00E149AA">
        <w:rPr>
          <w:rFonts w:cstheme="minorHAnsi"/>
          <w:lang w:val="en-US"/>
        </w:rPr>
        <w:t xml:space="preserve"> </w:t>
      </w:r>
      <w:r w:rsidR="005E29FC" w:rsidRPr="00E149AA">
        <w:rPr>
          <w:rFonts w:cstheme="minorHAnsi"/>
          <w:lang w:val="en-US"/>
        </w:rPr>
        <w:t>redshift</w:t>
      </w:r>
      <w:r w:rsidRPr="00E149AA">
        <w:rPr>
          <w:rFonts w:cstheme="minorHAnsi"/>
          <w:lang w:val="en-US"/>
        </w:rPr>
        <w:t xml:space="preserve"> of the Q-band</w:t>
      </w:r>
      <w:r w:rsidR="005E29FC" w:rsidRPr="00E149AA">
        <w:rPr>
          <w:rFonts w:cstheme="minorHAnsi"/>
          <w:lang w:val="en-US"/>
        </w:rPr>
        <w:t xml:space="preserve"> for </w:t>
      </w:r>
      <w:r w:rsidRPr="00E149AA">
        <w:rPr>
          <w:rFonts w:cstheme="minorHAnsi"/>
          <w:lang w:val="en-US"/>
        </w:rPr>
        <w:t>"edge-to-edge"</w:t>
      </w:r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Pc </w:t>
      </w:r>
      <w:r w:rsidR="005E29FC" w:rsidRPr="00E149AA">
        <w:rPr>
          <w:rFonts w:cstheme="minorHAnsi"/>
          <w:lang w:val="en-US"/>
        </w:rPr>
        <w:t>dimers is a result of large distance</w:t>
      </w:r>
      <w:r w:rsidRPr="00E149AA">
        <w:rPr>
          <w:rFonts w:cstheme="minorHAnsi"/>
          <w:lang w:val="en-US"/>
        </w:rPr>
        <w:t xml:space="preserve"> between transition dipole </w:t>
      </w:r>
      <w:proofErr w:type="spellStart"/>
      <w:r w:rsidRPr="00E149AA">
        <w:rPr>
          <w:rFonts w:cstheme="minorHAnsi"/>
          <w:lang w:val="en-US"/>
        </w:rPr>
        <w:t>centres</w:t>
      </w:r>
      <w:proofErr w:type="spellEnd"/>
      <w:r w:rsidR="005E29FC" w:rsidRPr="00E149AA">
        <w:rPr>
          <w:rFonts w:cstheme="minorHAnsi"/>
          <w:lang w:val="en-US"/>
        </w:rPr>
        <w:t xml:space="preserve"> </w:t>
      </w:r>
      <w:r w:rsidRPr="00E149AA">
        <w:rPr>
          <w:rFonts w:cstheme="minorHAnsi"/>
          <w:lang w:val="en-US"/>
        </w:rPr>
        <w:t xml:space="preserve">(weak </w:t>
      </w:r>
      <w:proofErr w:type="spellStart"/>
      <w:r w:rsidRPr="00E149AA">
        <w:rPr>
          <w:rFonts w:cstheme="minorHAnsi"/>
          <w:lang w:val="en-US"/>
        </w:rPr>
        <w:t>Coulombic</w:t>
      </w:r>
      <w:proofErr w:type="spellEnd"/>
      <w:r w:rsidRPr="00E149AA">
        <w:rPr>
          <w:rFonts w:cstheme="minorHAnsi"/>
          <w:lang w:val="en-US"/>
        </w:rPr>
        <w:t xml:space="preserve"> coupling) and absence</w:t>
      </w:r>
      <w:r w:rsidR="005E29FC" w:rsidRPr="00E149AA">
        <w:rPr>
          <w:rFonts w:cstheme="minorHAnsi"/>
          <w:lang w:val="en-US"/>
        </w:rPr>
        <w:t xml:space="preserve"> of </w:t>
      </w:r>
      <w:r w:rsidRPr="00E149AA">
        <w:rPr>
          <w:rFonts w:cstheme="minorHAnsi"/>
          <w:lang w:val="en-US"/>
        </w:rPr>
        <w:t>π-</w:t>
      </w:r>
      <w:r w:rsidR="005E29FC" w:rsidRPr="00E149AA">
        <w:rPr>
          <w:rFonts w:cstheme="minorHAnsi"/>
          <w:lang w:val="en-US"/>
        </w:rPr>
        <w:t xml:space="preserve">MO overlap </w:t>
      </w:r>
      <w:r w:rsidRPr="00E149AA">
        <w:rPr>
          <w:rFonts w:cstheme="minorHAnsi"/>
          <w:lang w:val="en-US"/>
        </w:rPr>
        <w:t>(no short-range coupling)</w:t>
      </w:r>
      <w:r w:rsidR="005E29FC" w:rsidRPr="00E149AA">
        <w:rPr>
          <w:rFonts w:cstheme="minorHAnsi"/>
          <w:lang w:val="en-US"/>
        </w:rPr>
        <w:t>.</w:t>
      </w:r>
      <w:r w:rsidRPr="00E149AA">
        <w:rPr>
          <w:rFonts w:cstheme="minorHAnsi"/>
          <w:lang w:val="en-US"/>
        </w:rPr>
        <w:t xml:space="preserve"> In contrast, slipped</w:t>
      </w:r>
      <w:r w:rsidR="00E87861" w:rsidRPr="00E87861">
        <w:rPr>
          <w:rFonts w:cstheme="minorHAnsi"/>
          <w:lang w:val="en-US"/>
        </w:rPr>
        <w:t xml:space="preserve">-stacked arrangement of the Pc rings in dimers and crystals results in strong redshifts of the Q-band due to </w:t>
      </w:r>
      <w:r w:rsidR="00E87861" w:rsidRPr="00E87861">
        <w:rPr>
          <w:rFonts w:cstheme="minorHAnsi"/>
          <w:lang w:val="en-US"/>
        </w:rPr>
        <w:t>π-MO</w:t>
      </w:r>
      <w:r w:rsidR="00E87861" w:rsidRPr="00E87861">
        <w:rPr>
          <w:rFonts w:cstheme="minorHAnsi"/>
          <w:lang w:val="en-US"/>
        </w:rPr>
        <w:t xml:space="preserve"> overlap and short-range </w:t>
      </w:r>
      <w:proofErr w:type="spellStart"/>
      <w:r w:rsidR="00E87861" w:rsidRPr="00E87861">
        <w:rPr>
          <w:rFonts w:cstheme="minorHAnsi"/>
          <w:lang w:val="en-US"/>
        </w:rPr>
        <w:t>excitonic</w:t>
      </w:r>
      <w:proofErr w:type="spellEnd"/>
      <w:r w:rsidR="00E87861" w:rsidRPr="00E87861">
        <w:rPr>
          <w:rFonts w:cstheme="minorHAnsi"/>
          <w:lang w:val="en-US"/>
        </w:rPr>
        <w:t xml:space="preserve"> coupling.</w:t>
      </w:r>
    </w:p>
    <w:p w:rsidR="00E87861" w:rsidRDefault="00AC12F2" w:rsidP="005E29FC">
      <w:pPr>
        <w:jc w:val="both"/>
        <w:rPr>
          <w:rFonts w:cstheme="minorHAnsi"/>
          <w:lang w:val="en-US"/>
        </w:rPr>
      </w:pPr>
      <w:r w:rsidRPr="00AC12F2">
        <w:rPr>
          <w:rFonts w:cstheme="minorHAnsi"/>
          <w:lang w:val="en-US"/>
        </w:rPr>
        <w:lastRenderedPageBreak/>
        <w:t xml:space="preserve">The Kasha's point-dipole approximation </w:t>
      </w:r>
      <w:r>
        <w:rPr>
          <w:rFonts w:cstheme="minorHAnsi"/>
          <w:lang w:val="en-US"/>
        </w:rPr>
        <w:t xml:space="preserve">(eq. </w:t>
      </w:r>
      <w:r w:rsidRPr="00AC12F2">
        <w:rPr>
          <w:rFonts w:cstheme="minorHAnsi"/>
          <w:lang w:val="en-US"/>
        </w:rPr>
        <w:t>(1)) is qualitatively applicable although 1/</w:t>
      </w:r>
      <w:r w:rsidRPr="00AC12F2">
        <w:rPr>
          <w:rFonts w:cstheme="minorHAnsi"/>
          <w:i/>
          <w:lang w:val="en-US"/>
        </w:rPr>
        <w:t>r</w:t>
      </w:r>
      <w:r w:rsidRPr="00AC12F2">
        <w:rPr>
          <w:rFonts w:cstheme="minorHAnsi"/>
          <w:vertAlign w:val="superscript"/>
          <w:lang w:val="en-US"/>
        </w:rPr>
        <w:t>3</w:t>
      </w:r>
      <w:r w:rsidRPr="00AC12F2">
        <w:rPr>
          <w:rFonts w:cstheme="minorHAnsi"/>
          <w:lang w:val="en-US"/>
        </w:rPr>
        <w:t xml:space="preserve"> is actually a superposition of 1/</w:t>
      </w:r>
      <w:r w:rsidRPr="00AC12F2">
        <w:rPr>
          <w:rFonts w:cstheme="minorHAnsi"/>
          <w:i/>
          <w:lang w:val="en-US"/>
        </w:rPr>
        <w:t>r</w:t>
      </w:r>
      <w:r w:rsidRPr="00AC12F2">
        <w:rPr>
          <w:rFonts w:cstheme="minorHAnsi"/>
          <w:lang w:val="en-US"/>
        </w:rPr>
        <w:t xml:space="preserve"> for </w:t>
      </w:r>
      <w:proofErr w:type="spellStart"/>
      <w:r w:rsidRPr="00AC12F2">
        <w:rPr>
          <w:rFonts w:cstheme="minorHAnsi"/>
          <w:lang w:val="en-US"/>
        </w:rPr>
        <w:t>Coulombic</w:t>
      </w:r>
      <w:proofErr w:type="spellEnd"/>
      <w:r w:rsidRPr="00AC12F2">
        <w:rPr>
          <w:rFonts w:cstheme="minorHAnsi"/>
          <w:lang w:val="en-US"/>
        </w:rPr>
        <w:t xml:space="preserve"> coupling and </w:t>
      </w:r>
      <w:r w:rsidRPr="00AC12F2">
        <w:rPr>
          <w:rFonts w:cstheme="minorHAnsi"/>
          <w:i/>
          <w:lang w:val="en-US"/>
        </w:rPr>
        <w:t>e</w:t>
      </w:r>
      <w:r w:rsidRPr="00AC12F2">
        <w:rPr>
          <w:rFonts w:cstheme="minorHAnsi"/>
          <w:i/>
          <w:vertAlign w:val="superscript"/>
          <w:lang w:val="en-US"/>
        </w:rPr>
        <w:t>-r</w:t>
      </w:r>
      <w:r>
        <w:rPr>
          <w:rFonts w:cstheme="minorHAnsi"/>
          <w:lang w:val="en-US"/>
        </w:rPr>
        <w:t xml:space="preserve"> for short-r</w:t>
      </w:r>
      <w:r w:rsidRPr="00AC12F2">
        <w:rPr>
          <w:rFonts w:cstheme="minorHAnsi"/>
          <w:lang w:val="en-US"/>
        </w:rPr>
        <w:t>ange coupling.</w:t>
      </w:r>
    </w:p>
    <w:p w:rsidR="00AC12F2" w:rsidRDefault="00AC12F2" w:rsidP="00743E03">
      <w:pPr>
        <w:jc w:val="both"/>
        <w:rPr>
          <w:rFonts w:cstheme="minorHAnsi"/>
          <w:lang w:val="en-US"/>
        </w:rPr>
      </w:pPr>
      <w:r w:rsidRPr="00AC12F2">
        <w:rPr>
          <w:rFonts w:cstheme="minorHAnsi"/>
          <w:lang w:val="en-US"/>
        </w:rPr>
        <w:t xml:space="preserve">Short-range </w:t>
      </w:r>
      <w:proofErr w:type="spellStart"/>
      <w:r w:rsidRPr="00AC12F2">
        <w:rPr>
          <w:rFonts w:cstheme="minorHAnsi"/>
          <w:lang w:val="en-US"/>
        </w:rPr>
        <w:t>excitonic</w:t>
      </w:r>
      <w:proofErr w:type="spellEnd"/>
      <w:r w:rsidRPr="00AC12F2">
        <w:rPr>
          <w:rFonts w:cstheme="minorHAnsi"/>
          <w:lang w:val="en-US"/>
        </w:rPr>
        <w:t xml:space="preserve"> coupling is highly sensitive to intermolecular arra</w:t>
      </w:r>
      <w:r>
        <w:rPr>
          <w:rFonts w:cstheme="minorHAnsi"/>
          <w:lang w:val="en-US"/>
        </w:rPr>
        <w:t xml:space="preserve">ngement </w:t>
      </w:r>
      <w:r w:rsidR="00743E03">
        <w:rPr>
          <w:rFonts w:cstheme="minorHAnsi"/>
          <w:lang w:val="en-US"/>
        </w:rPr>
        <w:t xml:space="preserve">due to </w:t>
      </w:r>
      <w:r w:rsidR="0096131C" w:rsidRPr="0096131C">
        <w:rPr>
          <w:rFonts w:cstheme="minorHAnsi"/>
          <w:lang w:val="en-US"/>
        </w:rPr>
        <w:t>a complicated</w:t>
      </w:r>
      <w:r w:rsidR="00743E03" w:rsidRPr="00743E03">
        <w:rPr>
          <w:rFonts w:cstheme="minorHAnsi"/>
          <w:lang w:val="en-US"/>
        </w:rPr>
        <w:t xml:space="preserve"> HOMO-LUMO nodal pattern which determines the</w:t>
      </w:r>
      <w:r w:rsidR="00743E03">
        <w:rPr>
          <w:rFonts w:cstheme="minorHAnsi"/>
          <w:lang w:val="en-US"/>
        </w:rPr>
        <w:t xml:space="preserve"> bonding/</w:t>
      </w:r>
      <w:r w:rsidR="00743E03" w:rsidRPr="00743E03">
        <w:rPr>
          <w:rFonts w:cstheme="minorHAnsi"/>
          <w:lang w:val="en-US"/>
        </w:rPr>
        <w:t>antibonding character of</w:t>
      </w:r>
      <w:r w:rsidR="0096131C" w:rsidRPr="0096131C">
        <w:rPr>
          <w:rFonts w:cstheme="minorHAnsi"/>
          <w:lang w:val="en-US"/>
        </w:rPr>
        <w:t xml:space="preserve"> the</w:t>
      </w:r>
      <w:r w:rsidR="00743E03" w:rsidRPr="00743E03">
        <w:rPr>
          <w:rFonts w:cstheme="minorHAnsi"/>
          <w:lang w:val="en-US"/>
        </w:rPr>
        <w:t xml:space="preserve"> </w:t>
      </w:r>
      <w:r w:rsidR="00743E03" w:rsidRPr="00E87861">
        <w:rPr>
          <w:rFonts w:cstheme="minorHAnsi"/>
          <w:lang w:val="en-US"/>
        </w:rPr>
        <w:t>π-MO overlap</w:t>
      </w:r>
      <w:r w:rsidR="00743E03" w:rsidRPr="00743E03">
        <w:rPr>
          <w:rFonts w:cstheme="minorHAnsi"/>
          <w:lang w:val="en-US"/>
        </w:rPr>
        <w:t>.</w:t>
      </w:r>
    </w:p>
    <w:p w:rsidR="00743E03" w:rsidRDefault="00743E03" w:rsidP="00743E03">
      <w:pPr>
        <w:jc w:val="both"/>
        <w:rPr>
          <w:rFonts w:cstheme="minorHAnsi"/>
          <w:lang w:val="en-US"/>
        </w:rPr>
      </w:pPr>
      <w:r w:rsidRPr="00743E03">
        <w:rPr>
          <w:rFonts w:cstheme="minorHAnsi"/>
          <w:lang w:val="en-US"/>
        </w:rPr>
        <w:t xml:space="preserve">The well-known </w:t>
      </w:r>
      <w:r w:rsidRPr="00263386">
        <w:rPr>
          <w:rFonts w:cstheme="minorHAnsi"/>
          <w:lang w:val="en-US"/>
        </w:rPr>
        <w:t xml:space="preserve">~ 50 nm </w:t>
      </w:r>
      <w:r w:rsidRPr="00743E03">
        <w:rPr>
          <w:rFonts w:cstheme="minorHAnsi"/>
          <w:lang w:val="en-US"/>
        </w:rPr>
        <w:t xml:space="preserve">(~ 0.15 eV) blue shift of the Q-band </w:t>
      </w:r>
      <w:r w:rsidR="00263386" w:rsidRPr="00263386">
        <w:rPr>
          <w:rFonts w:cstheme="minorHAnsi"/>
          <w:lang w:val="en-US"/>
        </w:rPr>
        <w:t>of</w:t>
      </w:r>
      <w:r w:rsidRPr="00743E03">
        <w:rPr>
          <w:rFonts w:cstheme="minorHAnsi"/>
          <w:lang w:val="en-US"/>
        </w:rPr>
        <w:t xml:space="preserve"> "</w:t>
      </w:r>
      <w:r>
        <w:rPr>
          <w:rFonts w:cstheme="minorHAnsi"/>
          <w:lang w:val="en-US"/>
        </w:rPr>
        <w:t>face-to-face</w:t>
      </w:r>
      <w:r w:rsidRPr="00743E03">
        <w:rPr>
          <w:rFonts w:cstheme="minorHAnsi"/>
          <w:lang w:val="en-US"/>
        </w:rPr>
        <w:t>" Pc dimers (H-aggregates) is only a "tip of an iceberg": the</w:t>
      </w:r>
      <w:r w:rsidR="007A5CCD" w:rsidRPr="007A5CCD">
        <w:rPr>
          <w:rFonts w:cstheme="minorHAnsi"/>
          <w:lang w:val="en-US"/>
        </w:rPr>
        <w:t xml:space="preserve"> </w:t>
      </w:r>
      <w:r w:rsidR="007A5CCD" w:rsidRPr="00743E03">
        <w:rPr>
          <w:rFonts w:cstheme="minorHAnsi"/>
          <w:lang w:val="en-US"/>
        </w:rPr>
        <w:t xml:space="preserve">red-shifted </w:t>
      </w:r>
      <w:r w:rsidR="007A5CCD" w:rsidRPr="007A5CCD">
        <w:rPr>
          <w:rFonts w:cstheme="minorHAnsi"/>
          <w:lang w:val="en-US"/>
        </w:rPr>
        <w:t>(</w:t>
      </w:r>
      <w:r w:rsidR="007A5CCD" w:rsidRPr="00743E03">
        <w:rPr>
          <w:rFonts w:cstheme="minorHAnsi"/>
          <w:lang w:val="en-US"/>
        </w:rPr>
        <w:t xml:space="preserve">by </w:t>
      </w:r>
      <w:r w:rsidR="007A5CCD" w:rsidRPr="00263386">
        <w:rPr>
          <w:rFonts w:cstheme="minorHAnsi"/>
          <w:lang w:val="en-US"/>
        </w:rPr>
        <w:t>~ 0.65 eV</w:t>
      </w:r>
      <w:r w:rsidR="007A5CCD" w:rsidRPr="007A5CCD">
        <w:rPr>
          <w:rFonts w:cstheme="minorHAnsi"/>
          <w:lang w:val="en-US"/>
        </w:rPr>
        <w:t>)</w:t>
      </w:r>
      <w:r w:rsidRPr="00743E03">
        <w:rPr>
          <w:rFonts w:cstheme="minorHAnsi"/>
          <w:lang w:val="en-US"/>
        </w:rPr>
        <w:t xml:space="preserve"> </w:t>
      </w:r>
      <w:r w:rsidRPr="00743E03">
        <w:rPr>
          <w:rFonts w:cstheme="minorHAnsi"/>
          <w:lang w:val="en-US"/>
        </w:rPr>
        <w:t xml:space="preserve">forbidden </w:t>
      </w:r>
      <w:proofErr w:type="spellStart"/>
      <w:r w:rsidRPr="00743E03">
        <w:rPr>
          <w:rFonts w:cstheme="minorHAnsi"/>
          <w:lang w:val="en-US"/>
        </w:rPr>
        <w:t>subband</w:t>
      </w:r>
      <w:proofErr w:type="spellEnd"/>
      <w:r w:rsidRPr="00743E03">
        <w:rPr>
          <w:rFonts w:cstheme="minorHAnsi"/>
          <w:lang w:val="en-US"/>
        </w:rPr>
        <w:t xml:space="preserve"> </w:t>
      </w:r>
      <w:r w:rsidR="00263386" w:rsidRPr="00263386">
        <w:rPr>
          <w:rFonts w:cstheme="minorHAnsi"/>
          <w:lang w:val="en-US"/>
        </w:rPr>
        <w:t>is not observed in the optical spectra but</w:t>
      </w:r>
      <w:r w:rsidR="007A5CCD" w:rsidRPr="007A5CCD">
        <w:rPr>
          <w:rFonts w:cstheme="minorHAnsi"/>
          <w:lang w:val="en-US"/>
        </w:rPr>
        <w:t xml:space="preserve"> such a strong </w:t>
      </w:r>
      <w:proofErr w:type="spellStart"/>
      <w:r w:rsidR="007A5CCD" w:rsidRPr="007A5CCD">
        <w:rPr>
          <w:rFonts w:cstheme="minorHAnsi"/>
          <w:lang w:val="en-US"/>
        </w:rPr>
        <w:t>excitonic</w:t>
      </w:r>
      <w:proofErr w:type="spellEnd"/>
      <w:r w:rsidR="007A5CCD" w:rsidRPr="007A5CCD">
        <w:rPr>
          <w:rFonts w:cstheme="minorHAnsi"/>
          <w:lang w:val="en-US"/>
        </w:rPr>
        <w:t xml:space="preserve"> coupling</w:t>
      </w:r>
      <w:r w:rsidR="00263386" w:rsidRPr="00263386">
        <w:rPr>
          <w:rFonts w:cstheme="minorHAnsi"/>
          <w:lang w:val="en-US"/>
        </w:rPr>
        <w:t xml:space="preserve"> </w:t>
      </w:r>
      <w:r w:rsidR="007A5CCD" w:rsidRPr="007A5CCD">
        <w:rPr>
          <w:rFonts w:cstheme="minorHAnsi"/>
          <w:lang w:val="en-US"/>
        </w:rPr>
        <w:t>undoubtedly influences</w:t>
      </w:r>
      <w:r w:rsidR="00263386" w:rsidRPr="00263386">
        <w:rPr>
          <w:rFonts w:cstheme="minorHAnsi"/>
          <w:lang w:val="en-US"/>
        </w:rPr>
        <w:t xml:space="preserve"> other important properties</w:t>
      </w:r>
      <w:r w:rsidR="007A5CCD">
        <w:rPr>
          <w:rFonts w:cstheme="minorHAnsi"/>
          <w:lang w:val="en-US"/>
        </w:rPr>
        <w:t>.</w:t>
      </w:r>
    </w:p>
    <w:p w:rsidR="007A5CCD" w:rsidRPr="00D6115A" w:rsidRDefault="008C12FD" w:rsidP="00743E03">
      <w:pPr>
        <w:jc w:val="both"/>
        <w:rPr>
          <w:rFonts w:cstheme="minorHAnsi"/>
          <w:lang w:val="en-US"/>
        </w:rPr>
      </w:pPr>
      <w:r w:rsidRPr="008C12FD">
        <w:rPr>
          <w:rFonts w:cstheme="minorHAnsi"/>
          <w:lang w:val="en-US"/>
        </w:rPr>
        <w:t xml:space="preserve">The </w:t>
      </w:r>
      <w:proofErr w:type="spellStart"/>
      <w:r w:rsidRPr="008C12FD">
        <w:rPr>
          <w:rFonts w:cstheme="minorHAnsi"/>
          <w:lang w:val="en-US"/>
        </w:rPr>
        <w:t>excitonic</w:t>
      </w:r>
      <w:proofErr w:type="spellEnd"/>
      <w:r w:rsidRPr="008C12FD">
        <w:rPr>
          <w:rFonts w:cstheme="minorHAnsi"/>
          <w:lang w:val="en-US"/>
        </w:rPr>
        <w:t xml:space="preserve"> splitting of the Q-band can be extrapolated from </w:t>
      </w:r>
      <w:r w:rsidR="00D6115A" w:rsidRPr="00D6115A">
        <w:rPr>
          <w:rFonts w:cstheme="minorHAnsi"/>
          <w:lang w:val="en-US"/>
        </w:rPr>
        <w:t xml:space="preserve">Pc </w:t>
      </w:r>
      <w:r w:rsidRPr="008C12FD">
        <w:rPr>
          <w:rFonts w:cstheme="minorHAnsi"/>
          <w:lang w:val="en-US"/>
        </w:rPr>
        <w:t>oligomers to an infinite 1D-stack</w:t>
      </w:r>
      <w:r w:rsidR="00D6115A" w:rsidRPr="00D6115A">
        <w:rPr>
          <w:rFonts w:cstheme="minorHAnsi"/>
          <w:lang w:val="en-US"/>
        </w:rPr>
        <w:t>,</w:t>
      </w:r>
      <w:r w:rsidRPr="008C12F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in the </w:t>
      </w:r>
      <w:r w:rsidRPr="008C12FD">
        <w:rPr>
          <w:rFonts w:cstheme="minorHAnsi"/>
          <w:lang w:val="en-US"/>
        </w:rPr>
        <w:t xml:space="preserve">frame of </w:t>
      </w:r>
      <w:r w:rsidR="001018F3" w:rsidRPr="001018F3">
        <w:rPr>
          <w:rFonts w:cstheme="minorHAnsi"/>
          <w:lang w:val="en-US"/>
        </w:rPr>
        <w:t>the</w:t>
      </w:r>
      <w:r w:rsidRPr="008C12FD">
        <w:rPr>
          <w:rFonts w:cstheme="minorHAnsi"/>
          <w:lang w:val="en-US"/>
        </w:rPr>
        <w:t xml:space="preserve"> tight-binding approximation (eq. (2)). </w:t>
      </w:r>
      <w:r w:rsidR="00D6115A" w:rsidRPr="00D6115A">
        <w:rPr>
          <w:rFonts w:cstheme="minorHAnsi"/>
          <w:lang w:val="en-US"/>
        </w:rPr>
        <w:t>This approach can be further extended to include next-nearest-</w:t>
      </w:r>
      <w:proofErr w:type="spellStart"/>
      <w:r w:rsidR="00D6115A" w:rsidRPr="00D6115A">
        <w:rPr>
          <w:rFonts w:cstheme="minorHAnsi"/>
          <w:lang w:val="en-US"/>
        </w:rPr>
        <w:t>neighbour</w:t>
      </w:r>
      <w:proofErr w:type="spellEnd"/>
      <w:r w:rsidR="00D6115A" w:rsidRPr="00D6115A">
        <w:rPr>
          <w:rFonts w:cstheme="minorHAnsi"/>
          <w:lang w:val="en-US"/>
        </w:rPr>
        <w:t xml:space="preserve"> and inter-stack couplings for predicting optical spectra of crystalline </w:t>
      </w:r>
      <w:proofErr w:type="spellStart"/>
      <w:r w:rsidR="00D6115A" w:rsidRPr="00D6115A">
        <w:rPr>
          <w:rFonts w:cstheme="minorHAnsi"/>
          <w:lang w:val="en-US"/>
        </w:rPr>
        <w:t>phthalocyanines</w:t>
      </w:r>
      <w:proofErr w:type="spellEnd"/>
      <w:r w:rsidR="00D6115A" w:rsidRPr="00D6115A">
        <w:rPr>
          <w:rFonts w:cstheme="minorHAnsi"/>
          <w:lang w:val="en-US"/>
        </w:rPr>
        <w:t>.</w:t>
      </w:r>
    </w:p>
    <w:p w:rsidR="00BA0355" w:rsidRDefault="00BA0355" w:rsidP="00466E63">
      <w:pPr>
        <w:jc w:val="both"/>
        <w:rPr>
          <w:rFonts w:cstheme="minorHAnsi"/>
          <w:lang w:val="en-US"/>
        </w:rPr>
      </w:pPr>
      <w:bookmarkStart w:id="0" w:name="_GoBack"/>
      <w:bookmarkEnd w:id="0"/>
    </w:p>
    <w:p w:rsidR="00BA0355" w:rsidRPr="00BA0355" w:rsidRDefault="00BA0355" w:rsidP="00466E63">
      <w:pPr>
        <w:jc w:val="both"/>
        <w:rPr>
          <w:rFonts w:cstheme="minorHAnsi"/>
          <w:b/>
          <w:lang w:val="en-US"/>
        </w:rPr>
      </w:pPr>
      <w:r w:rsidRPr="00BA0355">
        <w:rPr>
          <w:rFonts w:cstheme="minorHAnsi"/>
          <w:b/>
          <w:lang w:val="en-US"/>
        </w:rPr>
        <w:t>Computational details</w:t>
      </w:r>
    </w:p>
    <w:p w:rsidR="00BA0355" w:rsidRPr="004B5C8B" w:rsidRDefault="00BA0355" w:rsidP="00466E63">
      <w:pPr>
        <w:jc w:val="both"/>
        <w:rPr>
          <w:lang w:val="en-US"/>
        </w:rPr>
      </w:pPr>
      <w:r w:rsidRPr="00B22CB8">
        <w:rPr>
          <w:rFonts w:cstheme="minorHAnsi"/>
          <w:b/>
          <w:lang w:val="en-US"/>
        </w:rPr>
        <w:t>DFT calculations.</w:t>
      </w:r>
      <w:r w:rsidRPr="00BA0355">
        <w:rPr>
          <w:rFonts w:cstheme="minorHAnsi"/>
          <w:lang w:val="en-US"/>
        </w:rPr>
        <w:t xml:space="preserve"> </w:t>
      </w:r>
      <w:r w:rsidRPr="00BA0355">
        <w:rPr>
          <w:lang w:val="en-US"/>
        </w:rPr>
        <w:t>Geometry optimizations and TD</w:t>
      </w:r>
      <w:r w:rsidR="004B5C8B">
        <w:rPr>
          <w:lang w:val="en-US"/>
        </w:rPr>
        <w:t>-</w:t>
      </w:r>
      <w:r w:rsidRPr="00BA0355">
        <w:rPr>
          <w:lang w:val="en-US"/>
        </w:rPr>
        <w:t xml:space="preserve">DFT calculations were carried out as described previously [42]. </w:t>
      </w:r>
      <w:r w:rsidR="00B22CB8" w:rsidRPr="00B22CB8">
        <w:rPr>
          <w:lang w:val="en-US"/>
        </w:rPr>
        <w:t>Range</w:t>
      </w:r>
      <w:r w:rsidRPr="00BA0355">
        <w:rPr>
          <w:lang w:val="en-US"/>
        </w:rPr>
        <w:t>-separated hybrid functional LC-BLYP</w:t>
      </w:r>
      <w:r w:rsidR="00D6613E" w:rsidRPr="00D6613E">
        <w:rPr>
          <w:lang w:val="en-US"/>
        </w:rPr>
        <w:t xml:space="preserve"> (</w:t>
      </w:r>
      <w:r w:rsidR="00D6613E">
        <w:rPr>
          <w:rFonts w:cstheme="minorHAnsi"/>
          <w:lang w:val="en-US"/>
        </w:rPr>
        <w:t>μ</w:t>
      </w:r>
      <w:r w:rsidR="00D6613E" w:rsidRPr="00D6613E">
        <w:rPr>
          <w:lang w:val="en-US"/>
        </w:rPr>
        <w:t xml:space="preserve"> = 0.4)</w:t>
      </w:r>
      <w:r w:rsidR="00B22CB8" w:rsidRPr="00B22CB8">
        <w:rPr>
          <w:lang w:val="en-US"/>
        </w:rPr>
        <w:t xml:space="preserve"> [55-57] </w:t>
      </w:r>
      <w:r w:rsidR="00D6613E">
        <w:rPr>
          <w:lang w:val="en-US"/>
        </w:rPr>
        <w:t>with</w:t>
      </w:r>
      <w:r w:rsidR="00B22CB8" w:rsidRPr="00B22CB8">
        <w:rPr>
          <w:lang w:val="en-US"/>
        </w:rPr>
        <w:t xml:space="preserve"> </w:t>
      </w:r>
      <w:r>
        <w:rPr>
          <w:lang w:val="en-US"/>
        </w:rPr>
        <w:t>def2-</w:t>
      </w:r>
      <w:r w:rsidRPr="00BA0355">
        <w:rPr>
          <w:lang w:val="en-US"/>
        </w:rPr>
        <w:t>TZVP(-f)</w:t>
      </w:r>
      <w:r w:rsidR="00466E63">
        <w:rPr>
          <w:lang w:val="en-US"/>
        </w:rPr>
        <w:t>/def2-</w:t>
      </w:r>
      <w:r w:rsidR="00B22CB8" w:rsidRPr="00B22CB8">
        <w:rPr>
          <w:lang w:val="en-US"/>
        </w:rPr>
        <w:t>J</w:t>
      </w:r>
      <w:r w:rsidRPr="00BA0355">
        <w:rPr>
          <w:lang w:val="en-US"/>
        </w:rPr>
        <w:t xml:space="preserve"> [5</w:t>
      </w:r>
      <w:r w:rsidR="00B22CB8" w:rsidRPr="00B22CB8">
        <w:rPr>
          <w:lang w:val="en-US"/>
        </w:rPr>
        <w:t>7</w:t>
      </w:r>
      <w:r w:rsidRPr="00BA0355">
        <w:rPr>
          <w:lang w:val="en-US"/>
        </w:rPr>
        <w:t>-59]</w:t>
      </w:r>
      <w:r w:rsidR="00B22CB8" w:rsidRPr="00B22CB8">
        <w:rPr>
          <w:lang w:val="en-US"/>
        </w:rPr>
        <w:t xml:space="preserve"> basis </w:t>
      </w:r>
      <w:r w:rsidR="00D6613E" w:rsidRPr="00D6613E">
        <w:rPr>
          <w:lang w:val="en-US"/>
        </w:rPr>
        <w:t>sets</w:t>
      </w:r>
      <w:r w:rsidR="00B22CB8" w:rsidRPr="00B22CB8">
        <w:rPr>
          <w:lang w:val="en-US"/>
        </w:rPr>
        <w:t xml:space="preserve"> </w:t>
      </w:r>
      <w:r w:rsidR="00D6613E">
        <w:rPr>
          <w:lang w:val="en-US"/>
        </w:rPr>
        <w:t>w</w:t>
      </w:r>
      <w:r w:rsidR="00D6613E" w:rsidRPr="00D6613E">
        <w:rPr>
          <w:lang w:val="en-US"/>
        </w:rPr>
        <w:t>as</w:t>
      </w:r>
      <w:r w:rsidR="00B22CB8" w:rsidRPr="00B22CB8">
        <w:rPr>
          <w:lang w:val="en-US"/>
        </w:rPr>
        <w:t xml:space="preserve"> used fo</w:t>
      </w:r>
      <w:r w:rsidR="00B22CB8">
        <w:rPr>
          <w:lang w:val="en-US"/>
        </w:rPr>
        <w:t>r TD-DFT calculations</w:t>
      </w:r>
      <w:r w:rsidR="000966AF">
        <w:rPr>
          <w:lang w:val="en-US"/>
        </w:rPr>
        <w:t>. All</w:t>
      </w:r>
      <w:r w:rsidR="00B22CB8">
        <w:rPr>
          <w:lang w:val="en-US"/>
        </w:rPr>
        <w:t xml:space="preserve"> geometries </w:t>
      </w:r>
      <w:r w:rsidR="000966AF">
        <w:rPr>
          <w:lang w:val="en-US"/>
        </w:rPr>
        <w:t xml:space="preserve">were </w:t>
      </w:r>
      <w:r w:rsidR="00B22CB8">
        <w:rPr>
          <w:lang w:val="en-US"/>
        </w:rPr>
        <w:t xml:space="preserve">optimized </w:t>
      </w:r>
      <w:r w:rsidR="00B22CB8" w:rsidRPr="00B22CB8">
        <w:rPr>
          <w:lang w:val="en-US"/>
        </w:rPr>
        <w:t>using</w:t>
      </w:r>
      <w:r w:rsidR="00B22CB8">
        <w:rPr>
          <w:lang w:val="en-US"/>
        </w:rPr>
        <w:t xml:space="preserve"> </w:t>
      </w:r>
      <w:r w:rsidR="00B22CB8" w:rsidRPr="00B22CB8">
        <w:rPr>
          <w:lang w:val="en-US"/>
        </w:rPr>
        <w:t>B3PW91 functional [</w:t>
      </w:r>
      <w:r w:rsidR="00B22CB8">
        <w:rPr>
          <w:lang w:val="en-US"/>
        </w:rPr>
        <w:t>60,</w:t>
      </w:r>
      <w:r w:rsidR="00B22CB8" w:rsidRPr="00B22CB8">
        <w:rPr>
          <w:lang w:val="en-US"/>
        </w:rPr>
        <w:t xml:space="preserve"> 61] and 6-31G(d) (</w:t>
      </w:r>
      <w:r w:rsidR="00B22CB8">
        <w:rPr>
          <w:lang w:val="en-US"/>
        </w:rPr>
        <w:t>6D, 7F</w:t>
      </w:r>
      <w:r w:rsidR="00B22CB8" w:rsidRPr="00B22CB8">
        <w:rPr>
          <w:lang w:val="en-US"/>
        </w:rPr>
        <w:t>) basis set [62-64]</w:t>
      </w:r>
      <w:r w:rsidR="00B22CB8">
        <w:rPr>
          <w:lang w:val="en-US"/>
        </w:rPr>
        <w:t>.</w:t>
      </w:r>
      <w:r w:rsidR="000966AF">
        <w:rPr>
          <w:lang w:val="en-US"/>
        </w:rPr>
        <w:t xml:space="preserve"> </w:t>
      </w:r>
      <w:r w:rsidR="004B5C8B" w:rsidRPr="004B5C8B">
        <w:rPr>
          <w:lang w:val="en-US"/>
        </w:rPr>
        <w:t xml:space="preserve">DFT geometry optimizations were </w:t>
      </w:r>
      <w:r w:rsidR="004B5C8B">
        <w:rPr>
          <w:lang w:val="en-US"/>
        </w:rPr>
        <w:t>carried out</w:t>
      </w:r>
      <w:r w:rsidR="004B5C8B" w:rsidRPr="004B5C8B">
        <w:rPr>
          <w:lang w:val="en-US"/>
        </w:rPr>
        <w:t xml:space="preserve"> by the Firefly 8.2.0 program [</w:t>
      </w:r>
      <w:r w:rsidR="004B5C8B">
        <w:rPr>
          <w:lang w:val="en-US"/>
        </w:rPr>
        <w:t>65</w:t>
      </w:r>
      <w:r w:rsidR="004B5C8B" w:rsidRPr="004B5C8B">
        <w:rPr>
          <w:lang w:val="en-US"/>
        </w:rPr>
        <w:t>] which is partially based on the GAMESS (US) [</w:t>
      </w:r>
      <w:r w:rsidR="004B5C8B">
        <w:rPr>
          <w:lang w:val="en-US"/>
        </w:rPr>
        <w:t>66</w:t>
      </w:r>
      <w:r w:rsidR="004B5C8B" w:rsidRPr="004B5C8B">
        <w:rPr>
          <w:lang w:val="en-US"/>
        </w:rPr>
        <w:t>]</w:t>
      </w:r>
      <w:r w:rsidR="004B5C8B">
        <w:rPr>
          <w:lang w:val="en-US"/>
        </w:rPr>
        <w:t xml:space="preserve">, with </w:t>
      </w:r>
      <w:r w:rsidR="004B5C8B" w:rsidRPr="004B5C8B">
        <w:rPr>
          <w:lang w:val="en-US"/>
        </w:rPr>
        <w:t>(99, 590)</w:t>
      </w:r>
      <w:r w:rsidR="004B5C8B">
        <w:rPr>
          <w:lang w:val="en-US"/>
        </w:rPr>
        <w:t xml:space="preserve"> pruned grid and default convergence criteria. TD-DFT calculations were carried out by ORCA 6.0.1 [67], with RIJCOSX approximation</w:t>
      </w:r>
      <w:r w:rsidR="00C07527">
        <w:rPr>
          <w:lang w:val="en-US"/>
        </w:rPr>
        <w:t xml:space="preserve"> [68, 69]</w:t>
      </w:r>
      <w:r w:rsidR="004B5C8B">
        <w:rPr>
          <w:lang w:val="en-US"/>
        </w:rPr>
        <w:t>, default grid “Defgrid2” and tight SCF convergence.</w:t>
      </w:r>
    </w:p>
    <w:p w:rsidR="00B22CB8" w:rsidRDefault="00B22CB8" w:rsidP="00466E63">
      <w:pPr>
        <w:jc w:val="both"/>
        <w:rPr>
          <w:rFonts w:cstheme="minorHAnsi"/>
          <w:lang w:val="en-US"/>
        </w:rPr>
      </w:pPr>
      <w:r w:rsidRPr="00B22CB8">
        <w:rPr>
          <w:rFonts w:cstheme="minorHAnsi"/>
          <w:b/>
          <w:lang w:val="en-US"/>
        </w:rPr>
        <w:t>Transition charges</w:t>
      </w:r>
      <w:r>
        <w:rPr>
          <w:rFonts w:cstheme="minorHAnsi"/>
          <w:lang w:val="en-US"/>
        </w:rPr>
        <w:t xml:space="preserve"> were calculated </w:t>
      </w:r>
      <w:r w:rsidR="00750A6D" w:rsidRPr="00750A6D">
        <w:rPr>
          <w:rFonts w:cstheme="minorHAnsi"/>
          <w:lang w:val="en-US"/>
        </w:rPr>
        <w:t>by</w:t>
      </w:r>
      <w:r>
        <w:rPr>
          <w:rFonts w:cstheme="minorHAnsi"/>
          <w:lang w:val="en-US"/>
        </w:rPr>
        <w:t xml:space="preserve"> </w:t>
      </w:r>
      <w:r w:rsidR="000966AF">
        <w:rPr>
          <w:rFonts w:cstheme="minorHAnsi"/>
          <w:lang w:val="en-US"/>
        </w:rPr>
        <w:t xml:space="preserve">fitting the </w:t>
      </w:r>
      <w:r w:rsidR="00C07527">
        <w:rPr>
          <w:rFonts w:cstheme="minorHAnsi"/>
          <w:lang w:val="en-US"/>
        </w:rPr>
        <w:t xml:space="preserve">Q-band </w:t>
      </w:r>
      <w:r>
        <w:rPr>
          <w:rFonts w:cstheme="minorHAnsi"/>
          <w:lang w:val="en-US"/>
        </w:rPr>
        <w:t xml:space="preserve">transition electrostatic potential </w:t>
      </w:r>
      <w:r w:rsidR="00C07527">
        <w:rPr>
          <w:rFonts w:cstheme="minorHAnsi"/>
          <w:lang w:val="en-US"/>
        </w:rPr>
        <w:t>(</w:t>
      </w:r>
      <w:proofErr w:type="spellStart"/>
      <w:r w:rsidR="00C07527">
        <w:rPr>
          <w:rFonts w:cstheme="minorHAnsi"/>
          <w:lang w:val="en-US"/>
        </w:rPr>
        <w:t>TrESP</w:t>
      </w:r>
      <w:proofErr w:type="spellEnd"/>
      <w:r w:rsidR="00C07527">
        <w:rPr>
          <w:rFonts w:cstheme="minorHAnsi"/>
          <w:lang w:val="en-US"/>
        </w:rPr>
        <w:t xml:space="preserve"> </w:t>
      </w:r>
      <w:r w:rsidR="00C07527" w:rsidRPr="00B22CB8">
        <w:rPr>
          <w:rFonts w:cstheme="minorHAnsi"/>
          <w:lang w:val="en-US"/>
        </w:rPr>
        <w:t>[48]</w:t>
      </w:r>
      <w:r w:rsidR="00C07527">
        <w:rPr>
          <w:rFonts w:cstheme="minorHAnsi"/>
          <w:lang w:val="en-US"/>
        </w:rPr>
        <w:t xml:space="preserve">) </w:t>
      </w:r>
      <w:r w:rsidR="000966AF">
        <w:rPr>
          <w:rFonts w:cstheme="minorHAnsi"/>
          <w:lang w:val="en-US"/>
        </w:rPr>
        <w:t xml:space="preserve">of </w:t>
      </w:r>
      <w:r w:rsidR="00E6385A">
        <w:rPr>
          <w:rFonts w:cstheme="minorHAnsi"/>
          <w:lang w:val="en-US"/>
        </w:rPr>
        <w:t>B3P</w:t>
      </w:r>
      <w:r w:rsidR="00E6385A" w:rsidRPr="00E6385A">
        <w:rPr>
          <w:rFonts w:cstheme="minorHAnsi"/>
          <w:lang w:val="en-US"/>
        </w:rPr>
        <w:t xml:space="preserve">W91-optimized </w:t>
      </w:r>
      <w:proofErr w:type="spellStart"/>
      <w:r w:rsidR="000966AF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750A6D" w:rsidRPr="00750A6D">
        <w:rPr>
          <w:rFonts w:cstheme="minorHAnsi"/>
          <w:lang w:val="en-US"/>
        </w:rPr>
        <w:t>using</w:t>
      </w:r>
      <w:r>
        <w:rPr>
          <w:rFonts w:cstheme="minorHAnsi"/>
          <w:lang w:val="en-US"/>
        </w:rPr>
        <w:t xml:space="preserve"> </w:t>
      </w:r>
      <w:r w:rsidRPr="00B22CB8">
        <w:rPr>
          <w:rFonts w:cstheme="minorHAnsi"/>
          <w:lang w:val="en-US"/>
        </w:rPr>
        <w:t xml:space="preserve">CHELPG </w:t>
      </w:r>
      <w:r w:rsidR="00C07527">
        <w:rPr>
          <w:rFonts w:cstheme="minorHAnsi"/>
          <w:lang w:val="en-US"/>
        </w:rPr>
        <w:t>scheme [70</w:t>
      </w:r>
      <w:r w:rsidR="00750A6D" w:rsidRPr="00750A6D">
        <w:rPr>
          <w:rFonts w:cstheme="minorHAnsi"/>
          <w:lang w:val="en-US"/>
        </w:rPr>
        <w:t>]</w:t>
      </w:r>
      <w:r w:rsidR="00750A6D">
        <w:rPr>
          <w:rFonts w:cstheme="minorHAnsi"/>
          <w:lang w:val="en-US"/>
        </w:rPr>
        <w:t xml:space="preserve"> </w:t>
      </w:r>
      <w:r w:rsidR="00C07527">
        <w:rPr>
          <w:rFonts w:cstheme="minorHAnsi"/>
          <w:lang w:val="en-US"/>
        </w:rPr>
        <w:t xml:space="preserve">as </w:t>
      </w:r>
      <w:r w:rsidR="00750A6D">
        <w:rPr>
          <w:rFonts w:cstheme="minorHAnsi"/>
          <w:lang w:val="en-US"/>
        </w:rPr>
        <w:t>i</w:t>
      </w:r>
      <w:r w:rsidR="00750A6D" w:rsidRPr="00750A6D">
        <w:rPr>
          <w:rFonts w:cstheme="minorHAnsi"/>
          <w:lang w:val="en-US"/>
        </w:rPr>
        <w:t>mplemented i</w:t>
      </w:r>
      <w:r w:rsidR="00750A6D">
        <w:rPr>
          <w:rFonts w:cstheme="minorHAnsi"/>
          <w:lang w:val="en-US"/>
        </w:rPr>
        <w:t xml:space="preserve">n </w:t>
      </w:r>
      <w:proofErr w:type="spellStart"/>
      <w:r w:rsidR="00750A6D">
        <w:rPr>
          <w:rFonts w:cstheme="minorHAnsi"/>
          <w:lang w:val="en-US"/>
        </w:rPr>
        <w:t>Multiwfn</w:t>
      </w:r>
      <w:proofErr w:type="spellEnd"/>
      <w:r w:rsidR="00C07527">
        <w:rPr>
          <w:rFonts w:cstheme="minorHAnsi"/>
          <w:lang w:val="en-US"/>
        </w:rPr>
        <w:t xml:space="preserve"> 3.6.1 software [71</w:t>
      </w:r>
      <w:r w:rsidR="00750A6D">
        <w:rPr>
          <w:rFonts w:cstheme="minorHAnsi"/>
          <w:lang w:val="en-US"/>
        </w:rPr>
        <w:t>].</w:t>
      </w:r>
    </w:p>
    <w:p w:rsidR="00D6613E" w:rsidRDefault="00D6613E" w:rsidP="00466E63">
      <w:pPr>
        <w:jc w:val="both"/>
        <w:rPr>
          <w:rFonts w:cstheme="minorHAnsi"/>
          <w:lang w:val="en-US"/>
        </w:rPr>
      </w:pPr>
      <w:r w:rsidRPr="00F65985">
        <w:rPr>
          <w:rFonts w:cstheme="minorHAnsi"/>
          <w:b/>
          <w:lang w:val="en-US"/>
        </w:rPr>
        <w:t>Extrapolation of TD-DFT spectra</w:t>
      </w:r>
      <w:r w:rsidRPr="00D6613E">
        <w:rPr>
          <w:rFonts w:cstheme="minorHAnsi"/>
          <w:lang w:val="en-US"/>
        </w:rPr>
        <w:t xml:space="preserve"> was </w:t>
      </w:r>
      <w:r w:rsidR="00F65985" w:rsidRPr="00F65985">
        <w:rPr>
          <w:rFonts w:cstheme="minorHAnsi"/>
          <w:lang w:val="en-US"/>
        </w:rPr>
        <w:t>carried out</w:t>
      </w:r>
      <w:r w:rsidRPr="00D6613E">
        <w:rPr>
          <w:rFonts w:cstheme="minorHAnsi"/>
          <w:lang w:val="en-US"/>
        </w:rPr>
        <w:t xml:space="preserve"> for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stacks</w:t>
      </w:r>
      <w:r w:rsidRPr="00D6613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of 2…</w:t>
      </w:r>
      <w:r w:rsidRPr="00D6613E">
        <w:rPr>
          <w:rFonts w:cstheme="minorHAnsi"/>
          <w:lang w:val="en-US"/>
        </w:rPr>
        <w:t>5 size</w:t>
      </w:r>
      <w:r>
        <w:rPr>
          <w:rFonts w:cstheme="minorHAnsi"/>
          <w:lang w:val="en-US"/>
        </w:rPr>
        <w:t xml:space="preserve"> constructed from</w:t>
      </w:r>
      <w:r w:rsidR="00F65985" w:rsidRPr="00F65985">
        <w:rPr>
          <w:rFonts w:cstheme="minorHAnsi"/>
          <w:lang w:val="en-US"/>
        </w:rPr>
        <w:t xml:space="preserve"> </w:t>
      </w:r>
      <w:r w:rsidR="002D05F1">
        <w:rPr>
          <w:rFonts w:cstheme="minorHAnsi"/>
          <w:lang w:val="en-US"/>
        </w:rPr>
        <w:t>B3PW91-</w:t>
      </w:r>
      <w:r>
        <w:rPr>
          <w:rFonts w:cstheme="minorHAnsi"/>
          <w:lang w:val="en-US"/>
        </w:rPr>
        <w:t xml:space="preserve">optimized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molecules positioned </w:t>
      </w:r>
      <w:r w:rsidR="00F65985" w:rsidRPr="00F65985">
        <w:rPr>
          <w:rFonts w:cstheme="minorHAnsi"/>
          <w:lang w:val="en-US"/>
        </w:rPr>
        <w:t xml:space="preserve">either </w:t>
      </w:r>
      <w:r w:rsidRPr="00D6613E">
        <w:rPr>
          <w:rFonts w:cstheme="minorHAnsi"/>
          <w:lang w:val="en-US"/>
        </w:rPr>
        <w:t xml:space="preserve">according to translation vectors </w:t>
      </w:r>
      <w:r w:rsidR="00F65985" w:rsidRPr="00F65985">
        <w:rPr>
          <w:rFonts w:cstheme="minorHAnsi"/>
          <w:lang w:val="en-US"/>
        </w:rPr>
        <w:t>from</w:t>
      </w:r>
      <w:r w:rsidRPr="00D6613E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β-</w:t>
      </w:r>
      <w:proofErr w:type="spellStart"/>
      <w:r w:rsid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[54]</w:t>
      </w:r>
      <w:r w:rsidR="00F65985">
        <w:rPr>
          <w:rFonts w:cstheme="minorHAnsi"/>
          <w:lang w:val="en-US"/>
        </w:rPr>
        <w:t>, or</w:t>
      </w:r>
      <w:r w:rsidR="00F65985" w:rsidRPr="00F65985">
        <w:rPr>
          <w:rFonts w:cstheme="minorHAnsi"/>
          <w:lang w:val="en-US"/>
        </w:rPr>
        <w:t xml:space="preserve"> by</w:t>
      </w:r>
      <w:r w:rsidR="00F65985">
        <w:rPr>
          <w:rFonts w:cstheme="minorHAnsi"/>
          <w:lang w:val="en-US"/>
        </w:rPr>
        <w:t xml:space="preserve"> applying shifts </w:t>
      </w:r>
      <w:r w:rsidR="00F65985" w:rsidRPr="00F65985">
        <w:rPr>
          <w:rFonts w:cstheme="minorHAnsi"/>
          <w:lang w:val="en-US"/>
        </w:rPr>
        <w:t xml:space="preserve">of </w:t>
      </w:r>
      <w:proofErr w:type="spellStart"/>
      <w:r w:rsidR="00F65985" w:rsidRPr="00C07527">
        <w:rPr>
          <w:rFonts w:cstheme="minorHAnsi"/>
          <w:i/>
          <w:lang w:val="en-US"/>
        </w:rPr>
        <w:t>Δx</w:t>
      </w:r>
      <w:proofErr w:type="spellEnd"/>
      <w:r w:rsidR="00F65985" w:rsidRPr="00F65985">
        <w:rPr>
          <w:rFonts w:cstheme="minorHAnsi"/>
          <w:lang w:val="en-US"/>
        </w:rPr>
        <w:t xml:space="preserve"> = 3.3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3</w:t>
      </w:r>
      <w:r w:rsidR="00E6385A" w:rsidRPr="00E6385A">
        <w:rPr>
          <w:rFonts w:cstheme="minorHAnsi"/>
          <w:lang w:val="en-US"/>
        </w:rPr>
        <w:t>.</w:t>
      </w:r>
      <w:r w:rsidR="00F65985">
        <w:rPr>
          <w:rFonts w:cstheme="minorHAnsi"/>
          <w:lang w:val="en-US"/>
        </w:rPr>
        <w:t>4Å</w:t>
      </w:r>
      <w:r w:rsidR="00F65985" w:rsidRPr="00F65985">
        <w:rPr>
          <w:rFonts w:cstheme="minorHAnsi"/>
          <w:lang w:val="en-US"/>
        </w:rPr>
        <w:t xml:space="preserve">, </w:t>
      </w:r>
      <w:proofErr w:type="spellStart"/>
      <w:r w:rsidR="00F65985" w:rsidRPr="00C07527">
        <w:rPr>
          <w:rFonts w:cstheme="minorHAnsi"/>
          <w:i/>
          <w:lang w:val="en-US"/>
        </w:rPr>
        <w:t>Δz</w:t>
      </w:r>
      <w:proofErr w:type="spellEnd"/>
      <w:r w:rsidR="00F65985" w:rsidRPr="00F65985">
        <w:rPr>
          <w:rFonts w:cstheme="minorHAnsi"/>
          <w:lang w:val="en-US"/>
        </w:rPr>
        <w:t xml:space="preserve"> = 1.75</w:t>
      </w:r>
      <w:r w:rsidR="00E6385A" w:rsidRPr="00E6385A">
        <w:rPr>
          <w:rFonts w:cstheme="minorHAnsi"/>
          <w:lang w:val="en-US"/>
        </w:rPr>
        <w:t xml:space="preserve"> </w:t>
      </w:r>
      <w:r w:rsidR="00E6385A">
        <w:rPr>
          <w:rFonts w:cstheme="minorHAnsi"/>
          <w:lang w:val="en-US"/>
        </w:rPr>
        <w:t>–</w:t>
      </w:r>
      <w:r w:rsidR="00E6385A" w:rsidRPr="00E6385A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2</w:t>
      </w:r>
      <w:r w:rsidR="00E6385A" w:rsidRPr="00E6385A">
        <w:rPr>
          <w:rFonts w:cstheme="minorHAnsi"/>
          <w:lang w:val="en-US"/>
        </w:rPr>
        <w:t>.</w:t>
      </w:r>
      <w:r w:rsidR="00F65985" w:rsidRPr="00F65985">
        <w:rPr>
          <w:rFonts w:cstheme="minorHAnsi"/>
          <w:lang w:val="en-US"/>
        </w:rPr>
        <w:t>0</w:t>
      </w:r>
      <w:r w:rsidR="00F65985">
        <w:rPr>
          <w:rFonts w:cstheme="minorHAnsi"/>
          <w:lang w:val="en-US"/>
        </w:rPr>
        <w:t>Å</w:t>
      </w:r>
      <w:r w:rsidR="00F65985" w:rsidRPr="00F65985">
        <w:rPr>
          <w:rFonts w:cstheme="minorHAnsi"/>
          <w:lang w:val="en-US"/>
        </w:rPr>
        <w:t xml:space="preserve"> (Fig. 4A)</w:t>
      </w:r>
      <w:r w:rsidR="00F65985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 xml:space="preserve">to </w:t>
      </w:r>
      <w:r w:rsidR="00C07527">
        <w:rPr>
          <w:rFonts w:cstheme="minorHAnsi"/>
          <w:lang w:val="en-US"/>
        </w:rPr>
        <w:t>simulate</w:t>
      </w:r>
      <w:r w:rsidR="00F65985" w:rsidRPr="00F65985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α</w:t>
      </w:r>
      <w:r w:rsidR="00F65985" w:rsidRPr="00F65985">
        <w:rPr>
          <w:rFonts w:cstheme="minorHAnsi"/>
          <w:lang w:val="en-US"/>
        </w:rPr>
        <w:t>-</w:t>
      </w:r>
      <w:proofErr w:type="spellStart"/>
      <w:r w:rsidR="00F65985" w:rsidRP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stacks.</w:t>
      </w:r>
    </w:p>
    <w:p w:rsidR="00AC4161" w:rsidRDefault="00AC416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:rsidR="00AC4161" w:rsidRPr="00894F32" w:rsidRDefault="00AC4161" w:rsidP="00AC4161">
      <w:pPr>
        <w:rPr>
          <w:b/>
          <w:lang w:val="en-US"/>
        </w:rPr>
      </w:pPr>
      <w:r w:rsidRPr="00894F32">
        <w:rPr>
          <w:b/>
          <w:lang w:val="en-US"/>
        </w:rPr>
        <w:lastRenderedPageBreak/>
        <w:t>References</w:t>
      </w:r>
    </w:p>
    <w:p w:rsidR="00AC4161" w:rsidRPr="002A26E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>hrle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 xml:space="preserve">G. </w:t>
      </w:r>
      <w:proofErr w:type="spellStart"/>
      <w:r w:rsidRPr="002A26ED">
        <w:rPr>
          <w:lang w:val="en-US"/>
        </w:rPr>
        <w:t>Schnurpfeil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S.G.</w:t>
      </w:r>
      <w:r w:rsidRPr="002A26ED">
        <w:rPr>
          <w:lang w:val="en-US"/>
        </w:rPr>
        <w:t xml:space="preserve"> Makarov, </w:t>
      </w:r>
      <w:r>
        <w:rPr>
          <w:lang w:val="en-US"/>
        </w:rPr>
        <w:t>A.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Kazarin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O.N.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Suvorova</w:t>
      </w:r>
      <w:proofErr w:type="spellEnd"/>
      <w:r w:rsidRPr="002A26ED">
        <w:rPr>
          <w:lang w:val="en-US"/>
        </w:rPr>
        <w:t xml:space="preserve">, </w:t>
      </w:r>
      <w:proofErr w:type="spellStart"/>
      <w:r>
        <w:rPr>
          <w:lang w:val="en-US"/>
        </w:rPr>
        <w:t>Macroheterocycles</w:t>
      </w:r>
      <w:proofErr w:type="spellEnd"/>
      <w:r>
        <w:rPr>
          <w:lang w:val="en-US"/>
        </w:rPr>
        <w:t>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:rsidR="00AC4161" w:rsidRPr="0065127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McKeown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proofErr w:type="spellStart"/>
      <w:r w:rsidRPr="00651277">
        <w:rPr>
          <w:lang w:val="en-US"/>
        </w:rPr>
        <w:t>Phthalocyanine</w:t>
      </w:r>
      <w:proofErr w:type="spellEnd"/>
      <w:r w:rsidRPr="00651277">
        <w:rPr>
          <w:lang w:val="en-US"/>
        </w:rPr>
        <w:t xml:space="preserve"> Materials, Cambridge</w:t>
      </w:r>
      <w:r>
        <w:rPr>
          <w:lang w:val="en-US"/>
        </w:rPr>
        <w:t xml:space="preserve"> </w:t>
      </w:r>
      <w:r w:rsidRPr="00651277">
        <w:rPr>
          <w:lang w:val="en-US"/>
        </w:rPr>
        <w:t>University Press, 1998.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Erk</w:t>
      </w:r>
      <w:proofErr w:type="spellEnd"/>
      <w:r w:rsidRPr="00651277">
        <w:rPr>
          <w:lang w:val="en-US"/>
        </w:rPr>
        <w:t xml:space="preserve">, </w:t>
      </w:r>
      <w:r>
        <w:rPr>
          <w:lang w:val="en-US"/>
        </w:rPr>
        <w:t xml:space="preserve">H. </w:t>
      </w:r>
      <w:proofErr w:type="spellStart"/>
      <w:r w:rsidRPr="00651277">
        <w:rPr>
          <w:lang w:val="en-US"/>
        </w:rPr>
        <w:t>Engelsberg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r>
        <w:rPr>
          <w:lang w:val="en-US"/>
        </w:rPr>
        <w:t>in</w:t>
      </w:r>
      <w:r w:rsidRPr="00651277">
        <w:rPr>
          <w:lang w:val="en-US"/>
        </w:rPr>
        <w:t xml:space="preserve"> The Porphyrin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 xml:space="preserve">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Pr="00651277">
        <w:rPr>
          <w:lang w:val="en-US"/>
        </w:rPr>
        <w:t>105</w:t>
      </w:r>
      <w:r>
        <w:rPr>
          <w:lang w:val="en-US"/>
        </w:rPr>
        <w:t>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B.H. </w:t>
      </w:r>
      <w:proofErr w:type="spellStart"/>
      <w:r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:rsidR="00AC4161" w:rsidRPr="00BE78F6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 xml:space="preserve">.J. </w:t>
      </w:r>
      <w:proofErr w:type="spellStart"/>
      <w:r>
        <w:rPr>
          <w:lang w:val="en-US"/>
        </w:rPr>
        <w:t>Comeau</w:t>
      </w:r>
      <w:proofErr w:type="spellEnd"/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 xml:space="preserve">R. </w:t>
      </w:r>
      <w:proofErr w:type="spellStart"/>
      <w:r w:rsidRPr="00BE78F6">
        <w:rPr>
          <w:lang w:val="en-US"/>
        </w:rPr>
        <w:t>Lamontagne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 xml:space="preserve">J. </w:t>
      </w:r>
      <w:proofErr w:type="spellStart"/>
      <w:r w:rsidRPr="00BE78F6">
        <w:rPr>
          <w:lang w:val="en-US"/>
        </w:rPr>
        <w:t>Shuhendler</w:t>
      </w:r>
      <w:proofErr w:type="spellEnd"/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 xml:space="preserve">H. </w:t>
      </w:r>
      <w:proofErr w:type="spellStart"/>
      <w:r w:rsidRPr="00BE78F6"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Commun</w:t>
      </w:r>
      <w:proofErr w:type="spellEnd"/>
      <w:r>
        <w:rPr>
          <w:lang w:val="en-US"/>
        </w:rPr>
        <w:t>. Chem., 2022, 5, 178.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B449F">
        <w:rPr>
          <w:lang w:val="en-US"/>
        </w:rPr>
        <w:t xml:space="preserve">H. Kobayashi, P.L. </w:t>
      </w:r>
      <w:proofErr w:type="spellStart"/>
      <w:r w:rsidRPr="00BB449F">
        <w:rPr>
          <w:lang w:val="en-US"/>
        </w:rPr>
        <w:t>Choyke</w:t>
      </w:r>
      <w:proofErr w:type="spellEnd"/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O.N. </w:t>
      </w:r>
      <w:proofErr w:type="spellStart"/>
      <w:r>
        <w:rPr>
          <w:lang w:val="en-US"/>
        </w:rPr>
        <w:t>Suvorova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Porphyrins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2011, 15, 791.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Porphyrins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2019, 24, 515.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Porphyrins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2021, 25, 236.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 Kobayashi, </w:t>
      </w:r>
      <w:proofErr w:type="spellStart"/>
      <w:r>
        <w:rPr>
          <w:lang w:val="en-US"/>
        </w:rPr>
        <w:t>Coord</w:t>
      </w:r>
      <w:proofErr w:type="spellEnd"/>
      <w:r>
        <w:rPr>
          <w:lang w:val="en-US"/>
        </w:rPr>
        <w:t>. Chem. Rev., 2002, 227, 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E7BDD">
        <w:rPr>
          <w:lang w:val="en-US"/>
        </w:rPr>
        <w:t xml:space="preserve">K. Ishii, N. Kobayashi,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 w:rsidRPr="008E7BDD">
        <w:rPr>
          <w:lang w:val="en-US"/>
        </w:rPr>
        <w:t xml:space="preserve"> 16, 1.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Kameyama</w:t>
      </w:r>
      <w:proofErr w:type="spellEnd"/>
      <w:r w:rsidRPr="00491BF3">
        <w:rPr>
          <w:lang w:val="en-US"/>
        </w:rPr>
        <w:t>, M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Morisue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Satake</w:t>
      </w:r>
      <w:proofErr w:type="spellEnd"/>
      <w:r w:rsidRPr="00491BF3">
        <w:rPr>
          <w:lang w:val="en-US"/>
        </w:rPr>
        <w:t>, Y</w:t>
      </w:r>
      <w:r>
        <w:rPr>
          <w:lang w:val="en-US"/>
        </w:rPr>
        <w:t xml:space="preserve">. </w:t>
      </w:r>
      <w:proofErr w:type="spellStart"/>
      <w:r w:rsidRPr="00491BF3">
        <w:rPr>
          <w:lang w:val="en-US"/>
        </w:rPr>
        <w:t>Kobuke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Angew</w:t>
      </w:r>
      <w:proofErr w:type="spellEnd"/>
      <w:r>
        <w:rPr>
          <w:lang w:val="en-US"/>
        </w:rPr>
        <w:t xml:space="preserve">. Chem. </w:t>
      </w:r>
      <w:r w:rsidRPr="00491BF3">
        <w:rPr>
          <w:lang w:val="en-US"/>
        </w:rPr>
        <w:t>Int. Ed. 2005, 44, 4763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>The Porphyrin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 xml:space="preserve">M. J. Cook, I. </w:t>
      </w:r>
      <w:proofErr w:type="spellStart"/>
      <w:r w:rsidRPr="00491BF3">
        <w:rPr>
          <w:lang w:val="en-US"/>
        </w:rPr>
        <w:t>Chambrier</w:t>
      </w:r>
      <w:proofErr w:type="spellEnd"/>
      <w:r w:rsidRPr="00491BF3">
        <w:rPr>
          <w:lang w:val="en-US"/>
        </w:rPr>
        <w:t xml:space="preserve">, in The Porphyrin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 17, 37.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Porphyrin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T. </w:t>
      </w:r>
      <w:proofErr w:type="spellStart"/>
      <w:r>
        <w:rPr>
          <w:lang w:val="en-US"/>
        </w:rPr>
        <w:t>Inabe</w:t>
      </w:r>
      <w:proofErr w:type="spellEnd"/>
      <w:r>
        <w:rPr>
          <w:lang w:val="en-US"/>
        </w:rPr>
        <w:t xml:space="preserve">, H. Tajima, </w:t>
      </w:r>
      <w:r w:rsidRPr="00491BF3">
        <w:rPr>
          <w:lang w:val="en-US"/>
        </w:rPr>
        <w:t>Chem. Rev.</w:t>
      </w:r>
      <w:r>
        <w:rPr>
          <w:lang w:val="en-US"/>
        </w:rPr>
        <w:t>,</w:t>
      </w:r>
      <w:r w:rsidRPr="00491BF3">
        <w:rPr>
          <w:lang w:val="en-US"/>
        </w:rPr>
        <w:t xml:space="preserve"> 2004, 104, 5503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E35EE">
        <w:rPr>
          <w:lang w:val="en-US"/>
        </w:rPr>
        <w:t xml:space="preserve">M. </w:t>
      </w:r>
      <w:proofErr w:type="spellStart"/>
      <w:r w:rsidRPr="006E35EE">
        <w:rPr>
          <w:lang w:val="en-US"/>
        </w:rPr>
        <w:t>Hanack</w:t>
      </w:r>
      <w:proofErr w:type="spellEnd"/>
      <w:r w:rsidRPr="006E35EE">
        <w:rPr>
          <w:lang w:val="en-US"/>
        </w:rPr>
        <w:t>, D. Dini</w:t>
      </w:r>
      <w:r w:rsidRPr="0002697F">
        <w:rPr>
          <w:lang w:val="en-US"/>
        </w:rPr>
        <w:t>,</w:t>
      </w:r>
      <w:r w:rsidRPr="006E35EE">
        <w:rPr>
          <w:lang w:val="en-US"/>
        </w:rPr>
        <w:t xml:space="preserve"> in The Porphyrin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E84A60">
        <w:rPr>
          <w:lang w:val="en-US"/>
        </w:rPr>
        <w:t>Academic Press, San Diego, 2003, 18, 251.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K. Ishii, N. Kobayashi, M. </w:t>
      </w:r>
      <w:proofErr w:type="spellStart"/>
      <w:r w:rsidRPr="00E84A60">
        <w:rPr>
          <w:lang w:val="en-US"/>
        </w:rPr>
        <w:t>Fujitsuka</w:t>
      </w:r>
      <w:proofErr w:type="spellEnd"/>
      <w:r w:rsidRPr="00E84A60">
        <w:rPr>
          <w:lang w:val="en-US"/>
        </w:rPr>
        <w:t xml:space="preserve">, S. </w:t>
      </w:r>
      <w:proofErr w:type="spellStart"/>
      <w:r w:rsidRPr="00E84A60">
        <w:rPr>
          <w:lang w:val="en-US"/>
        </w:rPr>
        <w:t>Abiko</w:t>
      </w:r>
      <w:proofErr w:type="spellEnd"/>
      <w:r w:rsidRPr="00E84A60">
        <w:rPr>
          <w:lang w:val="en-US"/>
        </w:rPr>
        <w:t xml:space="preserve"> and O. Ito, J. Chem. Soc., Dalton Trans., 2002, 1735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>M. V. Martinez-Diaz, M. S. Rodriguez-</w:t>
      </w:r>
      <w:proofErr w:type="spellStart"/>
      <w:r w:rsidRPr="00E84A60">
        <w:rPr>
          <w:lang w:val="en-US"/>
        </w:rPr>
        <w:t>Morgade</w:t>
      </w:r>
      <w:proofErr w:type="spellEnd"/>
      <w:r w:rsidRPr="00E84A60">
        <w:rPr>
          <w:lang w:val="en-US"/>
        </w:rPr>
        <w:t xml:space="preserve">, M. C. </w:t>
      </w:r>
      <w:proofErr w:type="spellStart"/>
      <w:r w:rsidRPr="00E84A60">
        <w:rPr>
          <w:lang w:val="en-US"/>
        </w:rPr>
        <w:t>Feiters</w:t>
      </w:r>
      <w:proofErr w:type="spellEnd"/>
      <w:r w:rsidRPr="00E84A60">
        <w:rPr>
          <w:lang w:val="en-US"/>
        </w:rPr>
        <w:t xml:space="preserve">, P. J. M. van </w:t>
      </w:r>
      <w:proofErr w:type="spellStart"/>
      <w:r w:rsidRPr="00E84A60">
        <w:rPr>
          <w:lang w:val="en-US"/>
        </w:rPr>
        <w:t>Kan</w:t>
      </w:r>
      <w:proofErr w:type="spellEnd"/>
      <w:r w:rsidRPr="00E84A60">
        <w:rPr>
          <w:lang w:val="en-US"/>
        </w:rPr>
        <w:t xml:space="preserve">, R. J. M. Nolte, J. F. </w:t>
      </w:r>
      <w:proofErr w:type="spellStart"/>
      <w:r w:rsidRPr="00E84A60">
        <w:rPr>
          <w:lang w:val="en-US"/>
        </w:rPr>
        <w:t>Stoddart</w:t>
      </w:r>
      <w:proofErr w:type="spellEnd"/>
      <w:r w:rsidRPr="00E84A60">
        <w:rPr>
          <w:lang w:val="en-US"/>
        </w:rPr>
        <w:t>, T. Torres, Org. Lett., 2000, 2, 1057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A. </w:t>
      </w:r>
      <w:proofErr w:type="spellStart"/>
      <w:r w:rsidRPr="00E84A60">
        <w:rPr>
          <w:lang w:val="en-US"/>
        </w:rPr>
        <w:t>Escosura</w:t>
      </w:r>
      <w:proofErr w:type="spellEnd"/>
      <w:r w:rsidRPr="00E84A60">
        <w:rPr>
          <w:lang w:val="en-US"/>
        </w:rPr>
        <w:t>, M. V. Mart</w:t>
      </w:r>
      <w:r w:rsidRPr="004E4E47">
        <w:rPr>
          <w:lang w:val="en-US"/>
        </w:rPr>
        <w:t>i</w:t>
      </w:r>
      <w:r w:rsidRPr="00E84A60">
        <w:rPr>
          <w:lang w:val="en-US"/>
        </w:rPr>
        <w:t>nez-D</w:t>
      </w:r>
      <w:r w:rsidRPr="00A1623D">
        <w:rPr>
          <w:lang w:val="en-US"/>
        </w:rPr>
        <w:t>i</w:t>
      </w:r>
      <w:r w:rsidRPr="00E84A60">
        <w:rPr>
          <w:lang w:val="en-US"/>
        </w:rPr>
        <w:t xml:space="preserve">az, P. </w:t>
      </w:r>
      <w:proofErr w:type="spellStart"/>
      <w:r w:rsidRPr="00E84A60">
        <w:rPr>
          <w:lang w:val="en-US"/>
        </w:rPr>
        <w:t>Thordarson</w:t>
      </w:r>
      <w:proofErr w:type="spellEnd"/>
      <w:r w:rsidRPr="00E84A60">
        <w:rPr>
          <w:lang w:val="en-US"/>
        </w:rPr>
        <w:t xml:space="preserve">, A. E. Rowan, R. J. M. Nolte, T. Torres, </w:t>
      </w:r>
      <w:r>
        <w:rPr>
          <w:lang w:val="en-US"/>
        </w:rPr>
        <w:t>J. Am. Chem. Soc.</w:t>
      </w:r>
      <w:r w:rsidRPr="004E4E47">
        <w:rPr>
          <w:lang w:val="en-US"/>
        </w:rPr>
        <w:t>,</w:t>
      </w:r>
      <w:r>
        <w:rPr>
          <w:lang w:val="en-US"/>
        </w:rPr>
        <w:t xml:space="preserve"> 2003, 125, 12</w:t>
      </w:r>
      <w:r w:rsidRPr="00E84A60">
        <w:rPr>
          <w:lang w:val="en-US"/>
        </w:rPr>
        <w:t>300</w:t>
      </w:r>
      <w:r w:rsidRPr="004E4E47">
        <w:rPr>
          <w:lang w:val="en-US"/>
        </w:rPr>
        <w:t>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C00C8">
        <w:rPr>
          <w:lang w:val="en-US"/>
        </w:rPr>
        <w:t xml:space="preserve">A. </w:t>
      </w:r>
      <w:proofErr w:type="spellStart"/>
      <w:r w:rsidRPr="00AC00C8">
        <w:rPr>
          <w:lang w:val="en-US"/>
        </w:rPr>
        <w:t>Davydov</w:t>
      </w:r>
      <w:proofErr w:type="spellEnd"/>
      <w:r>
        <w:rPr>
          <w:lang w:val="en-US"/>
        </w:rPr>
        <w:t xml:space="preserve">, </w:t>
      </w:r>
      <w:r w:rsidRPr="004E4E47">
        <w:rPr>
          <w:i/>
          <w:lang w:val="en-US"/>
        </w:rPr>
        <w:t xml:space="preserve">Theory of Molecular </w:t>
      </w:r>
      <w:proofErr w:type="spellStart"/>
      <w:r w:rsidRPr="004E4E47">
        <w:rPr>
          <w:i/>
          <w:lang w:val="en-US"/>
        </w:rPr>
        <w:t>Excitons</w:t>
      </w:r>
      <w:proofErr w:type="spellEnd"/>
      <w:r>
        <w:rPr>
          <w:lang w:val="en-US"/>
        </w:rPr>
        <w:t>,</w:t>
      </w:r>
      <w:r w:rsidRPr="004E4E47">
        <w:rPr>
          <w:lang w:val="en-US"/>
        </w:rPr>
        <w:t xml:space="preserve"> </w:t>
      </w:r>
      <w:r>
        <w:rPr>
          <w:lang w:val="en-US"/>
        </w:rPr>
        <w:t>Springer,</w:t>
      </w:r>
      <w:r w:rsidRPr="004E4E47">
        <w:rPr>
          <w:lang w:val="en-US"/>
        </w:rPr>
        <w:t xml:space="preserve"> New York,</w:t>
      </w:r>
      <w:r>
        <w:rPr>
          <w:lang w:val="en-US"/>
        </w:rPr>
        <w:t xml:space="preserve"> 2013</w:t>
      </w:r>
      <w:r w:rsidRPr="00AC00C8">
        <w:rPr>
          <w:lang w:val="en-US"/>
        </w:rPr>
        <w:t>.</w:t>
      </w:r>
    </w:p>
    <w:p w:rsidR="00AC4161" w:rsidRPr="00A1623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A1623D">
        <w:rPr>
          <w:lang w:val="en-US"/>
        </w:rPr>
        <w:t xml:space="preserve"> Kasha, </w:t>
      </w:r>
      <w:r>
        <w:rPr>
          <w:lang w:val="en-US"/>
        </w:rPr>
        <w:t>H. R.</w:t>
      </w:r>
      <w:r w:rsidRPr="00A1623D">
        <w:rPr>
          <w:lang w:val="en-US"/>
        </w:rPr>
        <w:t xml:space="preserve"> Rawls, M. A. El-</w:t>
      </w:r>
      <w:proofErr w:type="spellStart"/>
      <w:r w:rsidRPr="00A1623D">
        <w:rPr>
          <w:lang w:val="en-US"/>
        </w:rPr>
        <w:t>Bayoumi</w:t>
      </w:r>
      <w:proofErr w:type="spellEnd"/>
      <w:r w:rsidRPr="00A1623D">
        <w:rPr>
          <w:lang w:val="en-US"/>
        </w:rPr>
        <w:t>, Pure Appl. Chem. 1965, 11, 371.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42A44">
        <w:rPr>
          <w:lang w:val="en-US"/>
        </w:rPr>
        <w:t xml:space="preserve">H. </w:t>
      </w:r>
      <w:proofErr w:type="spellStart"/>
      <w:r w:rsidRPr="00642A44">
        <w:rPr>
          <w:lang w:val="en-US"/>
        </w:rPr>
        <w:t>Eichhorn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642A44">
        <w:rPr>
          <w:lang w:val="en-US"/>
        </w:rPr>
        <w:t>hrle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Pressner</w:t>
      </w:r>
      <w:proofErr w:type="spellEnd"/>
      <w:r w:rsidRPr="00642A44">
        <w:rPr>
          <w:lang w:val="en-US"/>
        </w:rPr>
        <w:t xml:space="preserve">, Liq. </w:t>
      </w:r>
      <w:proofErr w:type="spellStart"/>
      <w:r w:rsidRPr="00642A44">
        <w:rPr>
          <w:lang w:val="en-US"/>
        </w:rPr>
        <w:t>Cryst</w:t>
      </w:r>
      <w:proofErr w:type="spellEnd"/>
      <w:r w:rsidRPr="00642A44">
        <w:rPr>
          <w:lang w:val="en-US"/>
        </w:rPr>
        <w:t>. 1997, 22, 643.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157F1">
        <w:rPr>
          <w:lang w:val="en-US"/>
        </w:rPr>
        <w:t>Tolbin</w:t>
      </w:r>
      <w:proofErr w:type="spellEnd"/>
      <w:r w:rsidRPr="000157F1">
        <w:rPr>
          <w:lang w:val="en-US"/>
        </w:rPr>
        <w:t xml:space="preserve"> </w:t>
      </w:r>
      <w:proofErr w:type="spellStart"/>
      <w:r w:rsidRPr="000157F1">
        <w:rPr>
          <w:lang w:val="en-US"/>
        </w:rPr>
        <w:t>A.Yu</w:t>
      </w:r>
      <w:proofErr w:type="spellEnd"/>
      <w:r w:rsidRPr="000157F1">
        <w:rPr>
          <w:lang w:val="en-US"/>
        </w:rPr>
        <w:t xml:space="preserve">., </w:t>
      </w:r>
      <w:proofErr w:type="spellStart"/>
      <w:r w:rsidRPr="000157F1">
        <w:rPr>
          <w:lang w:val="en-US"/>
        </w:rPr>
        <w:t>Tomilova</w:t>
      </w:r>
      <w:proofErr w:type="spellEnd"/>
      <w:r w:rsidRPr="000157F1">
        <w:rPr>
          <w:lang w:val="en-US"/>
        </w:rPr>
        <w:t xml:space="preserve"> L.G., </w:t>
      </w:r>
      <w:proofErr w:type="spellStart"/>
      <w:r w:rsidRPr="000157F1">
        <w:rPr>
          <w:lang w:val="en-US"/>
        </w:rPr>
        <w:t>Zefirov</w:t>
      </w:r>
      <w:proofErr w:type="spellEnd"/>
      <w:r w:rsidRPr="000157F1">
        <w:rPr>
          <w:lang w:val="en-US"/>
        </w:rPr>
        <w:t xml:space="preserve"> N.S. Russ. Chem. Rev. 2008, 77, 435-449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A.G. </w:t>
      </w:r>
      <w:proofErr w:type="spellStart"/>
      <w:r>
        <w:rPr>
          <w:lang w:val="en-US"/>
        </w:rPr>
        <w:t>Martynov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Yu.G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Gorbunova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Tsivadze</w:t>
      </w:r>
      <w:proofErr w:type="spellEnd"/>
      <w:r>
        <w:rPr>
          <w:lang w:val="en-US"/>
        </w:rPr>
        <w:t xml:space="preserve">, </w:t>
      </w:r>
      <w:r w:rsidRPr="004672F5">
        <w:rPr>
          <w:lang w:val="en-US"/>
        </w:rPr>
        <w:t xml:space="preserve">Russian </w:t>
      </w:r>
      <w:r>
        <w:rPr>
          <w:lang w:val="en-US"/>
        </w:rPr>
        <w:t>J.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Inorg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 xml:space="preserve"> Chem</w:t>
      </w:r>
      <w:r>
        <w:rPr>
          <w:lang w:val="en-US"/>
        </w:rPr>
        <w:t>.</w:t>
      </w:r>
      <w:r w:rsidRPr="004672F5">
        <w:rPr>
          <w:lang w:val="en-US"/>
        </w:rPr>
        <w:t>, 2014, 59, 1635</w:t>
      </w:r>
      <w:r>
        <w:rPr>
          <w:lang w:val="en-US"/>
        </w:rPr>
        <w:t>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>N</w:t>
      </w:r>
      <w:r>
        <w:rPr>
          <w:lang w:val="en-US"/>
        </w:rPr>
        <w:t>.</w:t>
      </w:r>
      <w:r w:rsidRPr="004672F5">
        <w:rPr>
          <w:lang w:val="en-US"/>
        </w:rPr>
        <w:t xml:space="preserve"> Kobayashi</w:t>
      </w:r>
      <w:r>
        <w:rPr>
          <w:lang w:val="en-US"/>
        </w:rPr>
        <w:t>,</w:t>
      </w:r>
      <w:r w:rsidRPr="004672F5">
        <w:rPr>
          <w:lang w:val="en-US"/>
        </w:rPr>
        <w:t xml:space="preserve"> H</w:t>
      </w:r>
      <w:r>
        <w:rPr>
          <w:lang w:val="en-US"/>
        </w:rPr>
        <w:t>. Lam, W.</w:t>
      </w:r>
      <w:r w:rsidRPr="004672F5">
        <w:rPr>
          <w:lang w:val="en-US"/>
        </w:rPr>
        <w:t>A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Nevin</w:t>
      </w:r>
      <w:proofErr w:type="spellEnd"/>
      <w:r w:rsidRPr="004672F5">
        <w:rPr>
          <w:lang w:val="en-US"/>
        </w:rPr>
        <w:t>, P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Janda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C</w:t>
      </w:r>
      <w:r>
        <w:rPr>
          <w:lang w:val="en-US"/>
        </w:rPr>
        <w:t xml:space="preserve">.C. </w:t>
      </w:r>
      <w:proofErr w:type="spellStart"/>
      <w:r>
        <w:rPr>
          <w:lang w:val="en-US"/>
        </w:rPr>
        <w:t>Leznoff</w:t>
      </w:r>
      <w:proofErr w:type="spellEnd"/>
      <w:r>
        <w:rPr>
          <w:lang w:val="en-US"/>
        </w:rPr>
        <w:t>, A.</w:t>
      </w:r>
      <w:r w:rsidRPr="004672F5">
        <w:rPr>
          <w:lang w:val="en-US"/>
        </w:rPr>
        <w:t>B.P. Lever</w:t>
      </w:r>
      <w:r>
        <w:rPr>
          <w:lang w:val="en-US"/>
        </w:rPr>
        <w:t xml:space="preserve">, </w:t>
      </w:r>
      <w:proofErr w:type="spellStart"/>
      <w:r w:rsidRPr="004672F5">
        <w:rPr>
          <w:lang w:val="en-US"/>
        </w:rPr>
        <w:t>Inorg</w:t>
      </w:r>
      <w:proofErr w:type="spellEnd"/>
      <w:r w:rsidRPr="004672F5">
        <w:rPr>
          <w:lang w:val="en-US"/>
        </w:rPr>
        <w:t>. Chem. 1990, 29, 3415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 xml:space="preserve">Y. Yamada, T. </w:t>
      </w:r>
      <w:proofErr w:type="spellStart"/>
      <w:r w:rsidRPr="004672F5">
        <w:rPr>
          <w:lang w:val="en-US"/>
        </w:rPr>
        <w:t>Maeno</w:t>
      </w:r>
      <w:proofErr w:type="spellEnd"/>
      <w:r w:rsidRPr="004672F5">
        <w:rPr>
          <w:lang w:val="en-US"/>
        </w:rPr>
        <w:t xml:space="preserve">, K. </w:t>
      </w:r>
      <w:proofErr w:type="spellStart"/>
      <w:r w:rsidRPr="004672F5">
        <w:rPr>
          <w:lang w:val="en-US"/>
        </w:rPr>
        <w:t>Nawate</w:t>
      </w:r>
      <w:proofErr w:type="spellEnd"/>
      <w:r w:rsidRPr="004672F5">
        <w:rPr>
          <w:lang w:val="en-US"/>
        </w:rPr>
        <w:t xml:space="preserve"> and K. Tanaka, Chem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Commun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>, 2018, 54, 8226.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K.N. </w:t>
      </w:r>
      <w:proofErr w:type="spellStart"/>
      <w:r>
        <w:rPr>
          <w:lang w:val="en-US"/>
        </w:rPr>
        <w:t>Maksimova</w:t>
      </w:r>
      <w:proofErr w:type="spellEnd"/>
      <w:r>
        <w:rPr>
          <w:lang w:val="en-US"/>
        </w:rPr>
        <w:t xml:space="preserve">, E.V. Baranov, G.K. </w:t>
      </w:r>
      <w:proofErr w:type="spellStart"/>
      <w:r>
        <w:rPr>
          <w:lang w:val="en-US"/>
        </w:rPr>
        <w:t>Fukin</w:t>
      </w:r>
      <w:proofErr w:type="spellEnd"/>
      <w:r>
        <w:rPr>
          <w:lang w:val="en-US"/>
        </w:rPr>
        <w:t>, O.</w:t>
      </w:r>
      <w:r w:rsidRPr="004672F5">
        <w:rPr>
          <w:lang w:val="en-US"/>
        </w:rPr>
        <w:t xml:space="preserve"> N. </w:t>
      </w:r>
      <w:proofErr w:type="spellStart"/>
      <w:r w:rsidRPr="004672F5">
        <w:rPr>
          <w:lang w:val="en-US"/>
        </w:rPr>
        <w:t>Suvorova</w:t>
      </w:r>
      <w:proofErr w:type="spellEnd"/>
      <w:r w:rsidRPr="004672F5">
        <w:rPr>
          <w:lang w:val="en-US"/>
        </w:rPr>
        <w:t xml:space="preserve">, D. </w:t>
      </w:r>
      <w:proofErr w:type="spellStart"/>
      <w:r w:rsidRPr="004672F5"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4672F5">
        <w:rPr>
          <w:lang w:val="en-US"/>
        </w:rPr>
        <w:t>hrle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G</w:t>
      </w:r>
      <w:r>
        <w:rPr>
          <w:lang w:val="en-US"/>
        </w:rPr>
        <w:t>.</w:t>
      </w:r>
      <w:r w:rsidRPr="004672F5">
        <w:rPr>
          <w:lang w:val="en-US"/>
        </w:rPr>
        <w:t xml:space="preserve">A. </w:t>
      </w:r>
      <w:proofErr w:type="spellStart"/>
      <w:r w:rsidRPr="004672F5">
        <w:rPr>
          <w:lang w:val="en-US"/>
        </w:rPr>
        <w:t>Domrachev</w:t>
      </w:r>
      <w:proofErr w:type="spellEnd"/>
      <w:r>
        <w:rPr>
          <w:lang w:val="en-US"/>
        </w:rPr>
        <w:t>, Russ. Chem. Bull., 2006, 55, 1748.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 xml:space="preserve">Y. Asano, M. Uchiyama, A. </w:t>
      </w:r>
      <w:proofErr w:type="spellStart"/>
      <w:r w:rsidRPr="005E6C49">
        <w:rPr>
          <w:lang w:val="en-US"/>
        </w:rPr>
        <w:t>Fukasawa</w:t>
      </w:r>
      <w:proofErr w:type="spellEnd"/>
      <w:r w:rsidRPr="005E6C49">
        <w:rPr>
          <w:lang w:val="en-US"/>
        </w:rPr>
        <w:t xml:space="preserve">, T. </w:t>
      </w:r>
      <w:proofErr w:type="spellStart"/>
      <w:r w:rsidRPr="005E6C49">
        <w:rPr>
          <w:lang w:val="en-US"/>
        </w:rPr>
        <w:t>Hatano</w:t>
      </w:r>
      <w:proofErr w:type="spellEnd"/>
      <w:r w:rsidRPr="005E6C49">
        <w:rPr>
          <w:lang w:val="en-US"/>
        </w:rPr>
        <w:t xml:space="preserve">, A. </w:t>
      </w:r>
      <w:proofErr w:type="spellStart"/>
      <w:r w:rsidRPr="005E6C49">
        <w:rPr>
          <w:lang w:val="en-US"/>
        </w:rPr>
        <w:t>Muranaka</w:t>
      </w:r>
      <w:proofErr w:type="spellEnd"/>
      <w:r w:rsidRPr="005E6C49">
        <w:rPr>
          <w:lang w:val="en-US"/>
        </w:rPr>
        <w:t xml:space="preserve"> and N. Kobayashi, </w:t>
      </w:r>
      <w:r>
        <w:rPr>
          <w:lang w:val="en-US"/>
        </w:rPr>
        <w:t>J.</w:t>
      </w:r>
      <w:r w:rsidRPr="005E6C49">
        <w:rPr>
          <w:lang w:val="en-US"/>
        </w:rPr>
        <w:t xml:space="preserve"> Am</w:t>
      </w:r>
      <w:r>
        <w:rPr>
          <w:lang w:val="en-US"/>
        </w:rPr>
        <w:t>.</w:t>
      </w:r>
      <w:r w:rsidRPr="005E6C49">
        <w:rPr>
          <w:lang w:val="en-US"/>
        </w:rPr>
        <w:t xml:space="preserve"> Chem</w:t>
      </w:r>
      <w:r>
        <w:rPr>
          <w:lang w:val="en-US"/>
        </w:rPr>
        <w:t>.</w:t>
      </w:r>
      <w:r w:rsidRPr="005E6C49">
        <w:rPr>
          <w:lang w:val="en-US"/>
        </w:rPr>
        <w:t xml:space="preserve"> Soc</w:t>
      </w:r>
      <w:r>
        <w:rPr>
          <w:lang w:val="en-US"/>
        </w:rPr>
        <w:t>.</w:t>
      </w:r>
      <w:r w:rsidRPr="005E6C49">
        <w:rPr>
          <w:lang w:val="en-US"/>
        </w:rPr>
        <w:t>, 2007, 129, 4516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>Y</w:t>
      </w:r>
      <w:r>
        <w:rPr>
          <w:lang w:val="en-US"/>
        </w:rPr>
        <w:t>.</w:t>
      </w:r>
      <w:r w:rsidRPr="005E6C49">
        <w:rPr>
          <w:lang w:val="en-US"/>
        </w:rPr>
        <w:t xml:space="preserve"> Asano, J</w:t>
      </w:r>
      <w:r>
        <w:rPr>
          <w:lang w:val="en-US"/>
        </w:rPr>
        <w:t>.</w:t>
      </w:r>
      <w:r w:rsidRPr="005E6C49">
        <w:rPr>
          <w:lang w:val="en-US"/>
        </w:rPr>
        <w:t xml:space="preserve"> Sato, T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Furuyama</w:t>
      </w:r>
      <w:proofErr w:type="spellEnd"/>
      <w:r>
        <w:rPr>
          <w:lang w:val="en-US"/>
        </w:rPr>
        <w:t>,</w:t>
      </w:r>
      <w:r w:rsidRPr="005E6C49">
        <w:rPr>
          <w:lang w:val="en-US"/>
        </w:rPr>
        <w:t xml:space="preserve"> N</w:t>
      </w:r>
      <w:r>
        <w:rPr>
          <w:lang w:val="en-US"/>
        </w:rPr>
        <w:t xml:space="preserve">. </w:t>
      </w:r>
      <w:r w:rsidRPr="005E6C49">
        <w:rPr>
          <w:lang w:val="en-US"/>
        </w:rPr>
        <w:t>Kobayashi</w:t>
      </w:r>
      <w:r>
        <w:rPr>
          <w:lang w:val="en-US"/>
        </w:rPr>
        <w:t xml:space="preserve">, </w:t>
      </w:r>
      <w:r w:rsidRPr="005E6C49">
        <w:rPr>
          <w:lang w:val="en-US"/>
        </w:rPr>
        <w:t xml:space="preserve">Chem. </w:t>
      </w:r>
      <w:proofErr w:type="spellStart"/>
      <w:r w:rsidRPr="005E6C49">
        <w:rPr>
          <w:lang w:val="en-US"/>
        </w:rPr>
        <w:t>Commun</w:t>
      </w:r>
      <w:proofErr w:type="spellEnd"/>
      <w:r w:rsidRPr="005E6C49">
        <w:rPr>
          <w:lang w:val="en-US"/>
        </w:rPr>
        <w:t>., 2012, 48, 4365</w:t>
      </w:r>
    </w:p>
    <w:p w:rsidR="00AC4161" w:rsidRPr="003C49EB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101D5">
        <w:rPr>
          <w:lang w:val="en-US"/>
        </w:rPr>
        <w:t>L</w:t>
      </w:r>
      <w:r>
        <w:rPr>
          <w:lang w:val="en-US"/>
        </w:rPr>
        <w:t>. Zhao</w:t>
      </w:r>
      <w:r w:rsidRPr="005101D5">
        <w:rPr>
          <w:lang w:val="en-US"/>
        </w:rPr>
        <w:t>, X</w:t>
      </w:r>
      <w:r>
        <w:rPr>
          <w:lang w:val="en-US"/>
        </w:rPr>
        <w:t>. Ren,</w:t>
      </w:r>
      <w:r w:rsidRPr="005101D5">
        <w:rPr>
          <w:lang w:val="en-US"/>
        </w:rPr>
        <w:t xml:space="preserve"> X</w:t>
      </w:r>
      <w:r>
        <w:rPr>
          <w:lang w:val="en-US"/>
        </w:rPr>
        <w:t xml:space="preserve">. Yan, </w:t>
      </w:r>
      <w:r w:rsidRPr="005101D5">
        <w:rPr>
          <w:lang w:val="en-US"/>
        </w:rPr>
        <w:t>CCS Chem. 2021, 3, 678</w:t>
      </w:r>
      <w:r>
        <w:rPr>
          <w:lang w:val="en-US"/>
        </w:rPr>
        <w:t>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J.</w:t>
      </w:r>
      <w:r w:rsidRPr="00CA594E">
        <w:rPr>
          <w:lang w:val="en-US"/>
        </w:rPr>
        <w:t>E. Norton</w:t>
      </w:r>
      <w:r>
        <w:rPr>
          <w:lang w:val="en-US"/>
        </w:rPr>
        <w:t>,</w:t>
      </w:r>
      <w:r w:rsidRPr="00CA594E">
        <w:rPr>
          <w:lang w:val="en-US"/>
        </w:rPr>
        <w:t xml:space="preserve"> J.-L. </w:t>
      </w:r>
      <w:proofErr w:type="spellStart"/>
      <w:r w:rsidRPr="00CA594E">
        <w:rPr>
          <w:lang w:val="en-US"/>
        </w:rPr>
        <w:t>Br</w:t>
      </w:r>
      <w:r>
        <w:rPr>
          <w:lang w:val="en-US"/>
        </w:rPr>
        <w:t>e</w:t>
      </w:r>
      <w:r w:rsidRPr="00CA594E">
        <w:rPr>
          <w:lang w:val="en-US"/>
        </w:rPr>
        <w:t>das</w:t>
      </w:r>
      <w:proofErr w:type="spellEnd"/>
      <w:r w:rsidRPr="00CA594E">
        <w:rPr>
          <w:lang w:val="en-US"/>
        </w:rPr>
        <w:t>, J</w:t>
      </w:r>
      <w:r>
        <w:rPr>
          <w:lang w:val="en-US"/>
        </w:rPr>
        <w:t>.</w:t>
      </w:r>
      <w:r w:rsidRPr="00CA594E">
        <w:rPr>
          <w:lang w:val="en-US"/>
        </w:rPr>
        <w:t xml:space="preserve"> Chem</w:t>
      </w:r>
      <w:r w:rsidRPr="00906A2E">
        <w:rPr>
          <w:lang w:val="en-US"/>
        </w:rPr>
        <w:t>. Phys., 2008, 128, 034701.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lastRenderedPageBreak/>
        <w:t xml:space="preserve">B.L. Wheeler, G. </w:t>
      </w:r>
      <w:proofErr w:type="spellStart"/>
      <w:r w:rsidRPr="00906A2E">
        <w:rPr>
          <w:lang w:val="en-US"/>
        </w:rPr>
        <w:t>Nagasubramanian</w:t>
      </w:r>
      <w:proofErr w:type="spellEnd"/>
      <w:r w:rsidRPr="00906A2E">
        <w:rPr>
          <w:lang w:val="en-US"/>
        </w:rPr>
        <w:t xml:space="preserve">, A.J. Bard, L.A. </w:t>
      </w:r>
      <w:proofErr w:type="spellStart"/>
      <w:r w:rsidRPr="00906A2E">
        <w:rPr>
          <w:lang w:val="en-US"/>
        </w:rPr>
        <w:t>Schechtman</w:t>
      </w:r>
      <w:proofErr w:type="spellEnd"/>
      <w:r w:rsidRPr="00906A2E">
        <w:rPr>
          <w:lang w:val="en-US"/>
        </w:rPr>
        <w:t xml:space="preserve">, D.R. </w:t>
      </w:r>
      <w:proofErr w:type="spellStart"/>
      <w:r w:rsidRPr="00906A2E">
        <w:rPr>
          <w:lang w:val="en-US"/>
        </w:rPr>
        <w:t>Dininny</w:t>
      </w:r>
      <w:proofErr w:type="spellEnd"/>
      <w:r w:rsidRPr="00906A2E">
        <w:rPr>
          <w:lang w:val="en-US"/>
        </w:rPr>
        <w:t>, M.E. Kenney, J. Am. Chem. Soc. 1984, 106, 7404.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G. De La Torre, A. </w:t>
      </w:r>
      <w:proofErr w:type="spellStart"/>
      <w:r w:rsidRPr="00B55F35">
        <w:rPr>
          <w:lang w:val="en-US"/>
        </w:rPr>
        <w:t>Hausmann</w:t>
      </w:r>
      <w:proofErr w:type="spellEnd"/>
      <w:r w:rsidRPr="00B55F35">
        <w:rPr>
          <w:lang w:val="en-US"/>
        </w:rPr>
        <w:t xml:space="preserve">, M. </w:t>
      </w:r>
      <w:proofErr w:type="spellStart"/>
      <w:r w:rsidRPr="00B55F35">
        <w:rPr>
          <w:lang w:val="en-US"/>
        </w:rPr>
        <w:t>Sekita</w:t>
      </w:r>
      <w:proofErr w:type="spellEnd"/>
      <w:r w:rsidRPr="00B55F35">
        <w:rPr>
          <w:lang w:val="en-US"/>
        </w:rPr>
        <w:t xml:space="preserve">, G. </w:t>
      </w:r>
      <w:proofErr w:type="spellStart"/>
      <w:r w:rsidRPr="00B55F35">
        <w:rPr>
          <w:lang w:val="en-US"/>
        </w:rPr>
        <w:t>Bottari</w:t>
      </w:r>
      <w:proofErr w:type="spellEnd"/>
      <w:r w:rsidRPr="00B55F35">
        <w:rPr>
          <w:lang w:val="en-US"/>
        </w:rPr>
        <w:t xml:space="preserve">, T. Torres and D. M. </w:t>
      </w:r>
      <w:proofErr w:type="spellStart"/>
      <w:r w:rsidRPr="00B55F35">
        <w:rPr>
          <w:lang w:val="en-US"/>
        </w:rPr>
        <w:t>Guldi</w:t>
      </w:r>
      <w:proofErr w:type="spellEnd"/>
      <w:r w:rsidRPr="00B55F35">
        <w:rPr>
          <w:lang w:val="en-US"/>
        </w:rPr>
        <w:t>, Chem. Soc. Rev., 2013, 42, 8049.</w:t>
      </w:r>
    </w:p>
    <w:p w:rsidR="00AC4161" w:rsidRPr="006B2B5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CA594E">
        <w:rPr>
          <w:lang w:val="en-US"/>
        </w:rPr>
        <w:t>T.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Mirkovic</w:t>
      </w:r>
      <w:proofErr w:type="spellEnd"/>
      <w:r>
        <w:rPr>
          <w:lang w:val="en-US"/>
        </w:rPr>
        <w:t xml:space="preserve">, R. Van </w:t>
      </w:r>
      <w:proofErr w:type="spellStart"/>
      <w:r>
        <w:rPr>
          <w:lang w:val="en-US"/>
        </w:rPr>
        <w:t>Grondelle</w:t>
      </w:r>
      <w:proofErr w:type="spellEnd"/>
      <w:r>
        <w:rPr>
          <w:lang w:val="en-US"/>
        </w:rPr>
        <w:t>, E.</w:t>
      </w:r>
      <w:r w:rsidRPr="00CA594E">
        <w:rPr>
          <w:lang w:val="en-US"/>
        </w:rPr>
        <w:t xml:space="preserve">E. </w:t>
      </w:r>
      <w:proofErr w:type="spellStart"/>
      <w:r w:rsidRPr="00CA594E">
        <w:rPr>
          <w:lang w:val="en-US"/>
        </w:rPr>
        <w:t>Ostr</w:t>
      </w:r>
      <w:r>
        <w:rPr>
          <w:lang w:val="en-US"/>
        </w:rPr>
        <w:t>oumov</w:t>
      </w:r>
      <w:proofErr w:type="spellEnd"/>
      <w:r>
        <w:rPr>
          <w:lang w:val="en-US"/>
        </w:rPr>
        <w:t>, J.</w:t>
      </w:r>
      <w:r w:rsidRPr="00CA594E">
        <w:rPr>
          <w:lang w:val="en-US"/>
        </w:rPr>
        <w:t xml:space="preserve">M. Anna, G. </w:t>
      </w:r>
      <w:proofErr w:type="spellStart"/>
      <w:r w:rsidRPr="00CA594E">
        <w:rPr>
          <w:lang w:val="en-US"/>
        </w:rPr>
        <w:t>Govindjee</w:t>
      </w:r>
      <w:proofErr w:type="spellEnd"/>
      <w:r>
        <w:rPr>
          <w:lang w:val="en-US"/>
        </w:rPr>
        <w:t>, G.</w:t>
      </w:r>
      <w:r w:rsidRPr="00CA594E">
        <w:rPr>
          <w:lang w:val="en-US"/>
        </w:rPr>
        <w:t>D. Scholes, Chem. Rev. 2017, 117, 249</w:t>
      </w:r>
      <w:r>
        <w:rPr>
          <w:lang w:val="en-US"/>
        </w:rPr>
        <w:t>.</w:t>
      </w:r>
    </w:p>
    <w:p w:rsidR="00AC4161" w:rsidRPr="00421B08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J. L. </w:t>
      </w:r>
      <w:proofErr w:type="spellStart"/>
      <w:r w:rsidRPr="00B55F35">
        <w:rPr>
          <w:lang w:val="en-US"/>
        </w:rPr>
        <w:t>Br</w:t>
      </w:r>
      <w:r>
        <w:rPr>
          <w:lang w:val="en-US"/>
        </w:rPr>
        <w:t>e</w:t>
      </w:r>
      <w:r w:rsidRPr="00B55F35">
        <w:rPr>
          <w:lang w:val="en-US"/>
        </w:rPr>
        <w:t>das</w:t>
      </w:r>
      <w:proofErr w:type="spellEnd"/>
      <w:r w:rsidRPr="00B55F35">
        <w:rPr>
          <w:lang w:val="en-US"/>
        </w:rPr>
        <w:t xml:space="preserve">, D. A. Da Silva </w:t>
      </w:r>
      <w:proofErr w:type="spellStart"/>
      <w:r w:rsidRPr="00B55F35">
        <w:rPr>
          <w:lang w:val="en-US"/>
        </w:rPr>
        <w:t>Filho</w:t>
      </w:r>
      <w:proofErr w:type="spellEnd"/>
      <w:r w:rsidRPr="00B55F35">
        <w:rPr>
          <w:lang w:val="en-US"/>
        </w:rPr>
        <w:t xml:space="preserve">, J. </w:t>
      </w:r>
      <w:proofErr w:type="spellStart"/>
      <w:r w:rsidRPr="00B55F35">
        <w:rPr>
          <w:lang w:val="en-US"/>
        </w:rPr>
        <w:t>Cornil</w:t>
      </w:r>
      <w:proofErr w:type="spellEnd"/>
      <w:r w:rsidRPr="00B55F35">
        <w:rPr>
          <w:lang w:val="en-US"/>
        </w:rPr>
        <w:t xml:space="preserve"> and J. P. </w:t>
      </w:r>
      <w:proofErr w:type="spellStart"/>
      <w:r w:rsidRPr="00B55F35">
        <w:rPr>
          <w:lang w:val="en-US"/>
        </w:rPr>
        <w:t>Calbert</w:t>
      </w:r>
      <w:proofErr w:type="spellEnd"/>
      <w:r w:rsidRPr="00B55F35">
        <w:rPr>
          <w:lang w:val="en-US"/>
        </w:rPr>
        <w:t xml:space="preserve">, </w:t>
      </w:r>
      <w:r>
        <w:rPr>
          <w:lang w:val="en-US"/>
        </w:rPr>
        <w:t>PNAS</w:t>
      </w:r>
      <w:r w:rsidRPr="00B55F35">
        <w:rPr>
          <w:lang w:val="en-US"/>
        </w:rPr>
        <w:t>, 2002, 99, 5804</w:t>
      </w:r>
    </w:p>
    <w:p w:rsidR="00AC4161" w:rsidRPr="0044582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S. Yanagisawa, I. Hamada, K. Yamauchi, T. </w:t>
      </w:r>
      <w:proofErr w:type="spellStart"/>
      <w:r w:rsidRPr="0044582F">
        <w:rPr>
          <w:lang w:val="en-US"/>
        </w:rPr>
        <w:t>Oguchi</w:t>
      </w:r>
      <w:proofErr w:type="spellEnd"/>
      <w:r w:rsidRPr="0044582F">
        <w:rPr>
          <w:lang w:val="en-US"/>
        </w:rPr>
        <w:t xml:space="preserve"> and T. </w:t>
      </w:r>
      <w:proofErr w:type="spellStart"/>
      <w:r w:rsidRPr="0044582F">
        <w:rPr>
          <w:lang w:val="en-US"/>
        </w:rPr>
        <w:t>I</w:t>
      </w:r>
      <w:r>
        <w:rPr>
          <w:lang w:val="en-US"/>
        </w:rPr>
        <w:t>naoka</w:t>
      </w:r>
      <w:proofErr w:type="spellEnd"/>
      <w:r>
        <w:rPr>
          <w:lang w:val="en-US"/>
        </w:rPr>
        <w:t xml:space="preserve">, Phys. Rev. B, </w:t>
      </w:r>
      <w:r w:rsidRPr="0044582F">
        <w:rPr>
          <w:lang w:val="en-US"/>
        </w:rPr>
        <w:t>2014</w:t>
      </w:r>
      <w:r>
        <w:rPr>
          <w:lang w:val="en-US"/>
        </w:rPr>
        <w:t>, 90, 245141</w:t>
      </w:r>
      <w:r w:rsidRPr="0044582F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DB3BC7">
        <w:rPr>
          <w:lang w:val="en-US"/>
        </w:rPr>
        <w:t xml:space="preserve">L. P. Doctor, F. </w:t>
      </w:r>
      <w:proofErr w:type="spellStart"/>
      <w:r w:rsidRPr="00DB3BC7">
        <w:rPr>
          <w:lang w:val="en-US"/>
        </w:rPr>
        <w:t>Ziegs</w:t>
      </w:r>
      <w:proofErr w:type="spellEnd"/>
      <w:r w:rsidRPr="00DB3BC7">
        <w:rPr>
          <w:lang w:val="en-US"/>
        </w:rPr>
        <w:t xml:space="preserve">, B. </w:t>
      </w:r>
      <w:proofErr w:type="spellStart"/>
      <w:r w:rsidRPr="00DB3BC7">
        <w:rPr>
          <w:lang w:val="en-US"/>
        </w:rPr>
        <w:t>B</w:t>
      </w:r>
      <w:r w:rsidRPr="00DB3BC7">
        <w:rPr>
          <w:rFonts w:cstheme="minorHAnsi"/>
          <w:lang w:val="en-US"/>
        </w:rPr>
        <w:t>ü</w:t>
      </w:r>
      <w:r w:rsidRPr="00DB3BC7">
        <w:rPr>
          <w:lang w:val="en-US"/>
        </w:rPr>
        <w:t>chner</w:t>
      </w:r>
      <w:proofErr w:type="spellEnd"/>
      <w:r w:rsidRPr="00DB3BC7">
        <w:rPr>
          <w:lang w:val="en-US"/>
        </w:rPr>
        <w:t xml:space="preserve">, M. </w:t>
      </w:r>
      <w:proofErr w:type="spellStart"/>
      <w:r w:rsidRPr="00DB3BC7">
        <w:rPr>
          <w:lang w:val="en-US"/>
        </w:rPr>
        <w:t>Naumann</w:t>
      </w:r>
      <w:proofErr w:type="spellEnd"/>
      <w:r w:rsidRPr="00DB3BC7">
        <w:rPr>
          <w:lang w:val="en-US"/>
        </w:rPr>
        <w:t xml:space="preserve">, A. Popov and M. </w:t>
      </w:r>
      <w:proofErr w:type="spellStart"/>
      <w:r w:rsidRPr="00DB3BC7">
        <w:rPr>
          <w:lang w:val="en-US"/>
        </w:rPr>
        <w:t>Knupfer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J. Phys. Chem. C, 2021, 125, 12398.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M. Kato, J. </w:t>
      </w:r>
      <w:proofErr w:type="spellStart"/>
      <w:r w:rsidRPr="0044582F">
        <w:rPr>
          <w:lang w:val="en-US"/>
        </w:rPr>
        <w:t>Onoe</w:t>
      </w:r>
      <w:proofErr w:type="spellEnd"/>
      <w:r w:rsidRPr="0044582F">
        <w:rPr>
          <w:lang w:val="en-US"/>
        </w:rPr>
        <w:t xml:space="preserve">, Y. </w:t>
      </w:r>
      <w:proofErr w:type="spellStart"/>
      <w:r w:rsidRPr="0044582F">
        <w:rPr>
          <w:lang w:val="en-US"/>
        </w:rPr>
        <w:t>Matoba</w:t>
      </w:r>
      <w:proofErr w:type="spellEnd"/>
      <w:r w:rsidRPr="0044582F">
        <w:rPr>
          <w:lang w:val="en-US"/>
        </w:rPr>
        <w:t>, K. Okamoto, S. Watanabe, J.-P. Bucher</w:t>
      </w:r>
      <w:r w:rsidRPr="00906A2E">
        <w:rPr>
          <w:lang w:val="en-US"/>
        </w:rPr>
        <w:t>,</w:t>
      </w:r>
      <w:r w:rsidRPr="0044582F">
        <w:rPr>
          <w:lang w:val="en-US"/>
        </w:rPr>
        <w:t xml:space="preserve"> M. </w:t>
      </w:r>
      <w:proofErr w:type="spellStart"/>
      <w:r w:rsidRPr="0044582F">
        <w:rPr>
          <w:lang w:val="en-US"/>
        </w:rPr>
        <w:t>Nakaya</w:t>
      </w:r>
      <w:proofErr w:type="spellEnd"/>
      <w:r w:rsidRPr="0044582F">
        <w:rPr>
          <w:lang w:val="en-US"/>
        </w:rPr>
        <w:t xml:space="preserve">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:rsidR="00AC4161" w:rsidRPr="00DB3BC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N.J. </w:t>
      </w:r>
      <w:proofErr w:type="spellStart"/>
      <w:r>
        <w:rPr>
          <w:lang w:val="en-US"/>
        </w:rPr>
        <w:t>Hestand</w:t>
      </w:r>
      <w:proofErr w:type="spellEnd"/>
      <w:r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DB3BC7">
        <w:rPr>
          <w:lang w:val="en-US"/>
        </w:rPr>
        <w:t xml:space="preserve">F.C. </w:t>
      </w:r>
      <w:proofErr w:type="spellStart"/>
      <w:r w:rsidRPr="00DB3BC7">
        <w:rPr>
          <w:lang w:val="en-US"/>
        </w:rPr>
        <w:t>Spano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Acc. Chem. Res., 2017, 50, 341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D025A">
        <w:rPr>
          <w:lang w:val="en-US"/>
        </w:rPr>
        <w:t xml:space="preserve">A.O. </w:t>
      </w:r>
      <w:proofErr w:type="spellStart"/>
      <w:r w:rsidRPr="00AD025A">
        <w:rPr>
          <w:lang w:val="en-US"/>
        </w:rPr>
        <w:t>Gudovannyy</w:t>
      </w:r>
      <w:proofErr w:type="spellEnd"/>
      <w:r w:rsidRPr="00AD025A">
        <w:rPr>
          <w:lang w:val="en-US"/>
        </w:rPr>
        <w:t xml:space="preserve">, J.M. </w:t>
      </w:r>
      <w:proofErr w:type="spellStart"/>
      <w:r w:rsidRPr="00AD025A">
        <w:rPr>
          <w:lang w:val="en-US"/>
        </w:rPr>
        <w:t>Schäfer</w:t>
      </w:r>
      <w:proofErr w:type="spellEnd"/>
      <w:r w:rsidRPr="00AD025A">
        <w:rPr>
          <w:lang w:val="en-US"/>
        </w:rPr>
        <w:t xml:space="preserve">, O. </w:t>
      </w:r>
      <w:proofErr w:type="spellStart"/>
      <w:r w:rsidRPr="00AD025A">
        <w:rPr>
          <w:lang w:val="en-US"/>
        </w:rPr>
        <w:t>Gerdes</w:t>
      </w:r>
      <w:proofErr w:type="spellEnd"/>
      <w:r w:rsidRPr="00AD025A">
        <w:rPr>
          <w:lang w:val="en-US"/>
        </w:rPr>
        <w:t xml:space="preserve">, D. Hildebrandt, G. </w:t>
      </w:r>
      <w:proofErr w:type="spellStart"/>
      <w:r w:rsidRPr="00AD025A">
        <w:rPr>
          <w:lang w:val="en-US"/>
        </w:rPr>
        <w:t>Mattersteig</w:t>
      </w:r>
      <w:proofErr w:type="spellEnd"/>
      <w:r w:rsidRPr="00AD025A">
        <w:rPr>
          <w:lang w:val="en-US"/>
        </w:rPr>
        <w:t xml:space="preserve">, M. Pfeiffer, F. </w:t>
      </w:r>
      <w:proofErr w:type="spellStart"/>
      <w:r w:rsidRPr="00AD025A">
        <w:rPr>
          <w:lang w:val="en-US"/>
        </w:rPr>
        <w:t>Ortmann</w:t>
      </w:r>
      <w:proofErr w:type="spellEnd"/>
      <w:r w:rsidRPr="00AD025A">
        <w:rPr>
          <w:lang w:val="en-US"/>
        </w:rPr>
        <w:t xml:space="preserve">, Adv. </w:t>
      </w:r>
      <w:proofErr w:type="spellStart"/>
      <w:r w:rsidRPr="00AD025A">
        <w:rPr>
          <w:lang w:val="en-US"/>
        </w:rPr>
        <w:t>Funct</w:t>
      </w:r>
      <w:proofErr w:type="spellEnd"/>
      <w:r w:rsidRPr="00AD025A">
        <w:rPr>
          <w:lang w:val="en-US"/>
        </w:rPr>
        <w:t>. Mater. 2025, 2421048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t xml:space="preserve">S. G. Makarov, G. </w:t>
      </w:r>
      <w:proofErr w:type="spellStart"/>
      <w:r w:rsidRPr="00906A2E">
        <w:rPr>
          <w:lang w:val="en-US"/>
        </w:rPr>
        <w:t>Schnurpfeil</w:t>
      </w:r>
      <w:proofErr w:type="spellEnd"/>
      <w:r w:rsidRPr="00906A2E">
        <w:rPr>
          <w:lang w:val="en-US"/>
        </w:rPr>
        <w:t xml:space="preserve">, S. Y. </w:t>
      </w:r>
      <w:proofErr w:type="spellStart"/>
      <w:r w:rsidRPr="00906A2E">
        <w:rPr>
          <w:lang w:val="en-US"/>
        </w:rPr>
        <w:t>Ketkov</w:t>
      </w:r>
      <w:proofErr w:type="spellEnd"/>
      <w:r w:rsidRPr="00906A2E">
        <w:rPr>
          <w:lang w:val="en-US"/>
        </w:rPr>
        <w:t xml:space="preserve"> and D. </w:t>
      </w:r>
      <w:proofErr w:type="spellStart"/>
      <w:r w:rsidRPr="00906A2E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906A2E">
        <w:rPr>
          <w:lang w:val="en-US"/>
        </w:rPr>
        <w:t>hrle</w:t>
      </w:r>
      <w:proofErr w:type="spellEnd"/>
      <w:r w:rsidRPr="00906A2E">
        <w:rPr>
          <w:lang w:val="en-US"/>
        </w:rPr>
        <w:t>, J.</w:t>
      </w:r>
      <w:r>
        <w:rPr>
          <w:lang w:val="en-US"/>
        </w:rPr>
        <w:t xml:space="preserve"> Porphyrins </w:t>
      </w:r>
      <w:proofErr w:type="spellStart"/>
      <w:r w:rsidRPr="00906A2E">
        <w:rPr>
          <w:lang w:val="en-US"/>
        </w:rPr>
        <w:t>Phthalocyanines</w:t>
      </w:r>
      <w:proofErr w:type="spellEnd"/>
      <w:r w:rsidRPr="00906A2E">
        <w:rPr>
          <w:lang w:val="en-US"/>
        </w:rPr>
        <w:t>, 2020, 24, 515.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S. G. Makarov, S. Y. </w:t>
      </w:r>
      <w:proofErr w:type="spellStart"/>
      <w:r w:rsidRPr="003C1EFB">
        <w:rPr>
          <w:lang w:val="en-US"/>
        </w:rPr>
        <w:t>Ketkov</w:t>
      </w:r>
      <w:proofErr w:type="spellEnd"/>
      <w:r w:rsidRPr="003C1EFB">
        <w:rPr>
          <w:lang w:val="en-US"/>
        </w:rPr>
        <w:t xml:space="preserve">, D. </w:t>
      </w:r>
      <w:proofErr w:type="spellStart"/>
      <w:r w:rsidRPr="003C1EFB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3C1EFB">
        <w:rPr>
          <w:lang w:val="en-US"/>
        </w:rPr>
        <w:t>hrle</w:t>
      </w:r>
      <w:proofErr w:type="spellEnd"/>
      <w:r w:rsidRPr="003C1EFB">
        <w:rPr>
          <w:lang w:val="en-US"/>
        </w:rPr>
        <w:t xml:space="preserve"> and G. </w:t>
      </w:r>
      <w:proofErr w:type="spellStart"/>
      <w:r w:rsidRPr="003C1EFB">
        <w:rPr>
          <w:lang w:val="en-US"/>
        </w:rPr>
        <w:t>Schnurpfeil</w:t>
      </w:r>
      <w:proofErr w:type="spellEnd"/>
      <w:r w:rsidRPr="003C1EFB">
        <w:rPr>
          <w:lang w:val="en-US"/>
        </w:rPr>
        <w:t xml:space="preserve">, Journal of Porphyrins and </w:t>
      </w:r>
      <w:proofErr w:type="spellStart"/>
      <w:r w:rsidRPr="003C1EFB">
        <w:rPr>
          <w:lang w:val="en-US"/>
        </w:rPr>
        <w:t>Phthalocyanines</w:t>
      </w:r>
      <w:proofErr w:type="spellEnd"/>
      <w:r w:rsidRPr="003C1EFB">
        <w:rPr>
          <w:lang w:val="en-US"/>
        </w:rPr>
        <w:t>, 2021, 25, 236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F11E4">
        <w:rPr>
          <w:lang w:val="en-US"/>
        </w:rPr>
        <w:t>J</w:t>
      </w:r>
      <w:r>
        <w:rPr>
          <w:lang w:val="en-US"/>
        </w:rPr>
        <w:t>.</w:t>
      </w:r>
      <w:r w:rsidRPr="004F11E4">
        <w:rPr>
          <w:lang w:val="en-US"/>
        </w:rPr>
        <w:t xml:space="preserve">P. </w:t>
      </w:r>
      <w:proofErr w:type="spellStart"/>
      <w:r w:rsidRPr="004F11E4">
        <w:rPr>
          <w:lang w:val="en-US"/>
        </w:rPr>
        <w:t>Heindel</w:t>
      </w:r>
      <w:proofErr w:type="spellEnd"/>
      <w:r w:rsidRPr="004F11E4">
        <w:rPr>
          <w:lang w:val="en-US"/>
        </w:rPr>
        <w:t>, K</w:t>
      </w:r>
      <w:r>
        <w:rPr>
          <w:lang w:val="en-US"/>
        </w:rPr>
        <w:t>.M. Herman, E. Apra,</w:t>
      </w:r>
      <w:r w:rsidRPr="004F11E4">
        <w:rPr>
          <w:lang w:val="en-US"/>
        </w:rPr>
        <w:t xml:space="preserve"> S</w:t>
      </w:r>
      <w:r>
        <w:rPr>
          <w:lang w:val="en-US"/>
        </w:rPr>
        <w:t>.</w:t>
      </w:r>
      <w:r w:rsidRPr="004F11E4">
        <w:rPr>
          <w:lang w:val="en-US"/>
        </w:rPr>
        <w:t xml:space="preserve">S. </w:t>
      </w:r>
      <w:proofErr w:type="spellStart"/>
      <w:r w:rsidRPr="004F11E4">
        <w:rPr>
          <w:lang w:val="en-US"/>
        </w:rPr>
        <w:t>Xantheas</w:t>
      </w:r>
      <w:proofErr w:type="spellEnd"/>
      <w:r>
        <w:rPr>
          <w:lang w:val="en-US"/>
        </w:rPr>
        <w:t xml:space="preserve">, J. Phys. Chem. Lett., </w:t>
      </w:r>
      <w:r w:rsidRPr="004F11E4">
        <w:rPr>
          <w:lang w:val="en-US"/>
        </w:rPr>
        <w:t>2021, 12, 7574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H. </w:t>
      </w:r>
      <w:proofErr w:type="spellStart"/>
      <w:r w:rsidRPr="0009487F">
        <w:rPr>
          <w:lang w:val="en-US"/>
        </w:rPr>
        <w:t>Isago</w:t>
      </w:r>
      <w:proofErr w:type="spellEnd"/>
      <w:r>
        <w:rPr>
          <w:lang w:val="en-US"/>
        </w:rPr>
        <w:t>,</w:t>
      </w:r>
      <w:r w:rsidRPr="0009487F">
        <w:rPr>
          <w:lang w:val="en-US"/>
        </w:rPr>
        <w:t xml:space="preserve"> </w:t>
      </w:r>
      <w:r w:rsidRPr="00906A2E">
        <w:rPr>
          <w:i/>
          <w:lang w:val="en-US"/>
        </w:rPr>
        <w:t xml:space="preserve">Optical Spectra of </w:t>
      </w:r>
      <w:proofErr w:type="spellStart"/>
      <w:r w:rsidRPr="00906A2E">
        <w:rPr>
          <w:i/>
          <w:lang w:val="en-US"/>
        </w:rPr>
        <w:t>Phthalocyanines</w:t>
      </w:r>
      <w:proofErr w:type="spellEnd"/>
      <w:r w:rsidRPr="00906A2E">
        <w:rPr>
          <w:i/>
          <w:lang w:val="en-US"/>
        </w:rPr>
        <w:t xml:space="preserve"> and Related Compounds</w:t>
      </w:r>
      <w:r>
        <w:rPr>
          <w:lang w:val="en-US"/>
        </w:rPr>
        <w:t>, Springer, Japan, 2015.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R. D. Harcourt, G. D. Scholes, K. P. </w:t>
      </w:r>
      <w:proofErr w:type="spellStart"/>
      <w:r w:rsidRPr="0009487F">
        <w:rPr>
          <w:lang w:val="en-US"/>
        </w:rPr>
        <w:t>Ghiggino</w:t>
      </w:r>
      <w:proofErr w:type="spellEnd"/>
      <w:r w:rsidRPr="0009487F">
        <w:rPr>
          <w:lang w:val="en-US"/>
        </w:rPr>
        <w:t xml:space="preserve"> and S. </w:t>
      </w:r>
      <w:proofErr w:type="spellStart"/>
      <w:r w:rsidRPr="0009487F">
        <w:rPr>
          <w:lang w:val="en-US"/>
        </w:rPr>
        <w:t>Speiser</w:t>
      </w:r>
      <w:proofErr w:type="spellEnd"/>
      <w:r w:rsidRPr="0009487F">
        <w:rPr>
          <w:lang w:val="en-US"/>
        </w:rPr>
        <w:t>, J. Chem. Phys., 1996, 105, 1897.</w:t>
      </w:r>
    </w:p>
    <w:p w:rsidR="00AC4161" w:rsidRPr="00FA252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>D.L.</w:t>
      </w:r>
      <w:r>
        <w:rPr>
          <w:lang w:val="en-US"/>
        </w:rPr>
        <w:t xml:space="preserve"> </w:t>
      </w:r>
      <w:r w:rsidRPr="001C54D5">
        <w:rPr>
          <w:lang w:val="en-US"/>
        </w:rPr>
        <w:t>Dexter J. Chem. Phys. 1953, 21, 836.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5734">
        <w:rPr>
          <w:lang w:val="en-US"/>
        </w:rPr>
        <w:t xml:space="preserve">T. </w:t>
      </w:r>
      <w:proofErr w:type="spellStart"/>
      <w:r w:rsidRPr="00655734">
        <w:rPr>
          <w:lang w:val="en-US"/>
        </w:rPr>
        <w:t>Renger</w:t>
      </w:r>
      <w:proofErr w:type="spellEnd"/>
      <w:r w:rsidRPr="00655734">
        <w:rPr>
          <w:lang w:val="en-US"/>
        </w:rPr>
        <w:t xml:space="preserve">, F. </w:t>
      </w:r>
      <w:proofErr w:type="spellStart"/>
      <w:r w:rsidRPr="00655734">
        <w:rPr>
          <w:lang w:val="en-US"/>
        </w:rPr>
        <w:t>Müh</w:t>
      </w:r>
      <w:proofErr w:type="spellEnd"/>
      <w:r w:rsidRPr="00655734">
        <w:rPr>
          <w:lang w:val="en-US"/>
        </w:rPr>
        <w:t>, Photosynth.</w:t>
      </w:r>
      <w:r>
        <w:rPr>
          <w:lang w:val="en-US"/>
        </w:rPr>
        <w:t xml:space="preserve"> Res., 2012, 111, 47</w:t>
      </w:r>
      <w:r w:rsidRPr="00655734">
        <w:rPr>
          <w:lang w:val="en-US"/>
        </w:rPr>
        <w:t>.</w:t>
      </w:r>
    </w:p>
    <w:p w:rsidR="00AC4161" w:rsidRPr="00655734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P.M.</w:t>
      </w:r>
      <w:r w:rsidRPr="00655734">
        <w:rPr>
          <w:lang w:val="en-US"/>
        </w:rPr>
        <w:t xml:space="preserve"> </w:t>
      </w:r>
      <w:proofErr w:type="spellStart"/>
      <w:r w:rsidRPr="00655734">
        <w:rPr>
          <w:lang w:val="en-US"/>
        </w:rPr>
        <w:t>Kazmaier</w:t>
      </w:r>
      <w:proofErr w:type="spellEnd"/>
      <w:r w:rsidRPr="00655734"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655734">
        <w:rPr>
          <w:lang w:val="en-US"/>
        </w:rPr>
        <w:t>R. Hoffmann, J. Am. Chem. Soc. 1994, 116, 9684-9691.</w:t>
      </w:r>
    </w:p>
    <w:p w:rsidR="00AC4161" w:rsidRPr="009031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 xml:space="preserve">H. Jiang, Y. Li, C. </w:t>
      </w:r>
      <w:proofErr w:type="spellStart"/>
      <w:r w:rsidRPr="001C54D5">
        <w:rPr>
          <w:lang w:val="en-US"/>
        </w:rPr>
        <w:t>Kloc</w:t>
      </w:r>
      <w:proofErr w:type="spellEnd"/>
      <w:r w:rsidRPr="001C54D5">
        <w:rPr>
          <w:lang w:val="en-US"/>
        </w:rPr>
        <w:t xml:space="preserve">, J. Ye, Y. Long, D. </w:t>
      </w:r>
      <w:proofErr w:type="spellStart"/>
      <w:r w:rsidRPr="001C54D5">
        <w:rPr>
          <w:lang w:val="en-US"/>
        </w:rPr>
        <w:t>Fichou</w:t>
      </w:r>
      <w:proofErr w:type="spellEnd"/>
      <w:r w:rsidRPr="001C54D5">
        <w:rPr>
          <w:lang w:val="en-US"/>
        </w:rPr>
        <w:t xml:space="preserve">, W. Hu, R. </w:t>
      </w:r>
      <w:proofErr w:type="spellStart"/>
      <w:r w:rsidRPr="001C54D5">
        <w:rPr>
          <w:lang w:val="en-US"/>
        </w:rPr>
        <w:t>Ganguly</w:t>
      </w:r>
      <w:proofErr w:type="spellEnd"/>
      <w:r w:rsidRPr="001C54D5">
        <w:rPr>
          <w:lang w:val="en-US"/>
        </w:rPr>
        <w:t xml:space="preserve"> </w:t>
      </w:r>
      <w:r w:rsidRPr="00906A2E">
        <w:rPr>
          <w:lang w:val="en-US"/>
        </w:rPr>
        <w:t>,</w:t>
      </w:r>
      <w:r w:rsidRPr="001C54D5">
        <w:rPr>
          <w:lang w:val="en-US"/>
        </w:rPr>
        <w:t>P. Hu,</w:t>
      </w:r>
      <w:r>
        <w:rPr>
          <w:lang w:val="en-US"/>
        </w:rPr>
        <w:t xml:space="preserve"> </w:t>
      </w:r>
      <w:proofErr w:type="spellStart"/>
      <w:r w:rsidRPr="00906A2E">
        <w:rPr>
          <w:i/>
          <w:lang w:val="en-US"/>
        </w:rPr>
        <w:t>Angew</w:t>
      </w:r>
      <w:proofErr w:type="spellEnd"/>
      <w:r w:rsidRPr="00906A2E">
        <w:rPr>
          <w:i/>
          <w:lang w:val="en-US"/>
        </w:rPr>
        <w:t>. Chem. Int. Ed.</w:t>
      </w:r>
      <w:r w:rsidRPr="001C54D5">
        <w:rPr>
          <w:lang w:val="en-US"/>
        </w:rPr>
        <w:t xml:space="preserve"> 2018, 57, 10112</w:t>
      </w:r>
      <w: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 </w:t>
      </w:r>
      <w:proofErr w:type="spellStart"/>
      <w:r>
        <w:rPr>
          <w:lang w:val="en-US"/>
        </w:rPr>
        <w:t>Torras</w:t>
      </w:r>
      <w:proofErr w:type="spellEnd"/>
      <w:r>
        <w:rPr>
          <w:lang w:val="en-US"/>
        </w:rPr>
        <w:t>, C. Alema</w:t>
      </w:r>
      <w:r w:rsidRPr="003C1EFB">
        <w:rPr>
          <w:lang w:val="en-US"/>
        </w:rPr>
        <w:t>n, J. Casanovas, J. Phys. Chem. A, 2012, 116, 7571</w:t>
      </w:r>
      <w:r>
        <w:t>.</w:t>
      </w:r>
    </w:p>
    <w:p w:rsidR="00AC4161" w:rsidRPr="00EC76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11C31">
        <w:rPr>
          <w:lang w:val="en-US"/>
        </w:rPr>
        <w:t xml:space="preserve">J.-L. </w:t>
      </w:r>
      <w:proofErr w:type="spellStart"/>
      <w:r w:rsidRPr="00B11C31">
        <w:rPr>
          <w:lang w:val="en-US"/>
        </w:rPr>
        <w:t>Bredas</w:t>
      </w:r>
      <w:proofErr w:type="spellEnd"/>
      <w:r w:rsidRPr="00B11C31">
        <w:rPr>
          <w:lang w:val="en-US"/>
        </w:rPr>
        <w:t xml:space="preserve">, Mater. </w:t>
      </w:r>
      <w:proofErr w:type="spellStart"/>
      <w:r w:rsidRPr="00B11C31">
        <w:rPr>
          <w:lang w:val="en-US"/>
        </w:rPr>
        <w:t>Horiz</w:t>
      </w:r>
      <w:proofErr w:type="spellEnd"/>
      <w:r w:rsidRPr="00B11C31">
        <w:rPr>
          <w:lang w:val="en-US"/>
        </w:rPr>
        <w:t>., 2014, 1, 17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R.</w:t>
      </w:r>
      <w:r w:rsidRPr="003C1EFB">
        <w:rPr>
          <w:lang w:val="en-US"/>
        </w:rPr>
        <w:t>E. Larsen, J. Phys. Chem. C, 2016, 120, 9650</w:t>
      </w:r>
      <w:r>
        <w:t>.</w:t>
      </w:r>
    </w:p>
    <w:p w:rsidR="00AC4161" w:rsidRPr="00BF7E1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W.R. </w:t>
      </w:r>
      <w:proofErr w:type="spellStart"/>
      <w:r w:rsidRPr="003C1EFB">
        <w:rPr>
          <w:lang w:val="en-US"/>
        </w:rPr>
        <w:t>Scheidt</w:t>
      </w:r>
      <w:proofErr w:type="spellEnd"/>
      <w:r w:rsidRPr="003C1EFB">
        <w:rPr>
          <w:lang w:val="en-US"/>
        </w:rPr>
        <w:t>, W. Dow, J. Am. Chem. Soc.</w:t>
      </w:r>
      <w:r>
        <w:t>,</w:t>
      </w:r>
      <w:r w:rsidRPr="003C1EFB">
        <w:rPr>
          <w:lang w:val="en-US"/>
        </w:rPr>
        <w:t xml:space="preserve"> 1977</w:t>
      </w:r>
      <w:r>
        <w:t>,</w:t>
      </w:r>
      <w:r w:rsidRPr="003C1EFB">
        <w:rPr>
          <w:lang w:val="en-US"/>
        </w:rPr>
        <w:t xml:space="preserve"> 99</w:t>
      </w:r>
      <w:r>
        <w:t>,</w:t>
      </w:r>
      <w:r w:rsidRPr="003C1EFB">
        <w:rPr>
          <w:lang w:val="en-US"/>
        </w:rPr>
        <w:t xml:space="preserve"> 1101</w:t>
      </w:r>
      <w: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A. 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</w:t>
      </w:r>
      <w:r>
        <w:rPr>
          <w:lang w:val="en-US"/>
        </w:rPr>
        <w:t xml:space="preserve"> </w:t>
      </w:r>
      <w:r w:rsidRPr="00894F32">
        <w:rPr>
          <w:lang w:val="en-US"/>
        </w:rPr>
        <w:t>P</w:t>
      </w:r>
      <w:r>
        <w:rPr>
          <w:lang w:val="en-US"/>
        </w:rPr>
        <w:t>hys. Rev. A, 1988, 38, 3098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C. Lee, W. Yang</w:t>
      </w:r>
      <w:r>
        <w:rPr>
          <w:lang w:val="en-US"/>
        </w:rPr>
        <w:t>,</w:t>
      </w:r>
      <w:r w:rsidRPr="00894F32">
        <w:rPr>
          <w:lang w:val="en-US"/>
        </w:rPr>
        <w:t xml:space="preserve"> R. G. Parr, Phys. Rev. B, 1988, 37, 785.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H. </w:t>
      </w:r>
      <w:proofErr w:type="spellStart"/>
      <w:r w:rsidRPr="00894F32">
        <w:rPr>
          <w:lang w:val="en-US"/>
        </w:rPr>
        <w:t>Iikura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Tsuneda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Yanai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K. </w:t>
      </w:r>
      <w:proofErr w:type="spellStart"/>
      <w:r w:rsidRPr="00894F32">
        <w:rPr>
          <w:lang w:val="en-US"/>
        </w:rPr>
        <w:t>Hirao</w:t>
      </w:r>
      <w:proofErr w:type="spellEnd"/>
      <w:r w:rsidRPr="00894F32">
        <w:rPr>
          <w:lang w:val="en-US"/>
        </w:rPr>
        <w:t>, J. Chem. Phys., 2001, 115, 3540.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F. </w:t>
      </w:r>
      <w:proofErr w:type="spellStart"/>
      <w:r>
        <w:rPr>
          <w:lang w:val="en-US"/>
        </w:rPr>
        <w:t>Weigend</w:t>
      </w:r>
      <w:proofErr w:type="spellEnd"/>
      <w:r>
        <w:rPr>
          <w:lang w:val="en-US"/>
        </w:rPr>
        <w:t xml:space="preserve">, </w:t>
      </w:r>
      <w:r w:rsidRPr="00894F32">
        <w:rPr>
          <w:lang w:val="en-US"/>
        </w:rPr>
        <w:t xml:space="preserve">R. </w:t>
      </w:r>
      <w:proofErr w:type="spellStart"/>
      <w:r w:rsidRPr="00894F32">
        <w:rPr>
          <w:lang w:val="en-US"/>
        </w:rPr>
        <w:t>Ahlrichs</w:t>
      </w:r>
      <w:proofErr w:type="spellEnd"/>
      <w:r w:rsidRPr="00894F32">
        <w:rPr>
          <w:lang w:val="en-US"/>
        </w:rPr>
        <w:t>, Phys. Chem. Chem. Phys., 2005, 7, 3297.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</w:t>
      </w:r>
      <w:proofErr w:type="spellStart"/>
      <w:r w:rsidRPr="00894F32">
        <w:rPr>
          <w:lang w:val="en-US"/>
        </w:rPr>
        <w:t>Weigend</w:t>
      </w:r>
      <w:proofErr w:type="spellEnd"/>
      <w:r w:rsidRPr="00894F32">
        <w:rPr>
          <w:lang w:val="en-US"/>
        </w:rPr>
        <w:t>, Phys. Chem. Chem. Phys., 2006, 8, 1057.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894F32">
        <w:rPr>
          <w:lang w:val="en-US"/>
        </w:rPr>
        <w:t xml:space="preserve">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 J. Chem. Phys., 1993, 98, 5648.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J.P. </w:t>
      </w:r>
      <w:proofErr w:type="spellStart"/>
      <w:r>
        <w:rPr>
          <w:lang w:val="en-US"/>
        </w:rPr>
        <w:t>Perdew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Y. Wang, Ph</w:t>
      </w:r>
      <w:r>
        <w:rPr>
          <w:lang w:val="en-US"/>
        </w:rPr>
        <w:t>ys. Rev. B, 1992, 45, 13244.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W.</w:t>
      </w:r>
      <w:r>
        <w:rPr>
          <w:lang w:val="en-US"/>
        </w:rPr>
        <w:t xml:space="preserve">J. </w:t>
      </w:r>
      <w:proofErr w:type="spellStart"/>
      <w:r>
        <w:rPr>
          <w:lang w:val="en-US"/>
        </w:rPr>
        <w:t>Hehre</w:t>
      </w:r>
      <w:proofErr w:type="spellEnd"/>
      <w:r>
        <w:rPr>
          <w:lang w:val="en-US"/>
        </w:rPr>
        <w:t xml:space="preserve">, R. </w:t>
      </w:r>
      <w:proofErr w:type="spellStart"/>
      <w:r>
        <w:rPr>
          <w:lang w:val="en-US"/>
        </w:rPr>
        <w:t>Ditchfield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>, J.</w:t>
      </w:r>
      <w:r>
        <w:rPr>
          <w:lang w:val="en-US"/>
        </w:rPr>
        <w:t xml:space="preserve"> Chem. Phys., 1972, 56, 2257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P.C. </w:t>
      </w:r>
      <w:proofErr w:type="spellStart"/>
      <w:r>
        <w:rPr>
          <w:lang w:val="en-US"/>
        </w:rPr>
        <w:t>Hariharan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 xml:space="preserve">, </w:t>
      </w:r>
      <w:proofErr w:type="spellStart"/>
      <w:r w:rsidRPr="00894F32">
        <w:rPr>
          <w:lang w:val="en-US"/>
        </w:rPr>
        <w:t>Theor</w:t>
      </w:r>
      <w:proofErr w:type="spellEnd"/>
      <w:r w:rsidRPr="00894F32">
        <w:rPr>
          <w:lang w:val="en-US"/>
        </w:rPr>
        <w:t>.</w:t>
      </w:r>
      <w:r>
        <w:rPr>
          <w:lang w:val="en-US"/>
        </w:rPr>
        <w:t xml:space="preserve"> Chem. Acc., 1973, 28, 213</w:t>
      </w:r>
      <w:r w:rsidRPr="00894F32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V. A. </w:t>
      </w:r>
      <w:proofErr w:type="spellStart"/>
      <w:r w:rsidRPr="00894F32">
        <w:rPr>
          <w:lang w:val="en-US"/>
        </w:rPr>
        <w:t>Rassol</w:t>
      </w:r>
      <w:r>
        <w:rPr>
          <w:lang w:val="en-US"/>
        </w:rPr>
        <w:t>ov</w:t>
      </w:r>
      <w:proofErr w:type="spellEnd"/>
      <w:r>
        <w:rPr>
          <w:lang w:val="en-US"/>
        </w:rPr>
        <w:t xml:space="preserve">, J. A. </w:t>
      </w:r>
      <w:proofErr w:type="spellStart"/>
      <w:r>
        <w:rPr>
          <w:lang w:val="en-US"/>
        </w:rPr>
        <w:t>Pople</w:t>
      </w:r>
      <w:proofErr w:type="spellEnd"/>
      <w:r>
        <w:rPr>
          <w:lang w:val="en-US"/>
        </w:rPr>
        <w:t>, M. A. Ratner,</w:t>
      </w:r>
      <w:r w:rsidRPr="00894F32">
        <w:rPr>
          <w:lang w:val="en-US"/>
        </w:rPr>
        <w:t xml:space="preserve"> T. L. </w:t>
      </w:r>
      <w:proofErr w:type="spellStart"/>
      <w:r w:rsidRPr="00894F32">
        <w:rPr>
          <w:lang w:val="en-US"/>
        </w:rPr>
        <w:t>Windus</w:t>
      </w:r>
      <w:proofErr w:type="spellEnd"/>
      <w:r w:rsidRPr="00894F32">
        <w:rPr>
          <w:lang w:val="en-US"/>
        </w:rPr>
        <w:t>, J. Chem. Phys., 1998, 109, 1223.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4E03B3">
        <w:rPr>
          <w:lang w:val="en-US"/>
        </w:rPr>
        <w:t xml:space="preserve">A. </w:t>
      </w:r>
      <w:proofErr w:type="spellStart"/>
      <w:r w:rsidRPr="004E03B3">
        <w:rPr>
          <w:lang w:val="en-US"/>
        </w:rPr>
        <w:t>Granov</w:t>
      </w:r>
      <w:r>
        <w:rPr>
          <w:lang w:val="en-US"/>
        </w:rPr>
        <w:t>sky</w:t>
      </w:r>
      <w:proofErr w:type="spellEnd"/>
      <w:r>
        <w:rPr>
          <w:lang w:val="en-US"/>
        </w:rPr>
        <w:t>, Firefly version 8.2.0, www h</w:t>
      </w:r>
      <w:r w:rsidRPr="004E03B3">
        <w:rPr>
          <w:lang w:val="en-US"/>
        </w:rPr>
        <w:t>ttp://classic.chem.msu.su/gran/firefly/index.html</w:t>
      </w:r>
    </w:p>
    <w:p w:rsidR="00AC4161" w:rsidRPr="00572B1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572B15">
        <w:rPr>
          <w:lang w:val="en-US"/>
        </w:rPr>
        <w:t>W. Schmidt</w:t>
      </w:r>
      <w:r>
        <w:rPr>
          <w:lang w:val="en-US"/>
        </w:rPr>
        <w:t xml:space="preserve">, K.K. </w:t>
      </w:r>
      <w:proofErr w:type="spellStart"/>
      <w:r>
        <w:rPr>
          <w:lang w:val="en-US"/>
        </w:rPr>
        <w:t>Baldridge</w:t>
      </w:r>
      <w:proofErr w:type="spellEnd"/>
      <w:r>
        <w:rPr>
          <w:lang w:val="en-US"/>
        </w:rPr>
        <w:t xml:space="preserve">, J.A. </w:t>
      </w:r>
      <w:proofErr w:type="spellStart"/>
      <w:r>
        <w:rPr>
          <w:lang w:val="en-US"/>
        </w:rPr>
        <w:t>Boatz</w:t>
      </w:r>
      <w:proofErr w:type="spellEnd"/>
      <w:r>
        <w:rPr>
          <w:lang w:val="en-US"/>
        </w:rPr>
        <w:t>, S.T. Elbert, M.S. Gordon, J.</w:t>
      </w:r>
      <w:r w:rsidRPr="00572B15">
        <w:rPr>
          <w:lang w:val="en-US"/>
        </w:rPr>
        <w:t>H. Jens</w:t>
      </w:r>
      <w:r>
        <w:rPr>
          <w:lang w:val="en-US"/>
        </w:rPr>
        <w:t xml:space="preserve">en, S. </w:t>
      </w:r>
      <w:proofErr w:type="spellStart"/>
      <w:r>
        <w:rPr>
          <w:lang w:val="en-US"/>
        </w:rPr>
        <w:t>Koseki</w:t>
      </w:r>
      <w:proofErr w:type="spellEnd"/>
      <w:r>
        <w:rPr>
          <w:lang w:val="en-US"/>
        </w:rPr>
        <w:t xml:space="preserve">, N. Matsunaga, K.A. Nguyen, S.J. Su, T.L. </w:t>
      </w:r>
      <w:proofErr w:type="spellStart"/>
      <w:r>
        <w:rPr>
          <w:lang w:val="en-US"/>
        </w:rPr>
        <w:t>Windus</w:t>
      </w:r>
      <w:proofErr w:type="spellEnd"/>
      <w:r>
        <w:rPr>
          <w:lang w:val="en-US"/>
        </w:rPr>
        <w:t>, M. Dupuis,</w:t>
      </w:r>
      <w:r w:rsidRPr="00572B15">
        <w:rPr>
          <w:lang w:val="en-US"/>
        </w:rPr>
        <w:t xml:space="preserve"> J. A. Montgomery, J.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Chem., 1993, 14, 1347.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72B15">
        <w:rPr>
          <w:lang w:val="en-US"/>
        </w:rPr>
        <w:t xml:space="preserve">F. Neese, Wiley </w:t>
      </w:r>
      <w:proofErr w:type="spellStart"/>
      <w:r w:rsidRPr="00572B15">
        <w:rPr>
          <w:lang w:val="en-US"/>
        </w:rPr>
        <w:t>Interdiscip</w:t>
      </w:r>
      <w:proofErr w:type="spellEnd"/>
      <w:r w:rsidRPr="00572B15">
        <w:rPr>
          <w:lang w:val="en-US"/>
        </w:rPr>
        <w:t xml:space="preserve">. Rev.: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Mol. Sci., 2025, 15, e70019.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B</w:t>
      </w:r>
      <w:r>
        <w:rPr>
          <w:lang w:val="en-US"/>
        </w:rPr>
        <w:t>.</w:t>
      </w:r>
      <w:r w:rsidRPr="00894F32">
        <w:rPr>
          <w:lang w:val="en-US"/>
        </w:rPr>
        <w:t>I.</w:t>
      </w:r>
      <w:r>
        <w:rPr>
          <w:lang w:val="en-US"/>
        </w:rPr>
        <w:t xml:space="preserve"> </w:t>
      </w:r>
      <w:r w:rsidRPr="00894F32">
        <w:rPr>
          <w:lang w:val="en-US"/>
        </w:rPr>
        <w:t>Dunlap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i/>
          <w:lang w:val="en-US"/>
        </w:rPr>
        <w:t>J. Chem. Phys.</w:t>
      </w:r>
      <w:r>
        <w:rPr>
          <w:i/>
          <w:lang w:val="en-US"/>
        </w:rPr>
        <w:t>,</w:t>
      </w:r>
      <w:r w:rsidRPr="00894F32">
        <w:rPr>
          <w:lang w:val="en-US"/>
        </w:rPr>
        <w:t xml:space="preserve"> 1983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b/>
          <w:lang w:val="en-US"/>
        </w:rPr>
        <w:t>78</w:t>
      </w:r>
      <w:r>
        <w:rPr>
          <w:lang w:val="en-US"/>
        </w:rPr>
        <w:t>,</w:t>
      </w:r>
      <w:r w:rsidRPr="00894F32">
        <w:rPr>
          <w:lang w:val="en-US"/>
        </w:rPr>
        <w:t xml:space="preserve"> 3140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Neese, F. </w:t>
      </w:r>
      <w:proofErr w:type="spellStart"/>
      <w:r w:rsidRPr="00894F32">
        <w:rPr>
          <w:lang w:val="en-US"/>
        </w:rPr>
        <w:t>Wennmohs</w:t>
      </w:r>
      <w:proofErr w:type="spellEnd"/>
      <w:r w:rsidRPr="00894F32">
        <w:rPr>
          <w:lang w:val="en-US"/>
        </w:rPr>
        <w:t>, A. Hansen and U. Becker,</w:t>
      </w:r>
      <w:r>
        <w:rPr>
          <w:lang w:val="en-US"/>
        </w:rPr>
        <w:t xml:space="preserve"> </w:t>
      </w:r>
      <w:r w:rsidRPr="00894F32">
        <w:rPr>
          <w:lang w:val="en-US"/>
        </w:rPr>
        <w:t>Chem. Phys., 2009, 356, 98.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C.M. </w:t>
      </w:r>
      <w:proofErr w:type="spellStart"/>
      <w:r w:rsidRPr="00894F32">
        <w:rPr>
          <w:lang w:val="en-US"/>
        </w:rPr>
        <w:t>Breneman</w:t>
      </w:r>
      <w:proofErr w:type="spellEnd"/>
      <w:r w:rsidRPr="00894F32">
        <w:rPr>
          <w:lang w:val="en-US"/>
        </w:rPr>
        <w:t xml:space="preserve">, K.B. </w:t>
      </w:r>
      <w:proofErr w:type="spellStart"/>
      <w:r w:rsidRPr="00894F32">
        <w:rPr>
          <w:lang w:val="en-US"/>
        </w:rPr>
        <w:t>Wiberg</w:t>
      </w:r>
      <w:proofErr w:type="spellEnd"/>
      <w:r w:rsidRPr="00894F32">
        <w:rPr>
          <w:lang w:val="en-US"/>
        </w:rPr>
        <w:t xml:space="preserve">, J. </w:t>
      </w:r>
      <w:proofErr w:type="spellStart"/>
      <w:r w:rsidRPr="00894F32">
        <w:rPr>
          <w:lang w:val="en-US"/>
        </w:rPr>
        <w:t>Comput</w:t>
      </w:r>
      <w:proofErr w:type="spellEnd"/>
      <w:r w:rsidRPr="00894F32">
        <w:rPr>
          <w:lang w:val="en-US"/>
        </w:rPr>
        <w:t>. Chem., 1990, 11, 361.</w:t>
      </w:r>
    </w:p>
    <w:p w:rsidR="00AC4161" w:rsidRPr="00AC4161" w:rsidRDefault="00AC4161" w:rsidP="00806A95">
      <w:pPr>
        <w:pStyle w:val="a3"/>
        <w:numPr>
          <w:ilvl w:val="0"/>
          <w:numId w:val="3"/>
        </w:numPr>
        <w:tabs>
          <w:tab w:val="left" w:pos="3315"/>
        </w:tabs>
        <w:jc w:val="both"/>
        <w:rPr>
          <w:rFonts w:cstheme="minorHAnsi"/>
          <w:lang w:val="en-US"/>
        </w:rPr>
      </w:pPr>
      <w:r w:rsidRPr="00AC4161">
        <w:rPr>
          <w:lang w:val="en-US"/>
        </w:rPr>
        <w:t xml:space="preserve">T. Lu and F. Chen, J. </w:t>
      </w:r>
      <w:proofErr w:type="spellStart"/>
      <w:r w:rsidRPr="00AC4161">
        <w:rPr>
          <w:lang w:val="en-US"/>
        </w:rPr>
        <w:t>Comput</w:t>
      </w:r>
      <w:proofErr w:type="spellEnd"/>
      <w:r w:rsidRPr="00AC4161">
        <w:rPr>
          <w:lang w:val="en-US"/>
        </w:rPr>
        <w:t>. Chem., 2012, 33, 580.</w:t>
      </w:r>
    </w:p>
    <w:sectPr w:rsidR="00AC4161" w:rsidRPr="00AC4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CC"/>
    <w:family w:val="roman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36"/>
    <w:rsid w:val="000118AD"/>
    <w:rsid w:val="0001601C"/>
    <w:rsid w:val="000254FF"/>
    <w:rsid w:val="000369E3"/>
    <w:rsid w:val="00037C1E"/>
    <w:rsid w:val="00046698"/>
    <w:rsid w:val="0006001E"/>
    <w:rsid w:val="000626CA"/>
    <w:rsid w:val="00084A13"/>
    <w:rsid w:val="000902F8"/>
    <w:rsid w:val="0009117E"/>
    <w:rsid w:val="0009608F"/>
    <w:rsid w:val="000966AF"/>
    <w:rsid w:val="000C2DEA"/>
    <w:rsid w:val="000C3349"/>
    <w:rsid w:val="000E014D"/>
    <w:rsid w:val="000F7F7F"/>
    <w:rsid w:val="001018F3"/>
    <w:rsid w:val="0010311B"/>
    <w:rsid w:val="00104A92"/>
    <w:rsid w:val="0010712E"/>
    <w:rsid w:val="00113E0C"/>
    <w:rsid w:val="00136962"/>
    <w:rsid w:val="0013794E"/>
    <w:rsid w:val="00147779"/>
    <w:rsid w:val="001559D9"/>
    <w:rsid w:val="001640F2"/>
    <w:rsid w:val="00166678"/>
    <w:rsid w:val="00166B79"/>
    <w:rsid w:val="001875D3"/>
    <w:rsid w:val="0018796C"/>
    <w:rsid w:val="001918DA"/>
    <w:rsid w:val="00192B4B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25716"/>
    <w:rsid w:val="00263386"/>
    <w:rsid w:val="00273311"/>
    <w:rsid w:val="002A0217"/>
    <w:rsid w:val="002A19D2"/>
    <w:rsid w:val="002A5604"/>
    <w:rsid w:val="002B1EC8"/>
    <w:rsid w:val="002C26FB"/>
    <w:rsid w:val="002D05F1"/>
    <w:rsid w:val="002D647F"/>
    <w:rsid w:val="002F077D"/>
    <w:rsid w:val="002F18E5"/>
    <w:rsid w:val="002F3312"/>
    <w:rsid w:val="00335136"/>
    <w:rsid w:val="003429F9"/>
    <w:rsid w:val="00367F33"/>
    <w:rsid w:val="00375156"/>
    <w:rsid w:val="0037642F"/>
    <w:rsid w:val="00376DCC"/>
    <w:rsid w:val="003801A0"/>
    <w:rsid w:val="0038409E"/>
    <w:rsid w:val="0039001A"/>
    <w:rsid w:val="00390C66"/>
    <w:rsid w:val="00396BB3"/>
    <w:rsid w:val="003A1DEF"/>
    <w:rsid w:val="003A685B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66E63"/>
    <w:rsid w:val="00472A8E"/>
    <w:rsid w:val="00476359"/>
    <w:rsid w:val="00476DBB"/>
    <w:rsid w:val="00480B76"/>
    <w:rsid w:val="00484B10"/>
    <w:rsid w:val="0048637D"/>
    <w:rsid w:val="004A62F0"/>
    <w:rsid w:val="004B4608"/>
    <w:rsid w:val="004B5C8B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3FC9"/>
    <w:rsid w:val="005619AA"/>
    <w:rsid w:val="00574F01"/>
    <w:rsid w:val="0058095A"/>
    <w:rsid w:val="005828F4"/>
    <w:rsid w:val="00586DDE"/>
    <w:rsid w:val="00587478"/>
    <w:rsid w:val="00592EC6"/>
    <w:rsid w:val="005A3345"/>
    <w:rsid w:val="005A5521"/>
    <w:rsid w:val="005A6C57"/>
    <w:rsid w:val="005B26C5"/>
    <w:rsid w:val="005D4CB9"/>
    <w:rsid w:val="005E29FC"/>
    <w:rsid w:val="005F2999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442D"/>
    <w:rsid w:val="00694FC5"/>
    <w:rsid w:val="00696925"/>
    <w:rsid w:val="006A705F"/>
    <w:rsid w:val="006B3CCA"/>
    <w:rsid w:val="006B77E9"/>
    <w:rsid w:val="006D093D"/>
    <w:rsid w:val="006D5F15"/>
    <w:rsid w:val="006D760F"/>
    <w:rsid w:val="006D7C8B"/>
    <w:rsid w:val="006E12BB"/>
    <w:rsid w:val="006E716A"/>
    <w:rsid w:val="006E788B"/>
    <w:rsid w:val="007034DB"/>
    <w:rsid w:val="00711E2A"/>
    <w:rsid w:val="007120DA"/>
    <w:rsid w:val="00715018"/>
    <w:rsid w:val="00715209"/>
    <w:rsid w:val="00715EAA"/>
    <w:rsid w:val="00724438"/>
    <w:rsid w:val="00743E03"/>
    <w:rsid w:val="00750A6D"/>
    <w:rsid w:val="00756F30"/>
    <w:rsid w:val="00771BC0"/>
    <w:rsid w:val="0078776F"/>
    <w:rsid w:val="007926A1"/>
    <w:rsid w:val="00794528"/>
    <w:rsid w:val="007967D6"/>
    <w:rsid w:val="007A2A1D"/>
    <w:rsid w:val="007A3A23"/>
    <w:rsid w:val="007A5CCD"/>
    <w:rsid w:val="007A7909"/>
    <w:rsid w:val="007B3524"/>
    <w:rsid w:val="007C275F"/>
    <w:rsid w:val="007D04D9"/>
    <w:rsid w:val="007D370E"/>
    <w:rsid w:val="007D78F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6B80"/>
    <w:rsid w:val="008950CE"/>
    <w:rsid w:val="008A1A84"/>
    <w:rsid w:val="008A2F98"/>
    <w:rsid w:val="008C12FD"/>
    <w:rsid w:val="008C3B9B"/>
    <w:rsid w:val="008C66A4"/>
    <w:rsid w:val="008D499C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6131C"/>
    <w:rsid w:val="00981A94"/>
    <w:rsid w:val="0099075E"/>
    <w:rsid w:val="00990D3A"/>
    <w:rsid w:val="0099292D"/>
    <w:rsid w:val="009A7A70"/>
    <w:rsid w:val="009B39C4"/>
    <w:rsid w:val="009B484C"/>
    <w:rsid w:val="009C3BCA"/>
    <w:rsid w:val="009E2903"/>
    <w:rsid w:val="009E76A3"/>
    <w:rsid w:val="009E7AD8"/>
    <w:rsid w:val="009F05DD"/>
    <w:rsid w:val="009F350D"/>
    <w:rsid w:val="00A01866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73BE"/>
    <w:rsid w:val="00A50EDC"/>
    <w:rsid w:val="00A5146A"/>
    <w:rsid w:val="00A53C50"/>
    <w:rsid w:val="00A66E9F"/>
    <w:rsid w:val="00A70B39"/>
    <w:rsid w:val="00A73B62"/>
    <w:rsid w:val="00A756C3"/>
    <w:rsid w:val="00A828C9"/>
    <w:rsid w:val="00AA3666"/>
    <w:rsid w:val="00AB3CE8"/>
    <w:rsid w:val="00AB3E83"/>
    <w:rsid w:val="00AC12F2"/>
    <w:rsid w:val="00AC1F90"/>
    <w:rsid w:val="00AC4161"/>
    <w:rsid w:val="00AC420F"/>
    <w:rsid w:val="00AF1073"/>
    <w:rsid w:val="00B03303"/>
    <w:rsid w:val="00B16194"/>
    <w:rsid w:val="00B22CB8"/>
    <w:rsid w:val="00B300C9"/>
    <w:rsid w:val="00B46FA9"/>
    <w:rsid w:val="00B50F26"/>
    <w:rsid w:val="00B5785B"/>
    <w:rsid w:val="00B61322"/>
    <w:rsid w:val="00B61666"/>
    <w:rsid w:val="00B814DA"/>
    <w:rsid w:val="00B955B9"/>
    <w:rsid w:val="00B96554"/>
    <w:rsid w:val="00BA0355"/>
    <w:rsid w:val="00BA7C60"/>
    <w:rsid w:val="00BB157F"/>
    <w:rsid w:val="00BB538C"/>
    <w:rsid w:val="00BC07D3"/>
    <w:rsid w:val="00BD0496"/>
    <w:rsid w:val="00BD3AD4"/>
    <w:rsid w:val="00BD40F2"/>
    <w:rsid w:val="00BE0DB4"/>
    <w:rsid w:val="00BE71EE"/>
    <w:rsid w:val="00BF7C4E"/>
    <w:rsid w:val="00C02E7A"/>
    <w:rsid w:val="00C07527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115A"/>
    <w:rsid w:val="00D63B4A"/>
    <w:rsid w:val="00D6613E"/>
    <w:rsid w:val="00D73043"/>
    <w:rsid w:val="00D773B6"/>
    <w:rsid w:val="00D83C9B"/>
    <w:rsid w:val="00D84582"/>
    <w:rsid w:val="00D8795C"/>
    <w:rsid w:val="00D9338C"/>
    <w:rsid w:val="00D95796"/>
    <w:rsid w:val="00D96D6D"/>
    <w:rsid w:val="00DB00B1"/>
    <w:rsid w:val="00DB1FEE"/>
    <w:rsid w:val="00DB2BAA"/>
    <w:rsid w:val="00DB5F4A"/>
    <w:rsid w:val="00DC03C1"/>
    <w:rsid w:val="00DD465B"/>
    <w:rsid w:val="00DE072E"/>
    <w:rsid w:val="00DE2793"/>
    <w:rsid w:val="00DF7C90"/>
    <w:rsid w:val="00E0414C"/>
    <w:rsid w:val="00E10FD3"/>
    <w:rsid w:val="00E12F46"/>
    <w:rsid w:val="00E149AA"/>
    <w:rsid w:val="00E30777"/>
    <w:rsid w:val="00E31CC8"/>
    <w:rsid w:val="00E46BAD"/>
    <w:rsid w:val="00E5281E"/>
    <w:rsid w:val="00E536ED"/>
    <w:rsid w:val="00E6385A"/>
    <w:rsid w:val="00E666C0"/>
    <w:rsid w:val="00E71A1B"/>
    <w:rsid w:val="00E874A3"/>
    <w:rsid w:val="00E87861"/>
    <w:rsid w:val="00E9109B"/>
    <w:rsid w:val="00E95997"/>
    <w:rsid w:val="00E95ED5"/>
    <w:rsid w:val="00EA36D1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14F3"/>
    <w:rsid w:val="00ED23E9"/>
    <w:rsid w:val="00ED3212"/>
    <w:rsid w:val="00ED3C0B"/>
    <w:rsid w:val="00ED6C05"/>
    <w:rsid w:val="00ED7E9B"/>
    <w:rsid w:val="00EE3C14"/>
    <w:rsid w:val="00EF1ED3"/>
    <w:rsid w:val="00EF2D3D"/>
    <w:rsid w:val="00F10DFD"/>
    <w:rsid w:val="00F215E5"/>
    <w:rsid w:val="00F30EC4"/>
    <w:rsid w:val="00F35A54"/>
    <w:rsid w:val="00F40A51"/>
    <w:rsid w:val="00F41157"/>
    <w:rsid w:val="00F4189D"/>
    <w:rsid w:val="00F446F0"/>
    <w:rsid w:val="00F519B1"/>
    <w:rsid w:val="00F56558"/>
    <w:rsid w:val="00F62034"/>
    <w:rsid w:val="00F65985"/>
    <w:rsid w:val="00F763FB"/>
    <w:rsid w:val="00FA21BE"/>
    <w:rsid w:val="00FA505D"/>
    <w:rsid w:val="00FA6536"/>
    <w:rsid w:val="00FC07AD"/>
    <w:rsid w:val="00FC3617"/>
    <w:rsid w:val="00FC69ED"/>
    <w:rsid w:val="00FF4794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274ADC4"/>
  <w15:chartTrackingRefBased/>
  <w15:docId w15:val="{DC067303-0BB2-4DC0-B9BF-2243DEA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044"/>
    <w:pPr>
      <w:ind w:left="720"/>
      <w:contextualSpacing/>
    </w:pPr>
  </w:style>
  <w:style w:type="table" w:styleId="a4">
    <w:name w:val="Table Grid"/>
    <w:basedOn w:val="a1"/>
    <w:uiPriority w:val="39"/>
    <w:rsid w:val="00832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a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4781</Words>
  <Characters>27254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31972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403_01</cp:lastModifiedBy>
  <cp:revision>6</cp:revision>
  <dcterms:created xsi:type="dcterms:W3CDTF">2025-11-05T22:52:00Z</dcterms:created>
  <dcterms:modified xsi:type="dcterms:W3CDTF">2025-11-06T10:54:00Z</dcterms:modified>
</cp:coreProperties>
</file>