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15" w:rsidRPr="00FC58D5" w:rsidRDefault="00536915" w:rsidP="00270166">
      <w:pPr>
        <w:shd w:val="clear" w:color="auto" w:fill="FFFFFF"/>
        <w:spacing w:before="270" w:after="135" w:line="360" w:lineRule="auto"/>
        <w:ind w:left="-567" w:firstLine="1418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Школьный пресс-центр МБОУ СОШ № 7 20</w:t>
      </w:r>
      <w:r w:rsid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-202</w:t>
      </w:r>
      <w:r w:rsid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учебный год.</w:t>
      </w:r>
    </w:p>
    <w:p w:rsidR="00270166" w:rsidRPr="00FC58D5" w:rsidRDefault="00270166" w:rsidP="00270166">
      <w:pPr>
        <w:shd w:val="clear" w:color="auto" w:fill="FFFFFF"/>
        <w:spacing w:before="270" w:after="135" w:line="360" w:lineRule="auto"/>
        <w:ind w:left="-567" w:firstLine="141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рассчитана на учащихся 5–9-х классов, на </w:t>
      </w:r>
      <w:r w:rsidR="006A3275"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</w:t>
      </w:r>
      <w:r w:rsid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6A3275"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учетом занятости обучающихся в каникулярное время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1 учебный год). 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 курса 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становление духовного мира человека, создание условий для формирования внутренней потребности личности в непрерывном совершенствовании, в реализации и развитии своих творческих возможностей. При этом учащийся овладевает навыками редакторской правки, основами верстки газеты и радиопередачи, интервьюирования.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включает в себя уроки теоретического обучения и практическое применение полученных знаний, изучение стилистики, редакторской правки, знакомство с самыми актуальными жанрами сегодняшнего дня, художественное оформление газеты, знакомство с особенностями верстки радиопередачи, связь с основными курсами школьного обучения – русским языком и литературой, работа с рекламой. Также имеет место </w:t>
      </w:r>
      <w:proofErr w:type="spellStart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межпредметная</w:t>
      </w:r>
      <w:proofErr w:type="spellEnd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 с историей, </w:t>
      </w:r>
      <w:proofErr w:type="gramStart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</w:t>
      </w:r>
      <w:proofErr w:type="gramEnd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МХК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предполагает систематическое знакомство с трудами известных журналистов, изучение основных газетных жанров, особенностей макетирования газеты, знакомство с основами ораторского искусства.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детей непостоянный на протяжении реализации данной программы, набор детей на кружок свободный.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предполагает разные формы работы: групповая, индивидуальная, коллективная.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Образовательная область, в которой реализуется данная программа: журналистика, психология, риторика. Детское объединение “Школьный пресс-центр” предназначено для совершенствования литературного творчества и 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журналистской работы, повышения интереса к учебе, приобретения теоретических и практических навыков в работе с текстом.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года предполагается работа по программе “ школьного  пресс-центра”,  цель которой – формирование разносторонне развитой личности и реализации творческих интересов и способностей учащихся, формирование гражданской позиции. Данная программа рассчитана на вовлечение детей в различные формы деятельности: теоретические уроки, рукописная подготовка заметок, компьютерный набор статей, занятия по психолог</w:t>
      </w:r>
      <w:proofErr w:type="gramStart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 ау</w:t>
      </w:r>
      <w:proofErr w:type="gramEnd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тотренинги, артикуляционные практикумы.</w:t>
      </w:r>
    </w:p>
    <w:p w:rsidR="00270166" w:rsidRPr="00FC58D5" w:rsidRDefault="00270166" w:rsidP="00270166">
      <w:pPr>
        <w:shd w:val="clear" w:color="auto" w:fill="FFFFFF"/>
        <w:spacing w:before="270" w:after="135" w:line="360" w:lineRule="auto"/>
        <w:ind w:left="-567" w:firstLine="141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проблемы, цель и задачи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важнейших средств самоутверждения юной личности является предоставление возможности конкретному ребенку свободно высказывать и утверждать свои взгляды, отстаивать свои интересы, обращаться к общественному мнению. К сожалению, сложившаяся система средств массовой информации не позволяет в полной мере осуществить эту потребность. Поэтому и возникла необходимость издания школьной газеты. На ее страницах ученик может представить на суд свое литературное творение, поделиться открытиями, рассказать об интересных людях, мероприятиях, проводимых в школе и в классе, призвать читателей к решению острых проблем. Газета в школе – это, прежде всего, дополнительное средство общения. Пресса в школе играет ту же роль, что и в обществе: развивает социальные навыки, гражданское самосознание. Но, кроме того, она также выполняет образовательную функцию, позволяя детям и подросткам приобретать навыки выражения собственных мыслей, понимания получаемой информац</w:t>
      </w:r>
      <w:proofErr w:type="gramStart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 ее</w:t>
      </w:r>
      <w:proofErr w:type="gramEnd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интерпретации.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важно для журналистов, даже очень юных, умение общаться, правильно ориентироваться в создавшейся ситуации, уметь находить компромисс, а при необходимости – отстаивать свою точку зрения, поэтому в программу кружка включены занятия по психолог</w:t>
      </w:r>
      <w:proofErr w:type="gramStart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 ау</w:t>
      </w:r>
      <w:proofErr w:type="gramEnd"/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тотренинги.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 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становление духовного мира человека, создание условий для формирования внутренней потребности личности в непрерывном совершенствовании, в реализации и развитии своих творческих возможностей.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270166" w:rsidRPr="00FC58D5" w:rsidRDefault="00270166" w:rsidP="00270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 учащихся ориентироваться в большом количестве предлагаемой информации;</w:t>
      </w:r>
    </w:p>
    <w:p w:rsidR="00270166" w:rsidRPr="00FC58D5" w:rsidRDefault="00270166" w:rsidP="00270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умение работать с документами; проводить опросы; видеть речевые и стилистические ошибки в газетных публикациях; определять жанры публицистики;</w:t>
      </w:r>
    </w:p>
    <w:p w:rsidR="00270166" w:rsidRPr="00FC58D5" w:rsidRDefault="00270166" w:rsidP="00270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приемам верстки газеты;</w:t>
      </w:r>
    </w:p>
    <w:p w:rsidR="00270166" w:rsidRPr="00FC58D5" w:rsidRDefault="00270166" w:rsidP="00270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навыкам ораторского искусства.</w:t>
      </w:r>
    </w:p>
    <w:p w:rsidR="00270166" w:rsidRPr="00FC58D5" w:rsidRDefault="00270166" w:rsidP="00270166">
      <w:pPr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Основные направления и содержание деятельности (методы и формы обучения)</w:t>
      </w:r>
    </w:p>
    <w:p w:rsidR="00270166" w:rsidRPr="00FC58D5" w:rsidRDefault="00270166" w:rsidP="00270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лекции; деловые игры; составление плана будущей газеты;</w:t>
      </w:r>
    </w:p>
    <w:p w:rsidR="00270166" w:rsidRPr="00FC58D5" w:rsidRDefault="00270166" w:rsidP="00270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 газеты; сбор и обработка информации; методы работы журналиста;</w:t>
      </w:r>
    </w:p>
    <w:p w:rsidR="00270166" w:rsidRPr="00FC58D5" w:rsidRDefault="00270166" w:rsidP="00270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документами; речевые тренинги; основы дикторского искусства;</w:t>
      </w:r>
    </w:p>
    <w:p w:rsidR="00270166" w:rsidRPr="00FC58D5" w:rsidRDefault="00270166" w:rsidP="00270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текстов в жанре информации, интервью, репортажа, статьи и т. д.</w:t>
      </w:r>
    </w:p>
    <w:p w:rsidR="00270166" w:rsidRPr="00FC58D5" w:rsidRDefault="00270166" w:rsidP="00270166">
      <w:pPr>
        <w:spacing w:before="270" w:after="135" w:line="360" w:lineRule="auto"/>
        <w:ind w:left="-567" w:firstLine="141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Требования к знаниям и умениям, критерии их оценки</w:t>
      </w:r>
    </w:p>
    <w:p w:rsidR="00270166" w:rsidRPr="00FC58D5" w:rsidRDefault="00270166" w:rsidP="00270166">
      <w:pPr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 окончанию года обучения учащийся должен: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Знать: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 Журналистскую этику, современные требования к газете, типологию газет, информационные и сатирические жанры</w:t>
      </w:r>
    </w:p>
    <w:p w:rsidR="00270166" w:rsidRPr="00FC58D5" w:rsidRDefault="00270166" w:rsidP="00270166">
      <w:pPr>
        <w:shd w:val="clear" w:color="auto" w:fill="FFFFFF"/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Уметь:</w:t>
      </w: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Моделировать газету, писать заметку информационного, дискуссионного характера, редактировать заметки, составлять и проводить опросы, овладеть основами публичной речи.</w:t>
      </w:r>
    </w:p>
    <w:p w:rsidR="00270166" w:rsidRPr="00FC58D5" w:rsidRDefault="00270166" w:rsidP="00270166">
      <w:pPr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Критерии оценки:</w:t>
      </w:r>
    </w:p>
    <w:p w:rsidR="00270166" w:rsidRPr="00FC58D5" w:rsidRDefault="00270166" w:rsidP="00270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издание газеты,</w:t>
      </w:r>
    </w:p>
    <w:p w:rsidR="00270166" w:rsidRPr="00FC58D5" w:rsidRDefault="00270166" w:rsidP="002701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конкурсах, пресс-конференциях.</w:t>
      </w:r>
    </w:p>
    <w:p w:rsidR="00270166" w:rsidRPr="00FC58D5" w:rsidRDefault="00270166" w:rsidP="00270166">
      <w:pPr>
        <w:spacing w:after="135" w:line="360" w:lineRule="auto"/>
        <w:ind w:left="-567" w:firstLine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FC58D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Ожидаемый результат:</w:t>
      </w:r>
    </w:p>
    <w:p w:rsidR="00270166" w:rsidRPr="00FC58D5" w:rsidRDefault="00270166" w:rsidP="002701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духовно-нравственное развитие личности;</w:t>
      </w:r>
    </w:p>
    <w:p w:rsidR="00270166" w:rsidRPr="00FC58D5" w:rsidRDefault="00270166" w:rsidP="002701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ораторского искусства, макетирования газеты, создания текстов разных жанров;</w:t>
      </w:r>
    </w:p>
    <w:p w:rsidR="00270166" w:rsidRPr="00FC58D5" w:rsidRDefault="00270166" w:rsidP="002701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регулировать самооценку, выражать свои чувства, анализировать события, брать интервью.</w:t>
      </w:r>
    </w:p>
    <w:p w:rsidR="00270166" w:rsidRPr="00FC58D5" w:rsidRDefault="00270166" w:rsidP="002701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быстрой адаптации в обществе.</w:t>
      </w:r>
    </w:p>
    <w:p w:rsidR="00B8680D" w:rsidRPr="00FC58D5" w:rsidRDefault="00B8680D" w:rsidP="002701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8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 газеты «Школьная волна»</w:t>
      </w: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66" w:rsidRPr="00FC58D5" w:rsidRDefault="00270166" w:rsidP="00536915">
      <w:pPr>
        <w:rPr>
          <w:rFonts w:ascii="Times New Roman" w:hAnsi="Times New Roman" w:cs="Times New Roman"/>
          <w:b/>
          <w:sz w:val="28"/>
          <w:szCs w:val="28"/>
        </w:rPr>
      </w:pPr>
    </w:p>
    <w:p w:rsidR="00536915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5">
        <w:rPr>
          <w:rFonts w:ascii="Times New Roman" w:hAnsi="Times New Roman" w:cs="Times New Roman"/>
          <w:b/>
          <w:sz w:val="28"/>
          <w:szCs w:val="28"/>
        </w:rPr>
        <w:lastRenderedPageBreak/>
        <w:t>Календарно-тематическое планирование кружка</w:t>
      </w:r>
    </w:p>
    <w:p w:rsidR="00270166" w:rsidRPr="00FC58D5" w:rsidRDefault="00270166" w:rsidP="00270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5">
        <w:rPr>
          <w:rFonts w:ascii="Times New Roman" w:hAnsi="Times New Roman" w:cs="Times New Roman"/>
          <w:b/>
          <w:sz w:val="28"/>
          <w:szCs w:val="28"/>
        </w:rPr>
        <w:t xml:space="preserve"> «Школьный пресс-центр»</w:t>
      </w:r>
    </w:p>
    <w:tbl>
      <w:tblPr>
        <w:tblStyle w:val="a3"/>
        <w:tblW w:w="0" w:type="auto"/>
        <w:tblInd w:w="-601" w:type="dxa"/>
        <w:tblLook w:val="04A0"/>
      </w:tblPr>
      <w:tblGrid>
        <w:gridCol w:w="4868"/>
        <w:gridCol w:w="993"/>
        <w:gridCol w:w="1476"/>
        <w:gridCol w:w="1206"/>
        <w:gridCol w:w="1488"/>
      </w:tblGrid>
      <w:tr w:rsidR="005C33DD" w:rsidRPr="00FC58D5" w:rsidTr="005C33DD">
        <w:trPr>
          <w:trHeight w:val="135"/>
        </w:trPr>
        <w:tc>
          <w:tcPr>
            <w:tcW w:w="4868" w:type="dxa"/>
            <w:vMerge w:val="restart"/>
            <w:vAlign w:val="center"/>
          </w:tcPr>
          <w:p w:rsidR="004622A1" w:rsidRPr="00FC58D5" w:rsidRDefault="004622A1" w:rsidP="00A70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993" w:type="dxa"/>
            <w:vMerge w:val="restart"/>
            <w:vAlign w:val="center"/>
          </w:tcPr>
          <w:p w:rsidR="004622A1" w:rsidRPr="00FC58D5" w:rsidRDefault="004622A1" w:rsidP="00A70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2682" w:type="dxa"/>
            <w:gridSpan w:val="2"/>
            <w:vAlign w:val="center"/>
          </w:tcPr>
          <w:p w:rsidR="004622A1" w:rsidRPr="00FC58D5" w:rsidRDefault="004622A1" w:rsidP="00A70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88" w:type="dxa"/>
            <w:vMerge w:val="restart"/>
            <w:vAlign w:val="center"/>
          </w:tcPr>
          <w:p w:rsidR="004622A1" w:rsidRPr="00FC58D5" w:rsidRDefault="00B8680D" w:rsidP="00A702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5C33DD" w:rsidRPr="00FC58D5" w:rsidTr="005C33DD">
        <w:trPr>
          <w:trHeight w:val="135"/>
        </w:trPr>
        <w:tc>
          <w:tcPr>
            <w:tcW w:w="4868" w:type="dxa"/>
            <w:vMerge/>
          </w:tcPr>
          <w:p w:rsidR="004622A1" w:rsidRPr="00FC58D5" w:rsidRDefault="004622A1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4622A1" w:rsidRPr="00FC58D5" w:rsidRDefault="004622A1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622A1" w:rsidRPr="00FC58D5" w:rsidRDefault="004622A1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206" w:type="dxa"/>
          </w:tcPr>
          <w:p w:rsidR="004622A1" w:rsidRPr="00FC58D5" w:rsidRDefault="004622A1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488" w:type="dxa"/>
            <w:vMerge/>
          </w:tcPr>
          <w:p w:rsidR="004622A1" w:rsidRPr="00FC58D5" w:rsidRDefault="004622A1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2B6" w:rsidRPr="00FC58D5" w:rsidTr="005C33DD">
        <w:tc>
          <w:tcPr>
            <w:tcW w:w="4868" w:type="dxa"/>
          </w:tcPr>
          <w:p w:rsidR="004D32B6" w:rsidRPr="00FC58D5" w:rsidRDefault="004D32B6" w:rsidP="002E13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1-2. Организационное занятие. Цели и задачи “Школьного пресс-центра”.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4D32B6" w:rsidRPr="00FC58D5" w:rsidRDefault="004D32B6" w:rsidP="00F123E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476" w:type="dxa"/>
          </w:tcPr>
          <w:p w:rsidR="004D32B6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4D32B6" w:rsidRPr="00FC58D5">
              <w:rPr>
                <w:rFonts w:ascii="Times New Roman" w:hAnsi="Times New Roman" w:cs="Times New Roman"/>
                <w:sz w:val="28"/>
                <w:szCs w:val="28"/>
              </w:rPr>
              <w:t>.09.20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4D32B6" w:rsidRPr="00FC58D5" w:rsidRDefault="004D32B6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2B6" w:rsidRPr="00FC58D5" w:rsidRDefault="004D32B6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2B6" w:rsidRPr="00FC58D5" w:rsidTr="005C33DD">
        <w:tc>
          <w:tcPr>
            <w:tcW w:w="4868" w:type="dxa"/>
          </w:tcPr>
          <w:p w:rsidR="004D32B6" w:rsidRPr="00FC58D5" w:rsidRDefault="004D32B6" w:rsidP="002E13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3-4. Обсуждение плана работы на </w:t>
            </w:r>
            <w:r w:rsidRPr="00FC5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2B6" w:rsidRPr="00FC58D5" w:rsidRDefault="004D32B6" w:rsidP="00F123EA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2B6" w:rsidRPr="00FC58D5" w:rsidRDefault="004D32B6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.09.20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4D32B6" w:rsidRPr="00FC58D5" w:rsidRDefault="004D32B6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2B6" w:rsidRPr="00FC58D5" w:rsidRDefault="004D32B6" w:rsidP="00A702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2B6" w:rsidRPr="00FC58D5" w:rsidTr="005C33DD">
        <w:tc>
          <w:tcPr>
            <w:tcW w:w="4868" w:type="dxa"/>
          </w:tcPr>
          <w:p w:rsidR="004D32B6" w:rsidRPr="00FC58D5" w:rsidRDefault="004D32B6" w:rsidP="004D32B6">
            <w:pPr>
              <w:pStyle w:val="a4"/>
              <w:numPr>
                <w:ilvl w:val="1"/>
                <w:numId w:val="10"/>
              </w:num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Освещение дня солидарности в борьбе с терроризмом, Международного дня распространения грамотности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2B6" w:rsidRPr="00FC58D5" w:rsidRDefault="004D32B6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2B6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77CA5" w:rsidRPr="00FC58D5">
              <w:rPr>
                <w:rFonts w:ascii="Times New Roman" w:hAnsi="Times New Roman" w:cs="Times New Roman"/>
                <w:sz w:val="28"/>
                <w:szCs w:val="28"/>
              </w:rPr>
              <w:t>.09.20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bookmarkEnd w:id="0"/>
      <w:tr w:rsidR="004D32B6" w:rsidRPr="00FC58D5" w:rsidTr="005C33DD">
        <w:tc>
          <w:tcPr>
            <w:tcW w:w="4868" w:type="dxa"/>
          </w:tcPr>
          <w:p w:rsidR="004D32B6" w:rsidRPr="00FC58D5" w:rsidRDefault="004D32B6" w:rsidP="004D32B6">
            <w:pPr>
              <w:pStyle w:val="a4"/>
              <w:numPr>
                <w:ilvl w:val="1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Теория. Сбор информации: интервью, диалог.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2B6" w:rsidRPr="00FC58D5" w:rsidRDefault="004D32B6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2B6" w:rsidRPr="00FC58D5" w:rsidRDefault="004D32B6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77CA5" w:rsidRPr="00FC58D5">
              <w:rPr>
                <w:rFonts w:ascii="Times New Roman" w:hAnsi="Times New Roman" w:cs="Times New Roman"/>
                <w:sz w:val="28"/>
                <w:szCs w:val="28"/>
              </w:rPr>
              <w:t>.09.20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2B6" w:rsidRPr="00FC58D5" w:rsidTr="005C33DD">
        <w:tc>
          <w:tcPr>
            <w:tcW w:w="4868" w:type="dxa"/>
          </w:tcPr>
          <w:p w:rsidR="004D32B6" w:rsidRPr="00FC58D5" w:rsidRDefault="004D32B6" w:rsidP="002A4C49">
            <w:pPr>
              <w:pStyle w:val="a4"/>
              <w:numPr>
                <w:ilvl w:val="1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Радио-сопровождение Дня учителя. Выпуск праздничного плаката ко Дню учителя.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2B6" w:rsidRPr="00FC58D5" w:rsidRDefault="004D32B6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2B6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77CA5" w:rsidRPr="00FC58D5">
              <w:rPr>
                <w:rFonts w:ascii="Times New Roman" w:hAnsi="Times New Roman" w:cs="Times New Roman"/>
                <w:sz w:val="28"/>
                <w:szCs w:val="28"/>
              </w:rPr>
              <w:t>.10.20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2B6" w:rsidRPr="00FC58D5" w:rsidRDefault="004D32B6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6A3275" w:rsidRPr="00FC58D5" w:rsidRDefault="002A4C49" w:rsidP="006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11-12.</w:t>
            </w:r>
            <w:r w:rsidR="006A3275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стенгазеты «Экология и энергосбережение»</w:t>
            </w:r>
          </w:p>
          <w:p w:rsidR="006A3275" w:rsidRPr="00FC58D5" w:rsidRDefault="006A3275" w:rsidP="006A3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6A3275" w:rsidRPr="00FC58D5" w:rsidRDefault="006A3275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476" w:type="dxa"/>
          </w:tcPr>
          <w:p w:rsidR="006A3275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E77CA5" w:rsidRPr="00FC58D5">
              <w:rPr>
                <w:rFonts w:ascii="Times New Roman" w:hAnsi="Times New Roman" w:cs="Times New Roman"/>
                <w:sz w:val="28"/>
                <w:szCs w:val="28"/>
              </w:rPr>
              <w:t>.10.20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6A3275" w:rsidRPr="00FC58D5" w:rsidRDefault="002A4C49" w:rsidP="006D0F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13-14.</w:t>
            </w:r>
            <w:r w:rsidR="006A3275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плаката, посвященной жизни и Творчеству </w:t>
            </w:r>
            <w:r w:rsidR="006D0F33" w:rsidRPr="00FC58D5">
              <w:rPr>
                <w:rFonts w:ascii="Times New Roman" w:hAnsi="Times New Roman" w:cs="Times New Roman"/>
                <w:sz w:val="28"/>
                <w:szCs w:val="28"/>
              </w:rPr>
              <w:t>М.Ю. Лермонтова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6A3275" w:rsidRPr="00FC58D5" w:rsidRDefault="006A3275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6A3275" w:rsidRPr="00FC58D5" w:rsidRDefault="00E77CA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.10.20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6A3275" w:rsidRPr="00FC58D5" w:rsidRDefault="002A4C49" w:rsidP="006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15-16.</w:t>
            </w:r>
            <w:r w:rsidR="006A3275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плаката к международному дню школьных библиотек. 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6A3275" w:rsidRPr="00FC58D5" w:rsidRDefault="006A3275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6A3275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.10.20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6A3275" w:rsidRPr="00FC58D5" w:rsidRDefault="002A4C49" w:rsidP="006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17-18.</w:t>
            </w:r>
            <w:r w:rsidR="006A3275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стенгазеты к всероссийскому уроку безопасности школьников в сети Интернет.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6A3275" w:rsidRPr="00FC58D5" w:rsidRDefault="006A3275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6A3275" w:rsidRPr="00FC58D5" w:rsidRDefault="00FC58D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01.11.2021</w:t>
            </w:r>
          </w:p>
        </w:tc>
        <w:tc>
          <w:tcPr>
            <w:tcW w:w="1206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6A3275" w:rsidRPr="00FC58D5" w:rsidRDefault="002A4C49" w:rsidP="006A3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  <w:r w:rsidR="006A3275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подготовка плаката ко Дню народного единства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6A3275" w:rsidRPr="00FC58D5" w:rsidRDefault="006A3275" w:rsidP="006A327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476" w:type="dxa"/>
          </w:tcPr>
          <w:p w:rsidR="006A3275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.11.20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3275" w:rsidRPr="00FC58D5" w:rsidRDefault="006A3275" w:rsidP="006A32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21-22.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выпуск информационного листка ко Дню толерантности.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.11.20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5C33DD" w:rsidRPr="00FC58D5" w:rsidRDefault="005C33DD" w:rsidP="004D32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23-24.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 Сбор информации и выпуск праздничной стенгазеты ко Дню Матери. 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.11.20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25-26.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выпуск плаката ко Дню Неизвестного солдата (3 декабря).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.11.20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27-28.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выпуск информационного листка ко Дню инвалидов (3 декабря).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.12.20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29-30.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плаката ко Дню Героев Отечества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.12.20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31-32.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Выпуск плаката «С новым годом, школа!». Сбор информации для школьного календаря.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.12.20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33-34.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.12.20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35-36.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Подведение итогов работы школьного пресс-центра за </w:t>
            </w:r>
            <w:proofErr w:type="gramStart"/>
            <w:r w:rsidR="005C33DD" w:rsidRPr="00FC5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gramEnd"/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полугодие. Обсуждение плана работы школьного пресс-центра на 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полугодие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6D0F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37-38.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стенгазеты к </w:t>
            </w:r>
            <w:r w:rsidR="006D0F33" w:rsidRPr="00FC58D5">
              <w:rPr>
                <w:rFonts w:ascii="Times New Roman" w:hAnsi="Times New Roman" w:cs="Times New Roman"/>
                <w:sz w:val="28"/>
                <w:szCs w:val="28"/>
              </w:rPr>
              <w:t>225-летию А.С. Грибоедова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476" w:type="dxa"/>
          </w:tcPr>
          <w:p w:rsidR="005C33DD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39-40.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освещение Дня памяти жертв Холокоста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41-42.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подготовка боевого листка ко Дню полного освобождения Ленинграда от фашистской блокады. 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43-44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45-46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освещение Недели российской науки.  (8 февраля)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476" w:type="dxa"/>
          </w:tcPr>
          <w:p w:rsidR="005C33DD" w:rsidRPr="00FC58D5" w:rsidRDefault="00502B4E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.02.202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02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47-48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мации и подготовка стенгазеты ко Дню </w:t>
            </w:r>
            <w:proofErr w:type="spellStart"/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книгодарения</w:t>
            </w:r>
            <w:proofErr w:type="spellEnd"/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.02.202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49-50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выпуск стенгазеты ко Дню памяти о россиянах, исполнявших свой долг за пределами Отечества.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C64541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02B4E" w:rsidRPr="00FC58D5">
              <w:rPr>
                <w:rFonts w:ascii="Times New Roman" w:hAnsi="Times New Roman" w:cs="Times New Roman"/>
                <w:sz w:val="28"/>
                <w:szCs w:val="28"/>
              </w:rPr>
              <w:t>.02.202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tabs>
                <w:tab w:val="left" w:pos="46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51-52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освещение Дня родного языка.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5C33DD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ooltip="На страницу занятия" w:history="1">
              <w:r w:rsidR="005C33DD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  <w:r w:rsidR="00FC58D5" w:rsidRPr="00FC58D5">
                <w:rPr>
                  <w:rFonts w:ascii="Times New Roman" w:hAnsi="Times New Roman" w:cs="Times New Roman"/>
                  <w:sz w:val="28"/>
                  <w:szCs w:val="28"/>
                </w:rPr>
                <w:t>8.</w:t>
              </w:r>
              <w:r w:rsidR="00C64541" w:rsidRPr="00FC58D5">
                <w:rPr>
                  <w:rFonts w:ascii="Times New Roman" w:hAnsi="Times New Roman" w:cs="Times New Roman"/>
                  <w:sz w:val="28"/>
                  <w:szCs w:val="28"/>
                </w:rPr>
                <w:t>02.202</w:t>
              </w:r>
              <w:r w:rsidR="00FC58D5" w:rsidRPr="00FC58D5">
                <w:rPr>
                  <w:rFonts w:ascii="Times New Roman" w:hAnsi="Times New Roman" w:cs="Times New Roman"/>
                  <w:sz w:val="28"/>
                  <w:szCs w:val="28"/>
                </w:rPr>
                <w:t>2</w:t>
              </w:r>
            </w:hyperlink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33DD" w:rsidRPr="00FC58D5" w:rsidTr="005C33DD">
        <w:tc>
          <w:tcPr>
            <w:tcW w:w="4868" w:type="dxa"/>
          </w:tcPr>
          <w:p w:rsidR="005C33DD" w:rsidRPr="00FC58D5" w:rsidRDefault="002A4C49" w:rsidP="005C3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53-54</w:t>
            </w:r>
            <w:r w:rsidR="005C33DD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освещение Международного дня борьбы с наркоманией и наркобизнесом.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5C33DD" w:rsidRPr="00FC58D5" w:rsidRDefault="005C33DD" w:rsidP="005C33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476" w:type="dxa"/>
          </w:tcPr>
          <w:p w:rsidR="005C33DD" w:rsidRPr="00FC58D5" w:rsidRDefault="00C64541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hyperlink r:id="rId6" w:tooltip="На страницу занятия" w:history="1"/>
          </w:p>
        </w:tc>
        <w:tc>
          <w:tcPr>
            <w:tcW w:w="1206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33DD" w:rsidRPr="00FC58D5" w:rsidRDefault="005C33DD" w:rsidP="005C33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55-56</w:t>
            </w:r>
            <w:r w:rsidR="004D3A64" w:rsidRPr="00FC58D5">
              <w:rPr>
                <w:rFonts w:ascii="Times New Roman" w:hAnsi="Times New Roman" w:cs="Times New Roman"/>
                <w:sz w:val="28"/>
                <w:szCs w:val="28"/>
              </w:rPr>
              <w:t>.  Освещение школьных событий в связи с празднованием Международного женского дня.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A64" w:rsidRPr="00FC58D5" w:rsidRDefault="004D3A64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A64" w:rsidRPr="00FC58D5" w:rsidRDefault="00C64541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4D3A64" w:rsidRPr="00FC58D5" w:rsidRDefault="00CD53A2" w:rsidP="004D32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ooltip="На страницу занятия" w:history="1"/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57-58</w:t>
            </w:r>
            <w:r w:rsidR="004D3A64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выпуск информационного листка, посвященного Дню воссоединения Крыма с Россией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A64" w:rsidRPr="00FC58D5" w:rsidRDefault="004D3A64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A64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59-60</w:t>
            </w:r>
            <w:r w:rsidR="004D3A64" w:rsidRPr="00FC58D5">
              <w:rPr>
                <w:rFonts w:ascii="Times New Roman" w:hAnsi="Times New Roman" w:cs="Times New Roman"/>
                <w:sz w:val="28"/>
                <w:szCs w:val="28"/>
              </w:rPr>
              <w:t>.  Сбор информации и освещение недели детской и юношеской книги. 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4D3A64" w:rsidRPr="00FC58D5" w:rsidRDefault="004D3A64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A64" w:rsidRPr="00FC58D5" w:rsidRDefault="00C64541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 w:rsidR="00FC58D5"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4541" w:rsidRPr="00FC58D5" w:rsidTr="005C33DD">
        <w:tc>
          <w:tcPr>
            <w:tcW w:w="4868" w:type="dxa"/>
          </w:tcPr>
          <w:p w:rsidR="00C64541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61-62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. Сбор информации и выпуск плаката ко Дню Космонавтики «Космос – это мы»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C64541" w:rsidRPr="00FC58D5" w:rsidRDefault="00C64541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476" w:type="dxa"/>
          </w:tcPr>
          <w:p w:rsidR="00C64541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ooltip="На страницу занятия" w:history="1"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0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4</w:t>
              </w:r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.04.202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206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4541" w:rsidRPr="00FC58D5" w:rsidTr="005C33DD">
        <w:tc>
          <w:tcPr>
            <w:tcW w:w="4868" w:type="dxa"/>
          </w:tcPr>
          <w:p w:rsidR="00C64541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63-64.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Сбор информации и выпуск стенгазеты ко Дню памяти погибших в радиационных катастрофах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C64541" w:rsidRPr="00FC58D5" w:rsidRDefault="00C64541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64541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На страницу занятия" w:history="1"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11</w:t>
              </w:r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.04.202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206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4541" w:rsidRPr="00FC58D5" w:rsidTr="005C33DD">
        <w:tc>
          <w:tcPr>
            <w:tcW w:w="4868" w:type="dxa"/>
          </w:tcPr>
          <w:p w:rsidR="00C64541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65-66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. Выпуск плаката ко Дню пожарной охраны. Сбор информации по теме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C64541" w:rsidRPr="00FC58D5" w:rsidRDefault="00C64541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64541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ooltip="На страницу занятия" w:history="1"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1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8</w:t>
              </w:r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.04.202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206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4541" w:rsidRPr="00FC58D5" w:rsidTr="00FC58D5">
        <w:trPr>
          <w:trHeight w:val="581"/>
        </w:trPr>
        <w:tc>
          <w:tcPr>
            <w:tcW w:w="4868" w:type="dxa"/>
          </w:tcPr>
          <w:p w:rsidR="00C64541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67-68. 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Выпуск «Школьной волны»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C64541" w:rsidRPr="00FC58D5" w:rsidRDefault="00C64541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64541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ooltip="На страницу занятия" w:history="1"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5</w:t>
              </w:r>
              <w:r w:rsidR="00C64541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.04.202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206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64541" w:rsidRPr="00FC58D5" w:rsidTr="005C33DD">
        <w:tc>
          <w:tcPr>
            <w:tcW w:w="4868" w:type="dxa"/>
          </w:tcPr>
          <w:p w:rsidR="00C64541" w:rsidRPr="00FC58D5" w:rsidRDefault="002A4C49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69-70. 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Выпуск стенгазеты ко Дню победы. Сбор информации по теме.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C64541" w:rsidRPr="00FC58D5" w:rsidRDefault="00C64541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C64541" w:rsidRPr="00FC58D5" w:rsidRDefault="00FC58D5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  <w:r w:rsidR="00C64541" w:rsidRPr="00FC58D5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6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C64541" w:rsidRPr="00FC58D5" w:rsidRDefault="00C64541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2A4C49" w:rsidP="00C645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71-72. Подготовка и выпуск плаката Последнему звонку. Сбор информации по теме.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4D3A64" w:rsidRPr="00FC58D5" w:rsidRDefault="004D3A64" w:rsidP="004D3A6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476" w:type="dxa"/>
          </w:tcPr>
          <w:p w:rsidR="004D3A64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tooltip="На страницу занятия" w:history="1"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10</w:t>
              </w:r>
              <w:r w:rsidR="004D3A64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.05.20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22</w:t>
              </w:r>
            </w:hyperlink>
          </w:p>
        </w:tc>
        <w:tc>
          <w:tcPr>
            <w:tcW w:w="1206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6D0F33" w:rsidP="006D0F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73-74. Подготовка и выпуск плаката ко Дню славянской письменности и культуры. Сбор информации по теме. </w:t>
            </w:r>
          </w:p>
        </w:tc>
        <w:tc>
          <w:tcPr>
            <w:tcW w:w="993" w:type="dxa"/>
            <w:vMerge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A64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tooltip="На страницу занятия" w:history="1"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16</w:t>
              </w:r>
              <w:r w:rsidR="002A4C49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.05.202</w:t>
              </w:r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206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64" w:rsidRPr="00FC58D5" w:rsidTr="005C33DD">
        <w:tc>
          <w:tcPr>
            <w:tcW w:w="4868" w:type="dxa"/>
          </w:tcPr>
          <w:p w:rsidR="004D3A64" w:rsidRPr="00FC58D5" w:rsidRDefault="00FC58D5" w:rsidP="004D3A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75-76. Подведение итогов работы школьного пресс-центра за </w:t>
            </w:r>
            <w:r w:rsidRPr="00FC5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</w:t>
            </w:r>
          </w:p>
        </w:tc>
        <w:tc>
          <w:tcPr>
            <w:tcW w:w="993" w:type="dxa"/>
            <w:vMerge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4D3A64" w:rsidRPr="00FC58D5" w:rsidRDefault="00CD53A2" w:rsidP="00FC58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tooltip="На страницу занятия" w:history="1">
              <w:r w:rsidR="00FC58D5" w:rsidRPr="00FC58D5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23.05.2022</w:t>
              </w:r>
            </w:hyperlink>
          </w:p>
        </w:tc>
        <w:tc>
          <w:tcPr>
            <w:tcW w:w="1206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4D3A64" w:rsidRPr="00FC58D5" w:rsidRDefault="004D3A64" w:rsidP="004D3A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58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B1B6D" w:rsidRPr="00FC58D5" w:rsidRDefault="00DB1B6D" w:rsidP="00A70255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DB1B6D" w:rsidRPr="00FC58D5" w:rsidSect="004622A1">
      <w:pgSz w:w="11906" w:h="16838" w:code="9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7C7"/>
    <w:multiLevelType w:val="multilevel"/>
    <w:tmpl w:val="021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E76AD"/>
    <w:multiLevelType w:val="multilevel"/>
    <w:tmpl w:val="594894EC"/>
    <w:lvl w:ilvl="0">
      <w:start w:val="7"/>
      <w:numFmt w:val="decimal"/>
      <w:lvlText w:val="%1-"/>
      <w:lvlJc w:val="left"/>
      <w:pPr>
        <w:ind w:left="465" w:hanging="465"/>
      </w:pPr>
      <w:rPr>
        <w:rFonts w:hint="default"/>
        <w:color w:val="000000"/>
      </w:rPr>
    </w:lvl>
    <w:lvl w:ilvl="1">
      <w:start w:val="8"/>
      <w:numFmt w:val="decimal"/>
      <w:lvlText w:val="%1-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2">
    <w:nsid w:val="0C9A1CFE"/>
    <w:multiLevelType w:val="multilevel"/>
    <w:tmpl w:val="F94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B4C09"/>
    <w:multiLevelType w:val="multilevel"/>
    <w:tmpl w:val="657A5C1A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  <w:color w:val="000000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  <w:color w:val="000000"/>
      </w:rPr>
    </w:lvl>
  </w:abstractNum>
  <w:abstractNum w:abstractNumId="4">
    <w:nsid w:val="49186D2F"/>
    <w:multiLevelType w:val="multilevel"/>
    <w:tmpl w:val="DFF4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269AA"/>
    <w:multiLevelType w:val="multilevel"/>
    <w:tmpl w:val="FFA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56FCA"/>
    <w:multiLevelType w:val="multilevel"/>
    <w:tmpl w:val="B434A066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BE76C82"/>
    <w:multiLevelType w:val="multilevel"/>
    <w:tmpl w:val="2A2C24F2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87E07B3"/>
    <w:multiLevelType w:val="multilevel"/>
    <w:tmpl w:val="34FAC638"/>
    <w:lvl w:ilvl="0">
      <w:start w:val="8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C595707"/>
    <w:multiLevelType w:val="hybridMultilevel"/>
    <w:tmpl w:val="E236A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0280B"/>
    <w:multiLevelType w:val="multilevel"/>
    <w:tmpl w:val="CDA837F8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  <w:color w:val="000000"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1">
    <w:nsid w:val="72C42ABA"/>
    <w:multiLevelType w:val="multilevel"/>
    <w:tmpl w:val="C0E4696E"/>
    <w:lvl w:ilvl="0">
      <w:start w:val="7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8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3263E85"/>
    <w:multiLevelType w:val="multilevel"/>
    <w:tmpl w:val="8850E186"/>
    <w:lvl w:ilvl="0">
      <w:start w:val="9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F3F2E"/>
    <w:rsid w:val="00236D23"/>
    <w:rsid w:val="00270166"/>
    <w:rsid w:val="002A4C49"/>
    <w:rsid w:val="002E13FA"/>
    <w:rsid w:val="00303AF0"/>
    <w:rsid w:val="003A0FE5"/>
    <w:rsid w:val="00453771"/>
    <w:rsid w:val="004622A1"/>
    <w:rsid w:val="004C504C"/>
    <w:rsid w:val="004D32B6"/>
    <w:rsid w:val="004D3A64"/>
    <w:rsid w:val="00502B4E"/>
    <w:rsid w:val="00536915"/>
    <w:rsid w:val="005C33DD"/>
    <w:rsid w:val="005F3F2E"/>
    <w:rsid w:val="006A3275"/>
    <w:rsid w:val="006D0F33"/>
    <w:rsid w:val="007124DD"/>
    <w:rsid w:val="00882DD3"/>
    <w:rsid w:val="00A70255"/>
    <w:rsid w:val="00AC200F"/>
    <w:rsid w:val="00AE5FCB"/>
    <w:rsid w:val="00B8680D"/>
    <w:rsid w:val="00BA7E3A"/>
    <w:rsid w:val="00C47D81"/>
    <w:rsid w:val="00C64541"/>
    <w:rsid w:val="00C6530F"/>
    <w:rsid w:val="00CD53A2"/>
    <w:rsid w:val="00DB1B6D"/>
    <w:rsid w:val="00E4601F"/>
    <w:rsid w:val="00E77CA5"/>
    <w:rsid w:val="00E94228"/>
    <w:rsid w:val="00EA05B1"/>
    <w:rsid w:val="00EB230D"/>
    <w:rsid w:val="00EB3713"/>
    <w:rsid w:val="00ED048F"/>
    <w:rsid w:val="00ED4AF8"/>
    <w:rsid w:val="00F123EA"/>
    <w:rsid w:val="00F32791"/>
    <w:rsid w:val="00F63FE4"/>
    <w:rsid w:val="00FC5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025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C3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25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C33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s.school.mosreg.ru/lesson.aspx?school=2000002250944&amp;lesson=1467858023155231651" TargetMode="External"/><Relationship Id="rId13" Type="http://schemas.openxmlformats.org/officeDocument/2006/relationships/hyperlink" Target="https://schools.school.mosreg.ru/lesson.aspx?school=2000002250944&amp;lesson=1467858023155231656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schools.school.mosreg.ru/lesson.aspx?school=2000002250944&amp;lesson=1467858023155231648" TargetMode="External"/><Relationship Id="rId12" Type="http://schemas.openxmlformats.org/officeDocument/2006/relationships/hyperlink" Target="https://schools.school.mosreg.ru/lesson.aspx?school=2000002250944&amp;lesson=146785802315523165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ols.school.mosreg.ru/lesson.aspx?school=2000002250944&amp;lesson=1467858023155231647" TargetMode="External"/><Relationship Id="rId11" Type="http://schemas.openxmlformats.org/officeDocument/2006/relationships/hyperlink" Target="https://schools.school.mosreg.ru/lesson.aspx?school=2000002250944&amp;lesson=1467858023155231652" TargetMode="External"/><Relationship Id="rId5" Type="http://schemas.openxmlformats.org/officeDocument/2006/relationships/hyperlink" Target="https://schools.school.mosreg.ru/lesson.aspx?school=2000002250944&amp;lesson=14678580231552316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hools.school.mosreg.ru/lesson.aspx?school=2000002250944&amp;lesson=1467858023155231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ols.school.mosreg.ru/lesson.aspx?school=2000002250944&amp;lesson=1467858023155231652" TargetMode="External"/><Relationship Id="rId14" Type="http://schemas.openxmlformats.org/officeDocument/2006/relationships/hyperlink" Target="https://schools.school.mosreg.ru/lesson.aspx?school=2000002250944&amp;lesson=14678580231552316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2022-02-09T10:42:00Z</dcterms:created>
  <dcterms:modified xsi:type="dcterms:W3CDTF">2022-02-09T10:42:00Z</dcterms:modified>
</cp:coreProperties>
</file>