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4EEE" w14:textId="77777777" w:rsidR="007B3BD1" w:rsidRPr="007B3BD1" w:rsidRDefault="007B3BD1" w:rsidP="007B3BD1">
      <w:pPr>
        <w:spacing w:after="0" w:line="240" w:lineRule="auto"/>
        <w:jc w:val="center"/>
        <w:rPr>
          <w:rFonts w:ascii="Times New Roman" w:eastAsia="Times New Roman" w:hAnsi="Times New Roman" w:cs="Times New Roman"/>
          <w:sz w:val="24"/>
          <w:szCs w:val="24"/>
          <w:lang w:eastAsia="ru-RU"/>
        </w:rPr>
      </w:pPr>
      <w:r w:rsidRPr="007B3BD1">
        <w:rPr>
          <w:rFonts w:ascii="Times New Roman" w:eastAsia="Times New Roman" w:hAnsi="Times New Roman" w:cs="Times New Roman"/>
          <w:sz w:val="24"/>
          <w:szCs w:val="24"/>
          <w:lang w:eastAsia="ru-RU"/>
        </w:rPr>
        <w:t>РОССИЙСКАЯ ФЕДЕРАЦИЯ</w:t>
      </w:r>
    </w:p>
    <w:p w14:paraId="061DEAA3" w14:textId="77777777" w:rsidR="007B3BD1" w:rsidRPr="007B3BD1" w:rsidRDefault="007B3BD1" w:rsidP="007B3BD1">
      <w:pPr>
        <w:spacing w:after="0" w:line="240" w:lineRule="auto"/>
        <w:jc w:val="center"/>
        <w:rPr>
          <w:rFonts w:ascii="Times New Roman" w:eastAsia="Times New Roman" w:hAnsi="Times New Roman" w:cs="Times New Roman"/>
          <w:sz w:val="24"/>
          <w:szCs w:val="24"/>
          <w:lang w:eastAsia="ru-RU"/>
        </w:rPr>
      </w:pPr>
      <w:r w:rsidRPr="007B3BD1">
        <w:rPr>
          <w:rFonts w:ascii="Times New Roman" w:eastAsia="Times New Roman" w:hAnsi="Times New Roman" w:cs="Times New Roman"/>
          <w:sz w:val="24"/>
          <w:szCs w:val="24"/>
          <w:lang w:eastAsia="ru-RU"/>
        </w:rPr>
        <w:t>МОСКОВСКАЯ ОБЛАСТЬ</w:t>
      </w:r>
    </w:p>
    <w:p w14:paraId="44BF3174" w14:textId="77777777" w:rsidR="007B3BD1" w:rsidRPr="007B3BD1" w:rsidRDefault="007B3BD1" w:rsidP="007B3BD1">
      <w:pPr>
        <w:spacing w:after="0" w:line="240" w:lineRule="auto"/>
        <w:jc w:val="center"/>
        <w:rPr>
          <w:rFonts w:ascii="Times New Roman" w:eastAsia="Times New Roman" w:hAnsi="Times New Roman" w:cs="Times New Roman"/>
          <w:sz w:val="24"/>
          <w:szCs w:val="24"/>
          <w:lang w:eastAsia="ru-RU"/>
        </w:rPr>
      </w:pPr>
      <w:r w:rsidRPr="007B3BD1">
        <w:rPr>
          <w:rFonts w:ascii="Times New Roman" w:eastAsia="Times New Roman" w:hAnsi="Times New Roman" w:cs="Times New Roman"/>
          <w:sz w:val="24"/>
          <w:szCs w:val="24"/>
          <w:lang w:eastAsia="ru-RU"/>
        </w:rPr>
        <w:t>УПРАВЛЕНИЕ ОБРАЗОВАНИЯ</w:t>
      </w:r>
    </w:p>
    <w:p w14:paraId="75D8F87E" w14:textId="77777777" w:rsidR="007B3BD1" w:rsidRPr="007B3BD1" w:rsidRDefault="007B3BD1" w:rsidP="007B3BD1">
      <w:pPr>
        <w:spacing w:after="0" w:line="240" w:lineRule="auto"/>
        <w:jc w:val="center"/>
        <w:rPr>
          <w:rFonts w:ascii="Times New Roman" w:eastAsia="Times New Roman" w:hAnsi="Times New Roman" w:cs="Times New Roman"/>
          <w:sz w:val="24"/>
          <w:szCs w:val="24"/>
          <w:lang w:eastAsia="ru-RU"/>
        </w:rPr>
      </w:pPr>
      <w:r w:rsidRPr="007B3BD1">
        <w:rPr>
          <w:rFonts w:ascii="Times New Roman" w:eastAsia="Times New Roman" w:hAnsi="Times New Roman" w:cs="Times New Roman"/>
          <w:sz w:val="24"/>
          <w:szCs w:val="24"/>
          <w:lang w:eastAsia="ru-RU"/>
        </w:rPr>
        <w:t>ГОРОД ЛОБНЯ</w:t>
      </w:r>
    </w:p>
    <w:p w14:paraId="1FC1F34F" w14:textId="77777777" w:rsidR="007B3BD1" w:rsidRPr="007B3BD1" w:rsidRDefault="007B3BD1" w:rsidP="007B3BD1">
      <w:pPr>
        <w:spacing w:after="0" w:line="240" w:lineRule="auto"/>
        <w:jc w:val="center"/>
        <w:rPr>
          <w:rFonts w:ascii="Times New Roman" w:eastAsia="Times New Roman" w:hAnsi="Times New Roman" w:cs="Times New Roman"/>
          <w:sz w:val="24"/>
          <w:szCs w:val="24"/>
          <w:lang w:eastAsia="ru-RU"/>
        </w:rPr>
      </w:pPr>
      <w:r w:rsidRPr="007B3BD1">
        <w:rPr>
          <w:rFonts w:ascii="Times New Roman" w:eastAsia="Times New Roman" w:hAnsi="Times New Roman" w:cs="Times New Roman"/>
          <w:sz w:val="24"/>
          <w:szCs w:val="24"/>
          <w:lang w:eastAsia="ru-RU"/>
        </w:rPr>
        <w:t>МУНИЦИПАЛЬНОЕ БЮДЖЕТНОЕ ОБЩЕОБРАЗОВАТЕЛЬНОЕ УЧРЕЖДЕНИЕ</w:t>
      </w:r>
    </w:p>
    <w:p w14:paraId="6E9FE926" w14:textId="77777777" w:rsidR="007B3BD1" w:rsidRPr="007B3BD1" w:rsidRDefault="007B3BD1" w:rsidP="007B3BD1">
      <w:pPr>
        <w:spacing w:after="0" w:line="240" w:lineRule="auto"/>
        <w:jc w:val="center"/>
        <w:rPr>
          <w:rFonts w:ascii="Times New Roman" w:eastAsia="Times New Roman" w:hAnsi="Times New Roman" w:cs="Times New Roman"/>
          <w:sz w:val="24"/>
          <w:szCs w:val="24"/>
          <w:lang w:eastAsia="ru-RU"/>
        </w:rPr>
      </w:pPr>
      <w:r w:rsidRPr="007B3BD1">
        <w:rPr>
          <w:rFonts w:ascii="Times New Roman" w:eastAsia="Times New Roman" w:hAnsi="Times New Roman" w:cs="Times New Roman"/>
          <w:sz w:val="24"/>
          <w:szCs w:val="24"/>
          <w:lang w:eastAsia="ru-RU"/>
        </w:rPr>
        <w:t>СРЕДНЯЯ ОБЩЕОБРАЗОВАТЕЛЬНАЯ ШКОЛА №7</w:t>
      </w:r>
    </w:p>
    <w:p w14:paraId="07C053A4" w14:textId="77777777" w:rsidR="007B3BD1" w:rsidRPr="007B3BD1" w:rsidRDefault="007B3BD1" w:rsidP="007B3BD1">
      <w:pPr>
        <w:jc w:val="center"/>
      </w:pPr>
    </w:p>
    <w:p w14:paraId="78555F5D" w14:textId="77777777" w:rsidR="007B3BD1" w:rsidRPr="007B3BD1" w:rsidRDefault="007B3BD1" w:rsidP="007B3BD1">
      <w:pPr>
        <w:spacing w:after="0" w:line="240" w:lineRule="auto"/>
        <w:jc w:val="center"/>
        <w:rPr>
          <w:rFonts w:ascii="Times New Roman" w:eastAsia="Times New Roman" w:hAnsi="Times New Roman" w:cs="Times New Roman"/>
          <w:sz w:val="20"/>
          <w:szCs w:val="20"/>
          <w:lang w:eastAsia="ru-RU"/>
        </w:rPr>
      </w:pPr>
      <w:r w:rsidRPr="007B3BD1">
        <w:rPr>
          <w:rFonts w:ascii="Times New Roman" w:eastAsia="Times New Roman" w:hAnsi="Times New Roman" w:cs="Times New Roman"/>
          <w:sz w:val="20"/>
          <w:szCs w:val="20"/>
          <w:lang w:eastAsia="ru-RU"/>
        </w:rPr>
        <w:t>141730, Московская область                                                                тел/факс: 8(495) 577-15-21</w:t>
      </w:r>
    </w:p>
    <w:p w14:paraId="7E387A1A" w14:textId="77777777" w:rsidR="007B3BD1" w:rsidRPr="007B3BD1" w:rsidRDefault="007B3BD1" w:rsidP="007B3BD1">
      <w:pPr>
        <w:spacing w:after="0" w:line="240" w:lineRule="auto"/>
        <w:jc w:val="center"/>
        <w:rPr>
          <w:rFonts w:ascii="Times New Roman" w:eastAsia="Times New Roman" w:hAnsi="Times New Roman" w:cs="Times New Roman"/>
          <w:color w:val="0070C0"/>
          <w:sz w:val="20"/>
          <w:szCs w:val="20"/>
          <w:lang w:eastAsia="ru-RU"/>
        </w:rPr>
      </w:pPr>
      <w:r w:rsidRPr="007B3BD1">
        <w:rPr>
          <w:rFonts w:ascii="Times New Roman" w:eastAsia="Times New Roman" w:hAnsi="Times New Roman" w:cs="Times New Roman"/>
          <w:sz w:val="20"/>
          <w:szCs w:val="20"/>
          <w:lang w:eastAsia="ru-RU"/>
        </w:rPr>
        <w:t>г.Лобня, Букинское шоссе 19                                                               е-</w:t>
      </w:r>
      <w:r w:rsidRPr="007B3BD1">
        <w:rPr>
          <w:rFonts w:ascii="Times New Roman" w:eastAsia="Times New Roman" w:hAnsi="Times New Roman" w:cs="Times New Roman"/>
          <w:sz w:val="20"/>
          <w:szCs w:val="20"/>
          <w:lang w:val="en-US" w:eastAsia="ru-RU"/>
        </w:rPr>
        <w:t>mail</w:t>
      </w:r>
      <w:r w:rsidRPr="007B3BD1">
        <w:rPr>
          <w:rFonts w:ascii="Times New Roman" w:eastAsia="Times New Roman" w:hAnsi="Times New Roman" w:cs="Times New Roman"/>
          <w:sz w:val="20"/>
          <w:szCs w:val="20"/>
          <w:lang w:eastAsia="ru-RU"/>
        </w:rPr>
        <w:t>:</w:t>
      </w:r>
      <w:r w:rsidRPr="007B3BD1">
        <w:rPr>
          <w:rFonts w:ascii="Times New Roman" w:eastAsia="Times New Roman" w:hAnsi="Times New Roman" w:cs="Times New Roman"/>
          <w:color w:val="0070C0"/>
          <w:sz w:val="20"/>
          <w:szCs w:val="20"/>
          <w:lang w:eastAsia="ru-RU"/>
        </w:rPr>
        <w:t xml:space="preserve"> lobn_sh7@mosreg.ru</w:t>
      </w:r>
    </w:p>
    <w:p w14:paraId="57B13972" w14:textId="77777777" w:rsidR="007B3BD1" w:rsidRPr="007B3BD1" w:rsidRDefault="007B3BD1" w:rsidP="007B3BD1">
      <w:pPr>
        <w:spacing w:after="0" w:line="240" w:lineRule="auto"/>
        <w:jc w:val="center"/>
        <w:rPr>
          <w:rFonts w:ascii="Times New Roman" w:eastAsia="Times New Roman" w:hAnsi="Times New Roman" w:cs="Times New Roman"/>
          <w:sz w:val="20"/>
          <w:szCs w:val="20"/>
          <w:lang w:eastAsia="ru-RU"/>
        </w:rPr>
      </w:pPr>
    </w:p>
    <w:p w14:paraId="44F5A9F3" w14:textId="77777777" w:rsidR="007B3BD1" w:rsidRPr="007B3BD1" w:rsidRDefault="007B3BD1" w:rsidP="007B3BD1">
      <w:pPr>
        <w:spacing w:after="0" w:line="240" w:lineRule="auto"/>
        <w:jc w:val="center"/>
        <w:rPr>
          <w:rFonts w:ascii="Times New Roman" w:eastAsia="Times New Roman" w:hAnsi="Times New Roman" w:cs="Times New Roman"/>
          <w:sz w:val="20"/>
          <w:szCs w:val="20"/>
          <w:u w:val="single"/>
          <w:lang w:eastAsia="ru-RU"/>
        </w:rPr>
      </w:pPr>
      <w:r w:rsidRPr="007B3BD1">
        <w:rPr>
          <w:rFonts w:ascii="Times New Roman" w:eastAsia="Times New Roman" w:hAnsi="Times New Roman" w:cs="Times New Roman"/>
          <w:sz w:val="20"/>
          <w:szCs w:val="20"/>
          <w:u w:val="single"/>
          <w:lang w:eastAsia="ru-RU"/>
        </w:rPr>
        <w:t>___________ОКПО 45066752, ОГРН 1025003081839,   ИНН/КПП  5025009734/504701001__________</w:t>
      </w:r>
    </w:p>
    <w:p w14:paraId="1F859975" w14:textId="77777777" w:rsidR="007B3BD1" w:rsidRPr="007B3BD1" w:rsidRDefault="007B3BD1" w:rsidP="007B3BD1">
      <w:pPr>
        <w:spacing w:after="0"/>
        <w:contextualSpacing/>
        <w:jc w:val="both"/>
      </w:pPr>
    </w:p>
    <w:tbl>
      <w:tblPr>
        <w:tblW w:w="5092" w:type="pct"/>
        <w:tblLayout w:type="fixed"/>
        <w:tblLook w:val="01E0" w:firstRow="1" w:lastRow="1" w:firstColumn="1" w:lastColumn="1" w:noHBand="0" w:noVBand="0"/>
      </w:tblPr>
      <w:tblGrid>
        <w:gridCol w:w="5211"/>
        <w:gridCol w:w="5403"/>
      </w:tblGrid>
      <w:tr w:rsidR="007B3BD1" w:rsidRPr="007B3BD1" w14:paraId="402AE33D" w14:textId="77777777" w:rsidTr="00907996">
        <w:trPr>
          <w:trHeight w:val="2046"/>
        </w:trPr>
        <w:tc>
          <w:tcPr>
            <w:tcW w:w="2455" w:type="pct"/>
          </w:tcPr>
          <w:p w14:paraId="635CF099" w14:textId="77777777" w:rsidR="007B3BD1" w:rsidRPr="007B3BD1" w:rsidRDefault="007B3BD1" w:rsidP="007B3BD1">
            <w:pPr>
              <w:tabs>
                <w:tab w:val="left" w:pos="9288"/>
              </w:tabs>
              <w:spacing w:after="0"/>
              <w:rPr>
                <w:rFonts w:ascii="Times New Roman" w:hAnsi="Times New Roman" w:cs="Times New Roman"/>
                <w:b/>
                <w:caps/>
                <w:szCs w:val="28"/>
              </w:rPr>
            </w:pPr>
            <w:r w:rsidRPr="007B3BD1">
              <w:rPr>
                <w:rFonts w:ascii="Times New Roman" w:hAnsi="Times New Roman" w:cs="Times New Roman"/>
                <w:b/>
                <w:caps/>
                <w:szCs w:val="28"/>
              </w:rPr>
              <w:t>РАССМОТРЕНО</w:t>
            </w:r>
          </w:p>
          <w:p w14:paraId="7F870847" w14:textId="77777777" w:rsidR="007B3BD1" w:rsidRPr="007B3BD1" w:rsidRDefault="007B3BD1" w:rsidP="007B3BD1">
            <w:pPr>
              <w:tabs>
                <w:tab w:val="left" w:pos="9288"/>
              </w:tabs>
              <w:spacing w:after="0"/>
              <w:rPr>
                <w:rFonts w:ascii="Times New Roman" w:hAnsi="Times New Roman" w:cs="Times New Roman"/>
                <w:szCs w:val="28"/>
              </w:rPr>
            </w:pPr>
            <w:r w:rsidRPr="007B3BD1">
              <w:rPr>
                <w:rFonts w:ascii="Times New Roman" w:hAnsi="Times New Roman" w:cs="Times New Roman"/>
                <w:szCs w:val="28"/>
              </w:rPr>
              <w:t>на заседании педагогического совета</w:t>
            </w:r>
          </w:p>
          <w:p w14:paraId="7A557ECE" w14:textId="77777777" w:rsidR="007B3BD1" w:rsidRPr="007B3BD1" w:rsidRDefault="007B3BD1" w:rsidP="007B3BD1">
            <w:pPr>
              <w:tabs>
                <w:tab w:val="left" w:pos="9288"/>
              </w:tabs>
              <w:spacing w:after="0"/>
              <w:rPr>
                <w:rFonts w:ascii="Times New Roman" w:hAnsi="Times New Roman" w:cs="Times New Roman"/>
                <w:szCs w:val="28"/>
              </w:rPr>
            </w:pPr>
          </w:p>
          <w:p w14:paraId="3CEE9E25" w14:textId="77777777" w:rsidR="007B3BD1" w:rsidRPr="007B3BD1" w:rsidRDefault="007B3BD1" w:rsidP="007B3BD1">
            <w:pPr>
              <w:tabs>
                <w:tab w:val="left" w:pos="9288"/>
              </w:tabs>
              <w:spacing w:after="0"/>
              <w:rPr>
                <w:rFonts w:ascii="Times New Roman" w:hAnsi="Times New Roman" w:cs="Times New Roman"/>
                <w:szCs w:val="28"/>
              </w:rPr>
            </w:pPr>
            <w:r w:rsidRPr="007B3BD1">
              <w:rPr>
                <w:rFonts w:ascii="Times New Roman" w:hAnsi="Times New Roman" w:cs="Times New Roman"/>
                <w:szCs w:val="28"/>
              </w:rPr>
              <w:t>Протокол № 1от 30.08.2021 г.</w:t>
            </w:r>
          </w:p>
        </w:tc>
        <w:tc>
          <w:tcPr>
            <w:tcW w:w="2545" w:type="pct"/>
          </w:tcPr>
          <w:p w14:paraId="2935CE47" w14:textId="77777777" w:rsidR="007B3BD1" w:rsidRPr="007B3BD1" w:rsidRDefault="007B3BD1" w:rsidP="007B3BD1">
            <w:pPr>
              <w:spacing w:after="0"/>
              <w:contextualSpacing/>
              <w:jc w:val="right"/>
              <w:rPr>
                <w:rFonts w:ascii="Times New Roman" w:hAnsi="Times New Roman" w:cs="Times New Roman"/>
                <w:b/>
                <w:bCs/>
                <w:szCs w:val="28"/>
              </w:rPr>
            </w:pPr>
            <w:r w:rsidRPr="007B3BD1">
              <w:rPr>
                <w:rFonts w:ascii="Times New Roman" w:hAnsi="Times New Roman" w:cs="Times New Roman"/>
                <w:b/>
                <w:bCs/>
                <w:szCs w:val="28"/>
              </w:rPr>
              <w:t>УТВЕРЖДАЮ</w:t>
            </w:r>
          </w:p>
          <w:p w14:paraId="103755A9" w14:textId="77777777" w:rsidR="007B3BD1" w:rsidRPr="007B3BD1" w:rsidRDefault="007B3BD1" w:rsidP="007B3BD1">
            <w:pPr>
              <w:spacing w:after="0"/>
              <w:contextualSpacing/>
              <w:jc w:val="right"/>
              <w:rPr>
                <w:rFonts w:ascii="Times New Roman" w:hAnsi="Times New Roman" w:cs="Times New Roman"/>
                <w:szCs w:val="28"/>
              </w:rPr>
            </w:pPr>
            <w:r w:rsidRPr="007B3BD1">
              <w:rPr>
                <w:rFonts w:ascii="Times New Roman" w:hAnsi="Times New Roman" w:cs="Times New Roman"/>
                <w:szCs w:val="28"/>
              </w:rPr>
              <w:t xml:space="preserve">   Директор __________М.Н.Черкасова</w:t>
            </w:r>
          </w:p>
          <w:p w14:paraId="35DDDC08" w14:textId="77777777" w:rsidR="007B3BD1" w:rsidRPr="007B3BD1" w:rsidRDefault="007B3BD1" w:rsidP="007B3BD1">
            <w:pPr>
              <w:spacing w:after="0"/>
              <w:contextualSpacing/>
              <w:jc w:val="right"/>
              <w:rPr>
                <w:rFonts w:ascii="Times New Roman" w:hAnsi="Times New Roman" w:cs="Times New Roman"/>
                <w:szCs w:val="28"/>
              </w:rPr>
            </w:pPr>
          </w:p>
          <w:p w14:paraId="1B4EFC1F" w14:textId="77777777" w:rsidR="007B3BD1" w:rsidRPr="007B3BD1" w:rsidRDefault="007B3BD1" w:rsidP="007B3BD1">
            <w:pPr>
              <w:spacing w:after="0"/>
              <w:contextualSpacing/>
              <w:jc w:val="right"/>
              <w:rPr>
                <w:rFonts w:ascii="Times New Roman" w:hAnsi="Times New Roman" w:cs="Times New Roman"/>
                <w:szCs w:val="28"/>
              </w:rPr>
            </w:pPr>
            <w:r w:rsidRPr="007B3BD1">
              <w:rPr>
                <w:rFonts w:ascii="Times New Roman" w:hAnsi="Times New Roman" w:cs="Times New Roman"/>
                <w:szCs w:val="28"/>
              </w:rPr>
              <w:t>Приказ № 72 от 30.08.2021 г.</w:t>
            </w:r>
          </w:p>
        </w:tc>
      </w:tr>
    </w:tbl>
    <w:p w14:paraId="485C7AEB" w14:textId="77777777" w:rsidR="007B3BD1" w:rsidRPr="007B3BD1" w:rsidRDefault="007B3BD1" w:rsidP="007B3BD1">
      <w:pPr>
        <w:spacing w:after="0"/>
        <w:ind w:firstLine="709"/>
        <w:contextualSpacing/>
        <w:jc w:val="both"/>
        <w:rPr>
          <w:rFonts w:ascii="Times New Roman" w:hAnsi="Times New Roman" w:cs="Times New Roman"/>
          <w:b/>
          <w:bCs/>
          <w:sz w:val="40"/>
          <w:szCs w:val="40"/>
        </w:rPr>
      </w:pPr>
    </w:p>
    <w:p w14:paraId="1EE46875" w14:textId="77777777" w:rsidR="007B3BD1" w:rsidRPr="007B3BD1" w:rsidRDefault="007B3BD1" w:rsidP="007B3BD1">
      <w:pPr>
        <w:spacing w:after="0"/>
        <w:ind w:firstLine="709"/>
        <w:contextualSpacing/>
        <w:jc w:val="center"/>
        <w:rPr>
          <w:rFonts w:ascii="Times New Roman" w:hAnsi="Times New Roman" w:cs="Times New Roman"/>
          <w:b/>
          <w:bCs/>
          <w:sz w:val="40"/>
          <w:szCs w:val="40"/>
        </w:rPr>
      </w:pPr>
      <w:r w:rsidRPr="007B3BD1">
        <w:rPr>
          <w:rFonts w:ascii="Times New Roman" w:hAnsi="Times New Roman" w:cs="Times New Roman"/>
          <w:b/>
          <w:bCs/>
          <w:sz w:val="40"/>
          <w:szCs w:val="40"/>
        </w:rPr>
        <w:t>РАБОЧАЯ ПРОГРАММА</w:t>
      </w:r>
    </w:p>
    <w:p w14:paraId="3B88173D" w14:textId="77777777" w:rsidR="007B3BD1" w:rsidRPr="007B3BD1" w:rsidRDefault="007B3BD1" w:rsidP="007B3BD1">
      <w:pPr>
        <w:spacing w:after="0"/>
        <w:ind w:firstLine="709"/>
        <w:contextualSpacing/>
        <w:jc w:val="center"/>
        <w:rPr>
          <w:rFonts w:ascii="Times New Roman" w:hAnsi="Times New Roman" w:cs="Times New Roman"/>
          <w:b/>
          <w:bCs/>
          <w:sz w:val="40"/>
          <w:szCs w:val="40"/>
        </w:rPr>
      </w:pPr>
      <w:r w:rsidRPr="007B3BD1">
        <w:rPr>
          <w:rFonts w:ascii="Times New Roman" w:hAnsi="Times New Roman" w:cs="Times New Roman"/>
          <w:b/>
          <w:bCs/>
          <w:sz w:val="40"/>
          <w:szCs w:val="40"/>
        </w:rPr>
        <w:t xml:space="preserve">НА 2021 - 2022 УЧЕБНЫЙ ГОД </w:t>
      </w:r>
    </w:p>
    <w:p w14:paraId="6EF0449E" w14:textId="0B6B1403" w:rsidR="007B3BD1" w:rsidRPr="007B3BD1" w:rsidRDefault="007B3BD1" w:rsidP="007B3BD1">
      <w:pPr>
        <w:tabs>
          <w:tab w:val="left" w:pos="4678"/>
          <w:tab w:val="left" w:pos="8647"/>
          <w:tab w:val="left" w:pos="9639"/>
        </w:tabs>
        <w:spacing w:after="0"/>
        <w:ind w:firstLine="709"/>
        <w:contextualSpacing/>
        <w:jc w:val="center"/>
        <w:rPr>
          <w:rFonts w:ascii="Times New Roman" w:hAnsi="Times New Roman" w:cs="Times New Roman"/>
          <w:bCs/>
          <w:szCs w:val="28"/>
          <w:vertAlign w:val="superscript"/>
        </w:rPr>
      </w:pPr>
      <w:r>
        <w:rPr>
          <w:rFonts w:ascii="Times New Roman" w:hAnsi="Times New Roman" w:cs="Times New Roman"/>
          <w:b/>
          <w:bCs/>
          <w:sz w:val="40"/>
          <w:szCs w:val="28"/>
          <w:u w:val="single"/>
        </w:rPr>
        <w:t>Родной язык (русский)</w:t>
      </w:r>
    </w:p>
    <w:p w14:paraId="128549DA" w14:textId="77777777" w:rsidR="007B3BD1" w:rsidRPr="007B3BD1" w:rsidRDefault="007B3BD1" w:rsidP="007B3BD1">
      <w:pPr>
        <w:tabs>
          <w:tab w:val="left" w:pos="4678"/>
          <w:tab w:val="left" w:pos="8647"/>
          <w:tab w:val="left" w:pos="9639"/>
        </w:tabs>
        <w:spacing w:after="0"/>
        <w:ind w:firstLine="709"/>
        <w:contextualSpacing/>
        <w:jc w:val="center"/>
        <w:rPr>
          <w:rFonts w:ascii="Times New Roman" w:hAnsi="Times New Roman" w:cs="Times New Roman"/>
          <w:b/>
          <w:bCs/>
          <w:sz w:val="32"/>
          <w:szCs w:val="32"/>
        </w:rPr>
      </w:pPr>
      <w:r w:rsidRPr="007B3BD1">
        <w:rPr>
          <w:rFonts w:ascii="Times New Roman" w:hAnsi="Times New Roman" w:cs="Times New Roman"/>
          <w:b/>
          <w:bCs/>
          <w:sz w:val="36"/>
          <w:szCs w:val="36"/>
        </w:rPr>
        <w:t xml:space="preserve">      </w:t>
      </w:r>
      <w:r w:rsidRPr="007B3BD1">
        <w:rPr>
          <w:rFonts w:ascii="Times New Roman" w:hAnsi="Times New Roman" w:cs="Times New Roman"/>
          <w:b/>
          <w:bCs/>
          <w:sz w:val="32"/>
          <w:szCs w:val="32"/>
        </w:rPr>
        <w:t>Для 5  классов (ФГОС)</w:t>
      </w:r>
    </w:p>
    <w:p w14:paraId="1E6EEBC4" w14:textId="77777777" w:rsidR="007B3BD1" w:rsidRPr="007B3BD1" w:rsidRDefault="007B3BD1" w:rsidP="007B3BD1">
      <w:pPr>
        <w:tabs>
          <w:tab w:val="left" w:pos="3261"/>
          <w:tab w:val="left" w:pos="9639"/>
        </w:tabs>
        <w:spacing w:after="0"/>
        <w:ind w:firstLine="709"/>
        <w:contextualSpacing/>
        <w:jc w:val="center"/>
        <w:rPr>
          <w:rFonts w:ascii="Times New Roman" w:hAnsi="Times New Roman" w:cs="Times New Roman"/>
          <w:b/>
          <w:bCs/>
          <w:sz w:val="32"/>
          <w:szCs w:val="32"/>
        </w:rPr>
      </w:pPr>
    </w:p>
    <w:p w14:paraId="20578131" w14:textId="77777777" w:rsidR="007B3BD1" w:rsidRPr="007B3BD1" w:rsidRDefault="007B3BD1" w:rsidP="007B3BD1">
      <w:pPr>
        <w:tabs>
          <w:tab w:val="left" w:pos="3261"/>
          <w:tab w:val="left" w:pos="9639"/>
        </w:tabs>
        <w:spacing w:after="0"/>
        <w:ind w:firstLine="709"/>
        <w:contextualSpacing/>
        <w:jc w:val="center"/>
        <w:rPr>
          <w:rFonts w:ascii="Times New Roman" w:hAnsi="Times New Roman" w:cs="Times New Roman"/>
          <w:bCs/>
          <w:sz w:val="32"/>
          <w:szCs w:val="32"/>
          <w:vertAlign w:val="superscript"/>
        </w:rPr>
      </w:pPr>
      <w:r w:rsidRPr="007B3BD1">
        <w:rPr>
          <w:rFonts w:ascii="Times New Roman" w:hAnsi="Times New Roman" w:cs="Times New Roman"/>
          <w:b/>
          <w:bCs/>
          <w:sz w:val="32"/>
          <w:szCs w:val="32"/>
        </w:rPr>
        <w:t>учителя Косовой Елены Валентиновны</w:t>
      </w:r>
    </w:p>
    <w:p w14:paraId="5803F71C" w14:textId="77777777" w:rsidR="007B3BD1" w:rsidRPr="007B3BD1" w:rsidRDefault="007B3BD1" w:rsidP="007B3BD1">
      <w:pPr>
        <w:tabs>
          <w:tab w:val="left" w:pos="4395"/>
          <w:tab w:val="left" w:pos="9639"/>
        </w:tabs>
        <w:spacing w:after="0"/>
        <w:ind w:firstLine="709"/>
        <w:contextualSpacing/>
        <w:jc w:val="center"/>
        <w:rPr>
          <w:rFonts w:ascii="Times New Roman" w:hAnsi="Times New Roman" w:cs="Times New Roman"/>
          <w:bCs/>
          <w:szCs w:val="28"/>
        </w:rPr>
      </w:pPr>
      <w:r w:rsidRPr="007B3BD1">
        <w:rPr>
          <w:rFonts w:ascii="Times New Roman" w:hAnsi="Times New Roman" w:cs="Times New Roman"/>
          <w:bCs/>
          <w:szCs w:val="28"/>
        </w:rPr>
        <w:t>не имеет квалификационной категории</w:t>
      </w:r>
    </w:p>
    <w:p w14:paraId="2B2BE3DC" w14:textId="77777777" w:rsidR="007B3BD1" w:rsidRPr="007B3BD1" w:rsidRDefault="007B3BD1" w:rsidP="007B3BD1">
      <w:pPr>
        <w:contextualSpacing/>
        <w:jc w:val="center"/>
        <w:rPr>
          <w:rFonts w:ascii="Times New Roman" w:hAnsi="Times New Roman" w:cs="Times New Roman"/>
          <w:bCs/>
        </w:rPr>
      </w:pPr>
    </w:p>
    <w:p w14:paraId="4DD13DF9" w14:textId="77777777" w:rsidR="007B3BD1" w:rsidRPr="007B3BD1" w:rsidRDefault="007B3BD1" w:rsidP="007B3BD1">
      <w:pPr>
        <w:ind w:firstLine="709"/>
        <w:contextualSpacing/>
        <w:jc w:val="center"/>
        <w:rPr>
          <w:rFonts w:ascii="Times New Roman" w:hAnsi="Times New Roman" w:cs="Times New Roman"/>
          <w:b/>
          <w:bCs/>
        </w:rPr>
      </w:pPr>
    </w:p>
    <w:p w14:paraId="6F434522" w14:textId="77777777" w:rsidR="007B3BD1" w:rsidRPr="007B3BD1" w:rsidRDefault="007B3BD1" w:rsidP="007B3BD1">
      <w:pPr>
        <w:ind w:firstLine="709"/>
        <w:contextualSpacing/>
        <w:jc w:val="center"/>
        <w:rPr>
          <w:rFonts w:ascii="Times New Roman" w:hAnsi="Times New Roman" w:cs="Times New Roman"/>
          <w:b/>
          <w:bCs/>
        </w:rPr>
      </w:pPr>
    </w:p>
    <w:p w14:paraId="02C014BA" w14:textId="77777777" w:rsidR="007B3BD1" w:rsidRPr="007B3BD1" w:rsidRDefault="007B3BD1" w:rsidP="007B3BD1">
      <w:pPr>
        <w:ind w:firstLine="709"/>
        <w:contextualSpacing/>
        <w:jc w:val="center"/>
        <w:rPr>
          <w:rFonts w:ascii="Times New Roman" w:hAnsi="Times New Roman" w:cs="Times New Roman"/>
          <w:b/>
          <w:bCs/>
        </w:rPr>
      </w:pPr>
    </w:p>
    <w:p w14:paraId="1DE7E24A" w14:textId="77777777" w:rsidR="007B3BD1" w:rsidRPr="007B3BD1" w:rsidRDefault="007B3BD1" w:rsidP="007B3BD1">
      <w:pPr>
        <w:ind w:firstLine="709"/>
        <w:contextualSpacing/>
        <w:jc w:val="center"/>
        <w:rPr>
          <w:rFonts w:ascii="Times New Roman" w:hAnsi="Times New Roman" w:cs="Times New Roman"/>
          <w:b/>
          <w:bCs/>
        </w:rPr>
      </w:pPr>
    </w:p>
    <w:p w14:paraId="63E0E5A2" w14:textId="77777777" w:rsidR="007B3BD1" w:rsidRPr="007B3BD1" w:rsidRDefault="007B3BD1" w:rsidP="007B3BD1">
      <w:pPr>
        <w:ind w:firstLine="709"/>
        <w:contextualSpacing/>
        <w:jc w:val="center"/>
        <w:rPr>
          <w:rFonts w:ascii="Times New Roman" w:hAnsi="Times New Roman" w:cs="Times New Roman"/>
          <w:b/>
          <w:bCs/>
        </w:rPr>
      </w:pPr>
    </w:p>
    <w:p w14:paraId="45D663E6" w14:textId="77777777" w:rsidR="007B3BD1" w:rsidRPr="007B3BD1" w:rsidRDefault="007B3BD1" w:rsidP="007B3BD1">
      <w:pPr>
        <w:ind w:firstLine="709"/>
        <w:contextualSpacing/>
        <w:jc w:val="center"/>
        <w:rPr>
          <w:rFonts w:ascii="Times New Roman" w:hAnsi="Times New Roman" w:cs="Times New Roman"/>
          <w:b/>
          <w:bCs/>
        </w:rPr>
      </w:pPr>
    </w:p>
    <w:p w14:paraId="4CC3458C" w14:textId="77777777" w:rsidR="007B3BD1" w:rsidRPr="007B3BD1" w:rsidRDefault="007B3BD1" w:rsidP="007B3BD1">
      <w:pPr>
        <w:ind w:firstLine="709"/>
        <w:contextualSpacing/>
        <w:jc w:val="center"/>
        <w:rPr>
          <w:rFonts w:ascii="Times New Roman" w:hAnsi="Times New Roman" w:cs="Times New Roman"/>
          <w:b/>
          <w:bCs/>
        </w:rPr>
      </w:pPr>
    </w:p>
    <w:p w14:paraId="7A4FE146" w14:textId="77777777" w:rsidR="007B3BD1" w:rsidRPr="007B3BD1" w:rsidRDefault="007B3BD1" w:rsidP="007B3BD1">
      <w:pPr>
        <w:ind w:firstLine="709"/>
        <w:contextualSpacing/>
        <w:jc w:val="center"/>
        <w:rPr>
          <w:rFonts w:ascii="Times New Roman" w:hAnsi="Times New Roman" w:cs="Times New Roman"/>
          <w:b/>
          <w:bCs/>
        </w:rPr>
      </w:pPr>
    </w:p>
    <w:p w14:paraId="65823D54" w14:textId="2B1BCE65" w:rsidR="007B3BD1" w:rsidRDefault="007B3BD1" w:rsidP="007B3BD1">
      <w:pPr>
        <w:ind w:firstLine="709"/>
        <w:contextualSpacing/>
        <w:jc w:val="center"/>
        <w:rPr>
          <w:rFonts w:ascii="Times New Roman" w:hAnsi="Times New Roman" w:cs="Times New Roman"/>
          <w:b/>
          <w:bCs/>
        </w:rPr>
      </w:pPr>
    </w:p>
    <w:p w14:paraId="64C9B934" w14:textId="29D2E8CB" w:rsidR="007B3BD1" w:rsidRDefault="007B3BD1" w:rsidP="007B3BD1">
      <w:pPr>
        <w:ind w:firstLine="709"/>
        <w:contextualSpacing/>
        <w:jc w:val="center"/>
        <w:rPr>
          <w:rFonts w:ascii="Times New Roman" w:hAnsi="Times New Roman" w:cs="Times New Roman"/>
          <w:b/>
          <w:bCs/>
        </w:rPr>
      </w:pPr>
    </w:p>
    <w:p w14:paraId="1B39729D" w14:textId="05EEB3BA" w:rsidR="007B3BD1" w:rsidRDefault="007B3BD1" w:rsidP="007B3BD1">
      <w:pPr>
        <w:ind w:firstLine="709"/>
        <w:contextualSpacing/>
        <w:jc w:val="center"/>
        <w:rPr>
          <w:rFonts w:ascii="Times New Roman" w:hAnsi="Times New Roman" w:cs="Times New Roman"/>
          <w:b/>
          <w:bCs/>
        </w:rPr>
      </w:pPr>
    </w:p>
    <w:p w14:paraId="31718D02" w14:textId="6C3B6688" w:rsidR="007B3BD1" w:rsidRDefault="007B3BD1" w:rsidP="007B3BD1">
      <w:pPr>
        <w:ind w:firstLine="709"/>
        <w:contextualSpacing/>
        <w:jc w:val="center"/>
        <w:rPr>
          <w:rFonts w:ascii="Times New Roman" w:hAnsi="Times New Roman" w:cs="Times New Roman"/>
          <w:b/>
          <w:bCs/>
        </w:rPr>
      </w:pPr>
    </w:p>
    <w:p w14:paraId="3DD96352" w14:textId="57C41AA1" w:rsidR="007B3BD1" w:rsidRDefault="007B3BD1" w:rsidP="007B3BD1">
      <w:pPr>
        <w:ind w:firstLine="709"/>
        <w:contextualSpacing/>
        <w:jc w:val="center"/>
        <w:rPr>
          <w:rFonts w:ascii="Times New Roman" w:hAnsi="Times New Roman" w:cs="Times New Roman"/>
          <w:b/>
          <w:bCs/>
        </w:rPr>
      </w:pPr>
    </w:p>
    <w:p w14:paraId="193E642A" w14:textId="0995524A" w:rsidR="007B3BD1" w:rsidRDefault="007B3BD1" w:rsidP="007B3BD1">
      <w:pPr>
        <w:ind w:firstLine="709"/>
        <w:contextualSpacing/>
        <w:jc w:val="center"/>
        <w:rPr>
          <w:rFonts w:ascii="Times New Roman" w:hAnsi="Times New Roman" w:cs="Times New Roman"/>
          <w:b/>
          <w:bCs/>
        </w:rPr>
      </w:pPr>
    </w:p>
    <w:p w14:paraId="408288BF" w14:textId="77777777" w:rsidR="007B3BD1" w:rsidRPr="007B3BD1" w:rsidRDefault="007B3BD1" w:rsidP="007B3BD1">
      <w:pPr>
        <w:ind w:firstLine="709"/>
        <w:contextualSpacing/>
        <w:jc w:val="center"/>
        <w:rPr>
          <w:rFonts w:ascii="Times New Roman" w:hAnsi="Times New Roman" w:cs="Times New Roman"/>
          <w:b/>
          <w:bCs/>
        </w:rPr>
      </w:pPr>
    </w:p>
    <w:p w14:paraId="5077A5F1" w14:textId="77777777" w:rsidR="007B3BD1" w:rsidRPr="007B3BD1" w:rsidRDefault="007B3BD1" w:rsidP="007B3BD1">
      <w:pPr>
        <w:ind w:firstLine="709"/>
        <w:contextualSpacing/>
        <w:jc w:val="center"/>
        <w:rPr>
          <w:rFonts w:ascii="Times New Roman" w:hAnsi="Times New Roman" w:cs="Times New Roman"/>
          <w:b/>
          <w:bCs/>
        </w:rPr>
      </w:pPr>
    </w:p>
    <w:p w14:paraId="1925F402" w14:textId="77777777" w:rsidR="007B3BD1" w:rsidRPr="007B3BD1" w:rsidRDefault="007B3BD1" w:rsidP="007B3BD1">
      <w:pPr>
        <w:ind w:firstLine="709"/>
        <w:contextualSpacing/>
        <w:jc w:val="center"/>
        <w:rPr>
          <w:rFonts w:ascii="Times New Roman" w:hAnsi="Times New Roman" w:cs="Times New Roman"/>
          <w:b/>
          <w:bCs/>
        </w:rPr>
      </w:pPr>
    </w:p>
    <w:p w14:paraId="600EA1F4" w14:textId="77777777" w:rsidR="007B3BD1" w:rsidRPr="007B3BD1" w:rsidRDefault="007B3BD1" w:rsidP="007B3BD1">
      <w:pPr>
        <w:ind w:firstLine="709"/>
        <w:contextualSpacing/>
        <w:jc w:val="center"/>
        <w:rPr>
          <w:rFonts w:ascii="Times New Roman" w:hAnsi="Times New Roman" w:cs="Times New Roman"/>
          <w:b/>
          <w:bCs/>
        </w:rPr>
      </w:pPr>
      <w:r w:rsidRPr="007B3BD1">
        <w:rPr>
          <w:rFonts w:ascii="Times New Roman" w:hAnsi="Times New Roman" w:cs="Times New Roman"/>
          <w:b/>
          <w:bCs/>
        </w:rPr>
        <w:t>2021 г.</w:t>
      </w:r>
    </w:p>
    <w:p w14:paraId="34EE7ABA" w14:textId="77777777" w:rsidR="00F02D84" w:rsidRPr="002A5C19" w:rsidRDefault="00F02D84" w:rsidP="00F02D84">
      <w:pPr>
        <w:pStyle w:val="a4"/>
        <w:shd w:val="clear" w:color="auto" w:fill="FFFFFF"/>
        <w:spacing w:before="0" w:beforeAutospacing="0" w:after="125" w:afterAutospacing="0"/>
        <w:jc w:val="center"/>
        <w:rPr>
          <w:rFonts w:ascii="Arial" w:hAnsi="Arial" w:cs="Arial"/>
          <w:color w:val="000000"/>
        </w:rPr>
      </w:pPr>
      <w:r w:rsidRPr="002A5C19">
        <w:rPr>
          <w:rFonts w:ascii="Arial" w:hAnsi="Arial" w:cs="Arial"/>
          <w:b/>
          <w:bCs/>
          <w:color w:val="000000"/>
        </w:rPr>
        <w:lastRenderedPageBreak/>
        <w:t>Пояснительная записка</w:t>
      </w:r>
    </w:p>
    <w:p w14:paraId="3BE6F66E"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Рабочая программа по учебному предмету "Родной язык" для 5-9 классов составлена в соответствии с</w:t>
      </w:r>
    </w:p>
    <w:p w14:paraId="2688B108" w14:textId="77777777"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федеральным государственным образовательным стандартом основного общего образования (ФГОС ООО);</w:t>
      </w:r>
    </w:p>
    <w:p w14:paraId="64FC35ED" w14:textId="77777777"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примерной программой по учебным предметам «Русский родной язык;</w:t>
      </w:r>
    </w:p>
    <w:p w14:paraId="3AADC3E1" w14:textId="77777777"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Федеральный закон от 29 декабря 2012 г. № 273-ФЗ «Об образовании в Российской Федерации»;</w:t>
      </w:r>
    </w:p>
    <w:p w14:paraId="37404F1A" w14:textId="77777777"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Закон Российской Федерации от 25 октября 1991 г. № 1807-1 «О языках народов Российской Федерации»;</w:t>
      </w:r>
    </w:p>
    <w:p w14:paraId="39277369" w14:textId="77777777" w:rsidR="00F02D84" w:rsidRDefault="00F02D84" w:rsidP="00F02D84">
      <w:pPr>
        <w:pStyle w:val="a4"/>
        <w:numPr>
          <w:ilvl w:val="0"/>
          <w:numId w:val="17"/>
        </w:numPr>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Приказ Министерства образования и науки Российской Федерации от 17 декабря 2010 г. № 1897 «Об утверждении федерального государственного образовательного стандарта основного общего образования»;</w:t>
      </w:r>
    </w:p>
    <w:p w14:paraId="39834A41"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Программа учебного предмета «Русский родной язык» разработана для функционирующих в субъектах Российской Федерации образовательных организаций, реализующих наряду с обязательным курсом русского языка‚ изучение русского языка как родного языка обучающихся. Содержание программы ориентировано на сопровождение и поддержку основного курса русского языка, обязательного для изучения во всех школах Российской Федерации, и направлено на достижение результатов освоения основной образовательной программы основного общего образования по русскому языку, заданных соответствующим федеральным государственным образовательным стандартом. В то же время цели курса русского языка в рамках образовательной области «Родной язык и родная литература» имеют свою специфику, обусловленную дополнительным, по сути дела, характером курса, а также особенностями функционирования русского языка в разных регионах Российской Федерации.</w:t>
      </w:r>
    </w:p>
    <w:p w14:paraId="7CC4618C"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В соответствии с этим в курсе русского родного языка актуализируются следующие цели:</w:t>
      </w:r>
    </w:p>
    <w:p w14:paraId="14DF3212"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воспитание гражданина и патриота; формирование представления о русском языке как духовной, нравственной и культурной ценности народа; осознание национального своеобразия русского языка; формирование познавательного интереса, любви, уважительного отношения к русскому языку, а через него – к родной культуре; воспитание ответственного отношения к сохранению и развитию родного языка, формирование волонтёрской позиции в отношении популяризации родного языка; воспитание уважительного отношения к культурам и языкам народов России; овладение культурой межнационального общения;</w:t>
      </w:r>
    </w:p>
    <w:p w14:paraId="519099E8"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совершенствование коммуникативных умений и культуры речи, обеспечивающих свободное владение русским литературным языком в разных сферах и ситуациях его использования; обогащение словарного запаса и грамматического строя речи учащихся; развитие готовности и способности к речевому взаимодействию и взаимопониманию, потребности к речевому самосовершенствованию;</w:t>
      </w:r>
    </w:p>
    <w:p w14:paraId="336D2A0E"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углубление и при необходимости расширение знаний о таких явлениях и категориях современного русского литературного языка, которые обеспечивают его нормативное, уместное, этичное использование в различных сферах и ситуациях общения; о стилистических ресурсах русского языка; об основных нормах русского литературного языка; о национальной специфике русского языка и языковых единицах, прежде всего о лексике и фразеологии с национально-культурной семантикой; о русском речевом этикете;</w:t>
      </w:r>
    </w:p>
    <w:p w14:paraId="7DF32D94"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совершенствование умений опознавать, анализировать, классифицировать языковые факты, оценивать их с точки зрения нормативности, соответствия ситуации и сфере общения; умений работать с текстом, осуществлять информационный поиск, извлекать и преобразовывать необходимую информацию;</w:t>
      </w:r>
    </w:p>
    <w:p w14:paraId="75288671"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 развитие проектного и исследовательского мышления, приобретение практического опыта исследовательской работы по русскому языку, воспитание самостоятельности в приобретении знаний.</w:t>
      </w:r>
    </w:p>
    <w:p w14:paraId="2EBA8AAC"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b/>
          <w:bCs/>
          <w:color w:val="000000"/>
          <w:sz w:val="18"/>
          <w:szCs w:val="18"/>
        </w:rPr>
        <w:t>Общая характеристика учебного предмета «Русский родной язык»</w:t>
      </w:r>
    </w:p>
    <w:p w14:paraId="4566B86F"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Русский язык – государственный язык Российской Федерации, средство межнационального общения и консолидации народов России, основа формирования гражданской идентичности в поликультурном обществе.</w:t>
      </w:r>
    </w:p>
    <w:p w14:paraId="10BE4CE6"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Русский язык является родным языком русского народа, основой его духовной культуры. Он формирует и объединяет нацию, связывает поколения, обеспечивает преемственность и постоянное обновление национальной культуры. Изучение русского языка и владение им – могучее средство приобщения к духовному богатству русской культуры и литературы, основной канал социализации личности, приобщения её к культурно-историческому опыту человечества.</w:t>
      </w:r>
    </w:p>
    <w:p w14:paraId="6F98CD79"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Родной язык, выполняя свои базовые функции общения и выражения мысли, обеспечивает межличностное и социальное взаимодействие людей, участвует в формировании сознания, самосознания и мировоззрения личности, является важнейшим средством хранения и передачи информации, культурных традиций и истории народа, говорящего на нём. Высокий уровень владения родным языком определяет способность аналитически мыслить, успешность в овладении способами интеллектуальной деятельности, умениями убедительно выражать свои мысли и точно понимать мысли других людей, извлекать и анализировать информацию из различных текстов, ориентироваться в ключевых проблемах современной жизни и в мире духовно-нравственных ценностей.</w:t>
      </w:r>
    </w:p>
    <w:p w14:paraId="540F8475"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Как средство познания действительности русский родной язык обеспечивает развитие интеллектуальных и творческих способностей ребенка, развивает его абстрактное мышление, память и воображение, формирует навыки самостоятельной учебной деятельности, самообразования и самореализации личности.</w:t>
      </w:r>
    </w:p>
    <w:p w14:paraId="72594CC0"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Обучение русскому родному языку совершенствует нравственную и коммуникативную культуру ученика. Будучи формой хранения и усвоения различных знаний, русский язык неразрывно связан со всеми школьными предметами, имеет особый статус: является не только объектом изучения, но и средством обучения. Он влияет на качество усвоения всех других школьных предметов, а в дальнейшем способствует овладению будущей профессией.</w:t>
      </w:r>
    </w:p>
    <w:p w14:paraId="66E25031"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lastRenderedPageBreak/>
        <w:t>Содержание курса «Русский родной язык» направлено на удовлетворение потребности обучающихся в изучении родного языка как инструмента познания национальной культуры и самореализации в ней. Учебный предмет «Русский родной язык» не ущемляет права тех обучающихся, кто изучает иные (не русский) родные языки. Поэтому учебное время, отведённое ни изучение данной дисциплины, не может рассматриваться как время для углублённого изучения основного курса «Русский язык».</w:t>
      </w:r>
    </w:p>
    <w:p w14:paraId="132B5E1E"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В содержании курса «Русский родной язык» предусматривается расширение сведений, имеющих отношение не к внутреннему системному устройству языка, а к вопросам реализации языковой системы в речи‚ внешней стороне существования языка: к многообразным связям русского языка с цивилизацией и культурой, государством и обществом. Программа учебного предмета отражает социокультурный контекст существования русского языка, в частности, те языковые аспекты, которые обнаруживают прямую, непосредственную культурно-историческую обусловленность.</w:t>
      </w:r>
    </w:p>
    <w:p w14:paraId="01C6511C"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Важнейшими задачами курса являются приобщение обучающихся к фактам русской языковой истории в связи с историей русского народа, формирование преставлений школьников о сходстве и различиях русского и других языков в контексте богатства и своеобразия языков, национальных традиций и культур народов России и мира; расширение представлений о русской языковой картине мира, о национальном языке как базе общезначимых нравственно-интеллектуальных ценностей, поведенческих стереотипов и т.п., что способствует воспитанию патриотического чувства, гражданственности, национального самосознания и уважения к языкам и культурам других народов нашей страны и мира.</w:t>
      </w:r>
    </w:p>
    <w:p w14:paraId="30225918"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Содержание курса направлено на формирование представлений о языке как живом, развивающемся явлении, о диалектическом противоречии подвижности и стабильности как одной из основных характеристик литературного языка, что способствует преодолению языкового нигилизма учащихся, пониманию важнейших социокультурных функций языковой кодификации.</w:t>
      </w:r>
    </w:p>
    <w:p w14:paraId="30C0B0DC"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Программой предусматривается расширение и углубление межпредметного взаимодействия в обучении русскому родному языку не только в филологических образовательных областях, но и во всём комплексе изучаемых дисциплин естественнонаучного и гуманитарного циклов.</w:t>
      </w:r>
    </w:p>
    <w:p w14:paraId="6B4DA8CF"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b/>
          <w:bCs/>
          <w:color w:val="000000"/>
          <w:sz w:val="18"/>
          <w:szCs w:val="18"/>
        </w:rPr>
        <w:t>Содержание учебного предмета</w:t>
      </w:r>
    </w:p>
    <w:p w14:paraId="1D51F294" w14:textId="77777777" w:rsidR="00F02D84" w:rsidRDefault="00F02D84" w:rsidP="00F02D84">
      <w:pPr>
        <w:pStyle w:val="a4"/>
        <w:shd w:val="clear" w:color="auto" w:fill="FFFFFF"/>
        <w:spacing w:before="0" w:beforeAutospacing="0" w:after="125" w:afterAutospacing="0"/>
        <w:rPr>
          <w:rFonts w:ascii="Arial" w:hAnsi="Arial" w:cs="Arial"/>
          <w:color w:val="000000"/>
          <w:sz w:val="18"/>
          <w:szCs w:val="18"/>
        </w:rPr>
      </w:pPr>
      <w:r>
        <w:rPr>
          <w:rFonts w:ascii="Arial" w:hAnsi="Arial" w:cs="Arial"/>
          <w:color w:val="000000"/>
          <w:sz w:val="18"/>
          <w:szCs w:val="18"/>
        </w:rPr>
        <w:t>5 класс (17 часов в год – 0,5 часа в неделю)</w:t>
      </w:r>
    </w:p>
    <w:p w14:paraId="6BD3E876" w14:textId="77777777" w:rsidR="00F02D84" w:rsidRDefault="00F02D84" w:rsidP="006333DE">
      <w:pPr>
        <w:spacing w:after="0" w:line="240" w:lineRule="auto"/>
        <w:jc w:val="center"/>
        <w:rPr>
          <w:rFonts w:ascii="Times New Roman" w:eastAsia="Times New Roman" w:hAnsi="Times New Roman" w:cs="Times New Roman"/>
          <w:b/>
          <w:bCs/>
          <w:color w:val="000000"/>
          <w:sz w:val="24"/>
          <w:szCs w:val="24"/>
          <w:lang w:eastAsia="ru-RU"/>
        </w:rPr>
      </w:pPr>
    </w:p>
    <w:p w14:paraId="3B89E8C2" w14:textId="77777777" w:rsidR="006333DE" w:rsidRPr="006333DE" w:rsidRDefault="006333DE" w:rsidP="006333DE">
      <w:pPr>
        <w:spacing w:after="0" w:line="240" w:lineRule="auto"/>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br/>
        <w:t>1. Планируемые результаты освоения учебного предмета</w:t>
      </w:r>
    </w:p>
    <w:p w14:paraId="34B337EA" w14:textId="77777777" w:rsidR="006333DE" w:rsidRPr="006333DE" w:rsidRDefault="006333DE" w:rsidP="006333DE">
      <w:pPr>
        <w:spacing w:after="0" w:line="240" w:lineRule="auto"/>
        <w:ind w:left="36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Личностные результаты  </w:t>
      </w:r>
    </w:p>
    <w:p w14:paraId="5A74D2E4"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 Российская гражданская идентичность (патриотизм, уважение к Отечеству, к прошлому и настоящему многонационального народа России,  чувство ответственности и долга перед Родиной, идентификация себя в качестве гражданина России, субъективная значимость использования русского языка и языков народов России, осознание и ощущение личностной сопричастности судьбе российского народа).</w:t>
      </w:r>
    </w:p>
    <w:p w14:paraId="4ECB4839"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Осознание этнической принадлежности, знание истории, языка, культуры своего народа, своего края, основ культурного наследия народов России и человечества (идентичность человека с российской многонациональной культурой, сопричастность истории народов и государств, находившихся на территории современной России);</w:t>
      </w:r>
    </w:p>
    <w:p w14:paraId="679E92EA"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Осознанное, уважительное и доброжелательное отношение к истории, культуре, традициям, языкам, ценностям народов России и народов мира.</w:t>
      </w:r>
    </w:p>
    <w:p w14:paraId="4976FD8A"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 Готовность и способность обучающихся к саморазвитию и самообразованию на основе мотивации к обучению и познанию;</w:t>
      </w:r>
    </w:p>
    <w:p w14:paraId="74E96B80"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 Понимание  родного языка и родной литературы как одной из основных национально-культурных ценностей русского народа, определяющей роли родного языка в развитии интеллектуальных, творческих способностей и моральных качеств личности, его значения в процессе получения школьного образования; анализ общих сведений о лингвистике как науке и ученых-русистах; об основных нормах русского литературного языка; способность обогащать свой словарный запас; формировать навыки анализа и оценки языковых явлений и фактов; умение пользоваться различными лингвистическими словарями.</w:t>
      </w:r>
    </w:p>
    <w:p w14:paraId="39CDFB92" w14:textId="77777777" w:rsidR="006333DE" w:rsidRPr="00F02D84" w:rsidRDefault="006333DE" w:rsidP="006333DE">
      <w:pPr>
        <w:spacing w:after="0" w:line="240" w:lineRule="auto"/>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4.Осознание эстетической ценности  русского языка; уважительное отношение к родному языку, гордость за него; потребность сохранить чистоту русского языка как явления национальной культуры; стремление к речевому самосовершенствованию.</w:t>
      </w:r>
    </w:p>
    <w:p w14:paraId="2E38E370" w14:textId="77777777" w:rsidR="006333DE" w:rsidRPr="00F02D84" w:rsidRDefault="006333DE" w:rsidP="006333DE">
      <w:pPr>
        <w:spacing w:after="0" w:line="240" w:lineRule="auto"/>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5.Получение достаточного объема словарного запаса и усвоенных грамматических средств для свободного выражения мыслей и чувств в процессе речевого общения; способность к самооценке на основе наблюдения за собственной и чужой речью.</w:t>
      </w:r>
    </w:p>
    <w:p w14:paraId="5779F988"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6. Формирование нравственных чувств и нравственного поведения, осознанного и ответственного отношения к собственным поступкам (способность к нравственному самосовершенствованию; уважительное отношение к религиозным чувствам, взглядам людей или их отсутствию; знание основных норм морали, нравственных, духовных идеалов, хранимых в культурных традициях народов России, готовность на их основе к сознательному самоограничению в поступках, поведении). Сформированностьответственного отношения к учению; уважительного отношения к труду. Осознание значения семьи в жизни человека и общества, принятие ценности семейной жизни, уважительное и заботливое отношение к членам своей семьи.</w:t>
      </w:r>
    </w:p>
    <w:p w14:paraId="7D66B8EF"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7. Осознанное, уважительное и доброжелательное отношение к другому человеку, его мнению, мировоззрению, культуре, языку, вере, гражданской позиции. Готовность и способность вести диалог с другими людьми и достигать в нем взаимопонимания.</w:t>
      </w:r>
    </w:p>
    <w:p w14:paraId="68D1A38E"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xml:space="preserve"> 8. Освоенность социальных норм, правил поведения, ролей и форм социальной жизни в группах и сообществах ( интериоризация ценностей созидательного отношения к окружающей действительности, ценностей социального творчества, ценности продуктивной организации совместной деятельности, самореализации в группе и </w:t>
      </w:r>
      <w:r w:rsidRPr="00F02D84">
        <w:rPr>
          <w:rFonts w:ascii="Arial" w:eastAsia="Times New Roman" w:hAnsi="Arial" w:cs="Arial"/>
          <w:color w:val="000000"/>
          <w:sz w:val="18"/>
          <w:szCs w:val="18"/>
          <w:lang w:eastAsia="ru-RU"/>
        </w:rPr>
        <w:lastRenderedPageBreak/>
        <w:t>организации, ценности «другого» как равноправного партнера, формирование компетенций анализа, проектирования, организации деятельности, рефлексии изменений, способов взаимовыгодного сотрудничества, способов реализации собственного лидерского потенциала).</w:t>
      </w:r>
    </w:p>
    <w:p w14:paraId="4D7C6CCE"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9. Сформированность ценности здорового и безопасного образа жизни.</w:t>
      </w:r>
    </w:p>
    <w:p w14:paraId="3966FC18"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10. Развитость эстетического сознания через освоение художественного наследия народов России и мира, творческой деятельности эстетического характера (способность понимать художественные, научные и публицистические тексты, отражающие разные этнокультурные традиции; эстетическое, эмоционально-ценностное видение окружающего мира; способность к эмоционально-ценностному освоению мира, самовыражению и ориентации в художественном и нравственном пространстве культуры; уважение к истории культуры своего Отечества, выраженной в том числе в понимании красоты человека.</w:t>
      </w:r>
    </w:p>
    <w:p w14:paraId="3EE1F5B7"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11. Сформированность основ экологической культуры.</w:t>
      </w:r>
    </w:p>
    <w:p w14:paraId="7D9C54E1"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Метапредметные результаты</w:t>
      </w:r>
    </w:p>
    <w:p w14:paraId="71712F0D"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Регулятивные УУД</w:t>
      </w:r>
    </w:p>
    <w:p w14:paraId="1E26F48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самостоятельно определять цели обучения, ставить и формулировать новые задачи в учебе и познавательной деятельности, развивать мотивы и интересы своей познавательной деятельности. Обучающийся сможет:</w:t>
      </w:r>
    </w:p>
    <w:p w14:paraId="578044D9"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анализировать существующие и планировать будущие образовательные результаты;</w:t>
      </w:r>
    </w:p>
    <w:p w14:paraId="6EDE1631"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идентифицировать собственные проблемы и определять главную проблему;</w:t>
      </w:r>
    </w:p>
    <w:p w14:paraId="59063C14"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ставить цель деятельности на основе определенной проблемы и существующих возможностей;</w:t>
      </w:r>
    </w:p>
    <w:p w14:paraId="5F3BA2D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формулировать учебные задачи как шаги достижения поставленной цели деятельности;</w:t>
      </w:r>
    </w:p>
    <w:p w14:paraId="0DE3925D"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обосновывать целевые ориентиры и приоритеты ссылками на ценности, указывая и обосновывая логическую последовательность шагов.</w:t>
      </w:r>
    </w:p>
    <w:p w14:paraId="6E72B55A"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 задач. Обучающийся сможет:</w:t>
      </w:r>
    </w:p>
    <w:p w14:paraId="41A4270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обосновывать и осуществлять выбор наиболее эффективных способов решения учебных и познавательных задач;</w:t>
      </w:r>
    </w:p>
    <w:p w14:paraId="517AB9D2"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выбирать из предложенных вариантов и самостоятельно искать средства и ресурсы для решения задачи и достижения цели;</w:t>
      </w:r>
    </w:p>
    <w:p w14:paraId="6C378B8C"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составлять план решения проблемы (выполнения проекта, проведения исследования);</w:t>
      </w:r>
    </w:p>
    <w:p w14:paraId="29F16708"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потенциальные затруднения при решении учебной и познавательной задачи и находить средства для их устранения.</w:t>
      </w:r>
    </w:p>
    <w:p w14:paraId="2D0A6A69"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 Обучающийся сможет:</w:t>
      </w:r>
    </w:p>
    <w:p w14:paraId="03A1031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совместно с педагогом критерии планируемых результатов и критерии оценки своей учебной деятельности;</w:t>
      </w:r>
    </w:p>
    <w:p w14:paraId="52FFF44D"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отбирать инструменты для оценивания своей деятельности, осуществлять самоконтроль своей деятельности в рамках предложенных условий и требований;</w:t>
      </w:r>
    </w:p>
    <w:p w14:paraId="404C063D"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оценивать свою деятельность, аргументируя причины достижения или отсутствия планируемого результата;</w:t>
      </w:r>
    </w:p>
    <w:p w14:paraId="3F982AF3"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работая по своему плану, вносить коррективы в текущую деятельность на основе анализа изменений ситуации для получения запланированных характеристик результата;</w:t>
      </w:r>
    </w:p>
    <w:p w14:paraId="4BB48F7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Умение оценивать правильность выполнения учебной задачи, собственные возможности ее решения. Обучающийся сможет:</w:t>
      </w:r>
    </w:p>
    <w:p w14:paraId="68F14E67"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критерии правильности выполнения учебной задачи;</w:t>
      </w:r>
    </w:p>
    <w:p w14:paraId="0C59B4C4"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свободно пользоваться выработанными критериями оценки и самооценки, исходя из цели и имеющихся средств, различая результат и способы действий;</w:t>
      </w:r>
    </w:p>
    <w:p w14:paraId="68787388"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фиксировать и анализировать динамику собственных образовательных результатов.</w:t>
      </w:r>
    </w:p>
    <w:p w14:paraId="6FF5085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Владение основами самоконтроля, самооценки, принятия решений и осуществления осознанного выбора в учебной и познавательной деятельности.</w:t>
      </w:r>
    </w:p>
    <w:p w14:paraId="264CD216"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Познавательные УУД</w:t>
      </w:r>
    </w:p>
    <w:p w14:paraId="6C24548E"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 умозаключение (индуктивное, дедуктивное, по аналогии) и делать выводы.Обучающийся сможет:</w:t>
      </w:r>
    </w:p>
    <w:p w14:paraId="48CCBF2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подбирать слова, соподчиненные ключевому слову, определяющие его признаки и свойства;</w:t>
      </w:r>
    </w:p>
    <w:p w14:paraId="71CD0C0F"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выстраивать логическую цепочку, состоящую из ключевого слова и соподчиненных ему слов;</w:t>
      </w:r>
    </w:p>
    <w:p w14:paraId="625488B1"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выделять общий признак двух или нескольких предметов или явлений и объяснять их сходство;</w:t>
      </w:r>
    </w:p>
    <w:p w14:paraId="600CE83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объединять предметы и явления в группы по определенным признакам, сравнивать, классифицировать и обобщать факты и явления;</w:t>
      </w:r>
    </w:p>
    <w:p w14:paraId="6A35276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выделять явление из общего ряда других явлений;</w:t>
      </w:r>
    </w:p>
    <w:p w14:paraId="14354E59"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обстоятельства, которые предшествовали возникновению связи между явлениями, из этих обстоятельств выделять определяющие, способные быть причиной данного явления, выявлять причины и следствия явлений;</w:t>
      </w:r>
    </w:p>
    <w:p w14:paraId="5C0B5B16"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строить рассуждение от общих закономерностей к частным явлениям и от частных явлений к общим закономерностям;</w:t>
      </w:r>
    </w:p>
    <w:p w14:paraId="3AB2420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строить рассуждение на основе сравнения предметов и явлений, выделяя при этом общие признаки;</w:t>
      </w:r>
    </w:p>
    <w:p w14:paraId="639B8A4A"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излагать полученную информацию;</w:t>
      </w:r>
    </w:p>
    <w:p w14:paraId="611515DE"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подтверждать вывод собственной аргументацией или самостоятельно полученными данными.</w:t>
      </w:r>
    </w:p>
    <w:p w14:paraId="00F4CF74"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2.Смысловое чтение. Обучающийся сможет:</w:t>
      </w:r>
    </w:p>
    <w:p w14:paraId="4AC73489"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находить в тексте требуемую информацию (в соответствии с целями своей деятельности);</w:t>
      </w:r>
    </w:p>
    <w:p w14:paraId="573749B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ориентироваться в содержании текста, понимать целостный смысл текста, структурировать текст;</w:t>
      </w:r>
    </w:p>
    <w:p w14:paraId="7F1467B1"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lastRenderedPageBreak/>
        <w:t>устанавливать взаимосвязь описанных в тексте событий, явлений, процессов;</w:t>
      </w:r>
    </w:p>
    <w:p w14:paraId="4CDAEC8F"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идею текста;</w:t>
      </w:r>
    </w:p>
    <w:p w14:paraId="05B1FC26"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преобразовывать текст;</w:t>
      </w:r>
    </w:p>
    <w:p w14:paraId="1822FB4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оценивать содержание и форму текста.</w:t>
      </w:r>
    </w:p>
    <w:p w14:paraId="110D77A2"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3.Формирование и развитие экологического мышления, умение применять его в познавательной, коммуникативной, социальной практике и профессиональной ориентации. Обучающийся сможет:</w:t>
      </w:r>
    </w:p>
    <w:p w14:paraId="4CB329DD"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выражать свое отношение к природе через рисунки, сочинения, проектные работы.</w:t>
      </w:r>
    </w:p>
    <w:p w14:paraId="1059DCFA"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4. Развитие мотивации к овладению культурой активного использования словарей и других поисковых систем. Обучающийся сможет:</w:t>
      </w:r>
    </w:p>
    <w:p w14:paraId="627F268E"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определять необходимые ключевые поисковые слова и запросы;</w:t>
      </w:r>
    </w:p>
    <w:p w14:paraId="42F6F738"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осуществлять взаимодействие с электронными поисковыми системами, словарями;</w:t>
      </w:r>
    </w:p>
    <w:p w14:paraId="1776ECD3"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формировать множественную выборку из поисковых источников для объективизации результатов поиска.</w:t>
      </w:r>
    </w:p>
    <w:p w14:paraId="48680716"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Коммуникативные УУД</w:t>
      </w:r>
    </w:p>
    <w:p w14:paraId="59E4A5D1"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1.Умение организовывать учебное сотрудничество и совместную деятельность с учителем; работать индивидуально и в группе: находить общее решение и разрешать конфликты на основе согласования позиций и учета интересов; формулировать, аргументировать и отстаивать свое мнение.</w:t>
      </w:r>
    </w:p>
    <w:p w14:paraId="33BA201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Обучающийся сможет:</w:t>
      </w:r>
    </w:p>
    <w:p w14:paraId="066CD73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играть определенную роль в совместной деятельности;</w:t>
      </w:r>
    </w:p>
    <w:p w14:paraId="188809F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принимать позицию собеседника,  понимая позицию другого, различать в его речи: мнение (точку зрения), доказательство (аргументы), гипотезы;</w:t>
      </w:r>
    </w:p>
    <w:p w14:paraId="35F2B45A"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организовывать учебное взаимодействие в группе (определять общие цели, распределять роли, договариваться друг с другом);</w:t>
      </w:r>
    </w:p>
    <w:p w14:paraId="3AFDAAF3"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устранять в рамках диалога разрывы в коммуникации, обусловленные непониманием и неприятием со стороны собеседника задачи, формы или содержания диалога.</w:t>
      </w:r>
    </w:p>
    <w:p w14:paraId="30940658"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2.Умение осознанно использовать речевые средства в соответствии с задачей коммуникации для выражения своих чувств, мыслей и потребностей для планирования и регуляции своей деятельности; владение устной и письменной речью, монологической контекстной речью. Обучающийся сможет:</w:t>
      </w:r>
    </w:p>
    <w:p w14:paraId="39C41E2F"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отбирать и использовать речевые средства в процессе коммуникации с другими людьми (диалог в паре, в малой группе);</w:t>
      </w:r>
    </w:p>
    <w:p w14:paraId="33C6BE1A"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представлять в устной или письменной форме развернутый план собственной деятельности;</w:t>
      </w:r>
    </w:p>
    <w:p w14:paraId="6A77BAC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соблюдать нормы публичной речи, регламент в монологе и дискуссии в соответствии с коммуникативной задачей;</w:t>
      </w:r>
    </w:p>
    <w:p w14:paraId="0E45E54D"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принимать решение в ходе диалога и согласовывать его с собеседником;</w:t>
      </w:r>
    </w:p>
    <w:p w14:paraId="2A7A6F8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создавать письменные оригинальные тексты с использованием необходимых речевых средств;</w:t>
      </w:r>
    </w:p>
    <w:p w14:paraId="361441A4"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использовать вербальные и невербальные средства или наглядные материалы, подготовленные  под руководством учителя;</w:t>
      </w:r>
    </w:p>
    <w:p w14:paraId="4226F6A3"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делать оценочный вывод о достижении цели коммуникации непосредственно после завершения коммуникативного контакта и обосновывать его.</w:t>
      </w:r>
    </w:p>
    <w:p w14:paraId="6BD09EAF"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3.Формирование и развитие компетентности в области использования информационно-коммуникационных технологий (далее – ИКТ). Обучающийся сможет:</w:t>
      </w:r>
    </w:p>
    <w:p w14:paraId="3D6486C0"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целенаправленно искать и использовать информационные ресурсы, необходимые для решения учебных и практических задач с помощью средств ИКТ;</w:t>
      </w:r>
    </w:p>
    <w:p w14:paraId="5492523C"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выбирать,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w:t>
      </w:r>
    </w:p>
    <w:p w14:paraId="0C69A383"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использовать компьютерные технологии (включая выбор адекватных задаче инструментальных программно-аппаратных средств и сервисов) для решения информационных и коммуникационных учебных задач, в том числе: написание писем, сочинений, докладов, рефератов, создание презентаций); создавать информационные ресурсы разного типа и для разных аудиторий, соблюдать информационную гигиену и правила информационной безопасности.</w:t>
      </w:r>
    </w:p>
    <w:p w14:paraId="4BB298A7"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При изучении литературы обучающиеся усовершенствуют приобретенные на первом уровне навыки работы с информацией и пополнят их. Они смогут работать с текстами, преобразовывать и интерпретировать содержащуюся в них информацию, в том числе:</w:t>
      </w:r>
    </w:p>
    <w:p w14:paraId="1D972420"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систематизировать, сопоставлять, анализировать, обобщать и интерпретировать информацию, содержащуюся в готовых информационных объектах;</w:t>
      </w:r>
    </w:p>
    <w:p w14:paraId="4A5190DA"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выделять главную и избыточную информацию, выполнять смысловое свертывание выделенных фактов, мыслей; представлять информацию в сжатой словесной форме (в виде плана или тезисов) и в наглядно-символической форме (в виде таблиц, графических схем и диаграмм, карт понятий — концептуальных диаграмм, опорных конспектов);</w:t>
      </w:r>
    </w:p>
    <w:p w14:paraId="362EE1FF"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заполнять и дополнять таблицы, схемы.</w:t>
      </w:r>
    </w:p>
    <w:p w14:paraId="3FA0D591"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В ходе изучения произведений  родной литературы обучающиеся приобретут опыт проектной деятельности как особой формы учебной работы, способствующей воспитанию самостоятельности, инициативности.</w:t>
      </w:r>
    </w:p>
    <w:p w14:paraId="182E0507" w14:textId="77777777" w:rsidR="006333DE" w:rsidRPr="00F02D84" w:rsidRDefault="006333DE" w:rsidP="006333DE">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 В ходе реализации исходного замысла на практическом уровне овладеют умением выбирать адекватные стоящей задаче средства, принимать решения, в том числе и в ситуациях неопределенности.</w:t>
      </w:r>
    </w:p>
    <w:p w14:paraId="38839FDB" w14:textId="77777777" w:rsidR="006333DE" w:rsidRPr="006333DE" w:rsidRDefault="006333DE" w:rsidP="006333DE">
      <w:pPr>
        <w:spacing w:after="0" w:line="240" w:lineRule="auto"/>
        <w:ind w:firstLine="54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Предметные результаты</w:t>
      </w:r>
    </w:p>
    <w:p w14:paraId="2C9864E2" w14:textId="77777777" w:rsidR="006333DE" w:rsidRPr="006333DE" w:rsidRDefault="006333DE" w:rsidP="006333DE">
      <w:pPr>
        <w:spacing w:after="0" w:line="240" w:lineRule="auto"/>
        <w:ind w:firstLine="54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Ученик научится:</w:t>
      </w:r>
    </w:p>
    <w:p w14:paraId="6D630126"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1)взаимодействовать с окружающими людьми в ситуациях формального и неформального межличностного и межкультурного общения;</w:t>
      </w:r>
    </w:p>
    <w:p w14:paraId="0A3000D9"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 понимание определяющей роли языка в развитии интеллектуальных и творческих способностей личности в процессе образования и самообразования;</w:t>
      </w:r>
    </w:p>
    <w:p w14:paraId="6E9D49FD"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 использовать коммуникативно-эстетические возможности родного языка;</w:t>
      </w:r>
    </w:p>
    <w:p w14:paraId="232C61DA"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lastRenderedPageBreak/>
        <w:t>4)проводить различные виды анализа слова (фонетического, морфемного, словообразовательного, лексического, морфологического), синтаксического анализа словосочетания и предложения, а также многоаспектного анализа текста;</w:t>
      </w:r>
    </w:p>
    <w:p w14:paraId="78B2B43F"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5) использовать в речевой практике при создании устных и письменных высказываний стилистические ресурсы лексики и фразеологии родного языка, основные нормы родного языка (орфоэпические, лексические, грамматические, орфографические, пунктуационные), нормы речевого этикета и стремиться к речевому самосовершенствованию;</w:t>
      </w:r>
    </w:p>
    <w:p w14:paraId="7AB9BCBC"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6)осознавать значимость чтения и изучения родной литературы для своего дальнейшего развития; испытывать потребность в систематическом чтении как средстве познания мира и себя в этом мире, гармонизации отношений человека и общества, многоаспектного диалога;</w:t>
      </w:r>
    </w:p>
    <w:p w14:paraId="428A6F3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7) воспринимать родную литературу как одну из основных национально-культурных ценностей народа, как особого способа познания жизни;</w:t>
      </w:r>
    </w:p>
    <w:p w14:paraId="53D92848"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8) осознавать коммуникативно-эстетические возможности родного языка на основе изучения выдающихся произведений культуры своего народа, российской и мировой культуры;</w:t>
      </w:r>
    </w:p>
    <w:p w14:paraId="4CEB3ECD" w14:textId="77777777" w:rsidR="006333DE" w:rsidRPr="006333DE" w:rsidRDefault="006333DE" w:rsidP="006333DE">
      <w:pPr>
        <w:spacing w:after="0" w:line="240" w:lineRule="auto"/>
        <w:ind w:firstLine="54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i/>
          <w:iCs/>
          <w:color w:val="000000"/>
          <w:sz w:val="24"/>
          <w:szCs w:val="24"/>
          <w:lang w:eastAsia="ru-RU"/>
        </w:rPr>
        <w:t>Ученик получит возможность научиться:</w:t>
      </w:r>
    </w:p>
    <w:p w14:paraId="77D526D8"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6333DE">
        <w:rPr>
          <w:rFonts w:ascii="Times New Roman" w:eastAsia="Times New Roman" w:hAnsi="Times New Roman" w:cs="Times New Roman"/>
          <w:i/>
          <w:iCs/>
          <w:color w:val="000000"/>
          <w:sz w:val="24"/>
          <w:szCs w:val="24"/>
          <w:lang w:eastAsia="ru-RU"/>
        </w:rPr>
        <w:t>1</w:t>
      </w:r>
      <w:r w:rsidRPr="00F02D84">
        <w:rPr>
          <w:rFonts w:ascii="Arial" w:eastAsia="Times New Roman" w:hAnsi="Arial" w:cs="Arial"/>
          <w:color w:val="000000"/>
          <w:sz w:val="18"/>
          <w:szCs w:val="18"/>
          <w:lang w:eastAsia="ru-RU"/>
        </w:rPr>
        <w:t>) систематизировать  научные знания о родном языке; осознавать взаимосвязь его уровней и единиц; освоение базовых понятий лингвистики, основных единиц и грамматических категорий родного языка;</w:t>
      </w:r>
    </w:p>
    <w:p w14:paraId="47402DA5"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2) использовать активный и потенциальный словарный запас, использовать в речи грамматические средства для свободного выражения мыслей и чувств на родном языке адекватно ситуации и стилю общения;</w:t>
      </w:r>
    </w:p>
    <w:p w14:paraId="0423F27B"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3)ответственности за языковую культуру как общечеловеческую ценность.</w:t>
      </w:r>
    </w:p>
    <w:p w14:paraId="7219FC7F"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4)аргументировать свое мнение и оформлять его словесно в устных и письменных высказываниях разных жанров, создавать развернутые высказывания аналитического и интерпретирующего характера, участвовать в обсуждении прочитанного, сознательно планировать свое досуговое чтение;</w:t>
      </w:r>
    </w:p>
    <w:p w14:paraId="69F88D98" w14:textId="77777777" w:rsidR="006333DE" w:rsidRPr="00F02D84"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5) понимать литературные художественные произведения, отражающие разные этнокультурные традиции;</w:t>
      </w:r>
    </w:p>
    <w:p w14:paraId="7F5CEAFD" w14:textId="77777777" w:rsidR="006333DE" w:rsidRDefault="006333DE" w:rsidP="00F02D84">
      <w:pPr>
        <w:spacing w:after="0" w:line="240" w:lineRule="auto"/>
        <w:ind w:firstLine="710"/>
        <w:jc w:val="both"/>
        <w:rPr>
          <w:rFonts w:ascii="Arial" w:eastAsia="Times New Roman" w:hAnsi="Arial" w:cs="Arial"/>
          <w:color w:val="000000"/>
          <w:sz w:val="18"/>
          <w:szCs w:val="18"/>
          <w:lang w:eastAsia="ru-RU"/>
        </w:rPr>
      </w:pPr>
      <w:r w:rsidRPr="00F02D84">
        <w:rPr>
          <w:rFonts w:ascii="Arial" w:eastAsia="Times New Roman" w:hAnsi="Arial" w:cs="Arial"/>
          <w:color w:val="000000"/>
          <w:sz w:val="18"/>
          <w:szCs w:val="18"/>
          <w:lang w:eastAsia="ru-RU"/>
        </w:rPr>
        <w:t>6) овладеть процедурами смыслового и эстетического анализа текста на основе понимания принципиальных отличий литературного художественного текста от научного, делового, публицистического и т.п., уметь воспринимать, анализировать, критически оценивать и интерпретировать прочитанное, осознавать художественную картину жизни, отраженную в литературном произведении, на уровне не только эмоционального восприятия, но</w:t>
      </w:r>
      <w:r w:rsidR="002A5C19">
        <w:rPr>
          <w:rFonts w:ascii="Arial" w:eastAsia="Times New Roman" w:hAnsi="Arial" w:cs="Arial"/>
          <w:color w:val="000000"/>
          <w:sz w:val="18"/>
          <w:szCs w:val="18"/>
          <w:lang w:eastAsia="ru-RU"/>
        </w:rPr>
        <w:t xml:space="preserve"> и интеллектуального осмысления.</w:t>
      </w:r>
    </w:p>
    <w:p w14:paraId="2AAFE5E5" w14:textId="77777777" w:rsidR="002A5C19" w:rsidRDefault="002A5C19" w:rsidP="00F02D84">
      <w:pPr>
        <w:spacing w:after="0" w:line="240" w:lineRule="auto"/>
        <w:ind w:firstLine="710"/>
        <w:jc w:val="both"/>
        <w:rPr>
          <w:rFonts w:ascii="Arial" w:eastAsia="Times New Roman" w:hAnsi="Arial" w:cs="Arial"/>
          <w:color w:val="000000"/>
          <w:sz w:val="18"/>
          <w:szCs w:val="18"/>
          <w:lang w:eastAsia="ru-RU"/>
        </w:rPr>
      </w:pPr>
    </w:p>
    <w:p w14:paraId="391350F1" w14:textId="77777777" w:rsidR="002A5C19" w:rsidRPr="00F02D84" w:rsidRDefault="002A5C19" w:rsidP="00F02D84">
      <w:pPr>
        <w:spacing w:after="0" w:line="240" w:lineRule="auto"/>
        <w:ind w:firstLine="710"/>
        <w:jc w:val="both"/>
        <w:rPr>
          <w:rFonts w:ascii="Arial" w:eastAsia="Times New Roman" w:hAnsi="Arial" w:cs="Arial"/>
          <w:color w:val="000000"/>
          <w:sz w:val="18"/>
          <w:szCs w:val="18"/>
          <w:lang w:eastAsia="ru-RU"/>
        </w:rPr>
      </w:pPr>
    </w:p>
    <w:p w14:paraId="351503B8" w14:textId="77777777" w:rsidR="006333DE" w:rsidRPr="006333DE" w:rsidRDefault="006333DE" w:rsidP="006333DE">
      <w:pPr>
        <w:spacing w:after="0" w:line="240" w:lineRule="auto"/>
        <w:ind w:left="720"/>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2. Содержание учебного предмета</w:t>
      </w:r>
    </w:p>
    <w:p w14:paraId="023C7F57" w14:textId="77777777" w:rsidR="006333DE" w:rsidRPr="006333DE" w:rsidRDefault="006333DE" w:rsidP="006333DE">
      <w:pPr>
        <w:spacing w:after="0" w:line="240" w:lineRule="auto"/>
        <w:ind w:firstLine="710"/>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5 класс</w:t>
      </w:r>
    </w:p>
    <w:p w14:paraId="65EDE9BF"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Раздел 1. Язык и культура  </w:t>
      </w:r>
    </w:p>
    <w:p w14:paraId="732D269E"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Русский язык – национальный язык русского народа. Роль родного языка в жизни человека. Русский язык в жизни общества и государства. Бережное отношение к родному языку как одно из необходимых качеств современного культурного человека. Русский язык – язык русской художественной литературы.</w:t>
      </w:r>
    </w:p>
    <w:p w14:paraId="262F7143"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Язык как зеркало национальной культуры. Слово как хранилище материальной и духовной культуры народа. Слова, обозначающие предметы и явления традиционного русского быта (национальную одежду, пищу, игры, народные танцы и т.п.), слова с национально-культурным компонентом значения (символика числа, цвета и т.п.), народно-поэтические символы, народно-поэтические эпитеты (за тридевять земель, цветущая калина – девушка, тучи – несчастья, полынь, веретено, ясный сокол, красна девица, рόдный батюшка), прецедентные имена (Илья Муромец, Василиса Прекрасная, Иван-Царевич, сивка-бурка, жар-птица, и т.п.) в русских народных и литературных сказках, народных песнях, былинах, художественной литературе.</w:t>
      </w:r>
    </w:p>
    <w:p w14:paraId="0518E68B"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Крылатые слова и выражения (прецедентные тексты) из русских народных и литературных сказок (битый небитого везёт; по щучьему велению; сказка про белого бычка; ни в сказке сказать, ни пером описать; при царе Горохе; золотая рыбка; а ткачиха с поварихой, с сватьей бабой Бабарихойи др.), источники, значение и употребление в современных ситуациях речевого общения. Русские пословицы и поговорки как воплощение опыта, наблюдений, оценок, народного ума и особенностей национальной культуры народа. Загадки. Метафоричность русской загадки.</w:t>
      </w:r>
    </w:p>
    <w:p w14:paraId="275115C0"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Краткая история русской письменности. Создание славянского алфавита.</w:t>
      </w:r>
    </w:p>
    <w:p w14:paraId="6CBC2384"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Особенности русской интонации, темпа речи по сравнению с другими языками. Особенности жестов и мимики в русской речи, отражение их в устойчивых выражениях (фразеологизмах) (надуть щёки, вытягивать шею, всплеснуть руками и др.) в сравнении с языком жестов других народов.</w:t>
      </w:r>
    </w:p>
    <w:p w14:paraId="08AB64B6"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Слова с суффиксами субъективной оценки как изобразительное средство. Уменьшительно-ласкательные формы как средство выражения задушевности и иронии. Особенности употребления слов с суффиксами субъективной оценки в произведениях устного народного творчества и произведениях художественной литературы разных исторических эпох.</w:t>
      </w:r>
    </w:p>
    <w:p w14:paraId="32434102"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lastRenderedPageBreak/>
        <w:t>Ознакомление с историей и этимологией некоторых слов.  </w:t>
      </w:r>
    </w:p>
    <w:p w14:paraId="5921A79E"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Слово как хранилище материальной и духовной культуры народа. Национальная специфика слов с живой внутренней формой (черника, голубика, земляника, рыжик). Метафоры общеязыковые и художественные, их национально-культурная специфика. Метафора, олицетворение, эпитет как изобразительные средства. Поэтизмы и слова-символы,обладающие традиционной метафорической образностью,в поэтической речи.</w:t>
      </w:r>
    </w:p>
    <w:p w14:paraId="7B283395"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Слова со специфическим оценочно-характеризующим значением. Связь определённых наименований с некоторыми качествами, эмоциональными состояниями и т.п. человека (барышня – об изнеженной, избалованной девушке; сухарь – о сухом, неотзывчивом человеке; сорока – о болтливой женщине и т.п., лиса – хитрая для русских, но мудрая для эскимосов; змея – злая, коварная для русских, символ долголетия, мудрости – в тюркских языках и т.п.).</w:t>
      </w:r>
    </w:p>
    <w:p w14:paraId="504FDD81"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Русские имена. Имена исконные и заимствованные, краткие сведения по их этимологии. Имена, которые не являются исконно русскими, но воспринимаются как таковые. Имена традиционные и новые. Имена популярные и устаревшие. Имена с устаревшей социальной окраской. Имена, входящие в состав пословиц и поговорок, и имеющие в силу этого определённую стилистическую окраску.</w:t>
      </w:r>
    </w:p>
    <w:p w14:paraId="22F179CD" w14:textId="77777777" w:rsidR="006333DE" w:rsidRDefault="006333DE" w:rsidP="006333DE">
      <w:pPr>
        <w:spacing w:after="0" w:line="240" w:lineRule="auto"/>
        <w:ind w:firstLine="710"/>
        <w:jc w:val="both"/>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Общеизвестные старинные русские города. Происхождение их названий.</w:t>
      </w:r>
    </w:p>
    <w:p w14:paraId="24DA8271" w14:textId="77777777" w:rsidR="002A5C19" w:rsidRPr="006333DE" w:rsidRDefault="002A5C19" w:rsidP="006333DE">
      <w:pPr>
        <w:spacing w:after="0" w:line="240" w:lineRule="auto"/>
        <w:ind w:firstLine="710"/>
        <w:jc w:val="both"/>
        <w:rPr>
          <w:rFonts w:ascii="Times New Roman" w:eastAsia="Times New Roman" w:hAnsi="Times New Roman" w:cs="Times New Roman"/>
          <w:color w:val="000000"/>
          <w:sz w:val="20"/>
          <w:szCs w:val="20"/>
          <w:lang w:eastAsia="ru-RU"/>
        </w:rPr>
      </w:pPr>
    </w:p>
    <w:p w14:paraId="6DCB0223"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Раздел 2. Культура речи  </w:t>
      </w:r>
    </w:p>
    <w:p w14:paraId="201DF7CC"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0"/>
          <w:lang w:eastAsia="ru-RU"/>
        </w:rPr>
        <w:t>Основные орфоэпические нормы</w:t>
      </w:r>
      <w:r w:rsidRPr="006333DE">
        <w:rPr>
          <w:rFonts w:ascii="Times New Roman" w:eastAsia="Times New Roman" w:hAnsi="Times New Roman" w:cs="Times New Roman"/>
          <w:color w:val="000000"/>
          <w:sz w:val="24"/>
          <w:szCs w:val="24"/>
          <w:lang w:eastAsia="ru-RU"/>
        </w:rPr>
        <w:t> современного русского литературного языка.Понятие о варианте нормы.Равноправные и допустимые варианты произношения. Нерекомендуемые и неправильные варианты произношения. Запретительные пометы в орфоэпических словарях.</w:t>
      </w:r>
    </w:p>
    <w:p w14:paraId="38B802FC"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Постоянное и подвижное ударение в именах существительных; именах прилагательных, глаголах.</w:t>
      </w:r>
    </w:p>
    <w:p w14:paraId="06574808"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0"/>
          <w:szCs w:val="20"/>
          <w:lang w:eastAsia="ru-RU"/>
        </w:rPr>
        <w:t>Омографы: ударение как маркёр смысла слова</w:t>
      </w:r>
      <w:r w:rsidRPr="006333DE">
        <w:rPr>
          <w:rFonts w:ascii="Times New Roman" w:eastAsia="Times New Roman" w:hAnsi="Times New Roman" w:cs="Times New Roman"/>
          <w:i/>
          <w:iCs/>
          <w:color w:val="000000"/>
          <w:sz w:val="24"/>
          <w:szCs w:val="24"/>
          <w:lang w:eastAsia="ru-RU"/>
        </w:rPr>
        <w:t>: пАрить — парИть, рОжки — рожкИ, пОлки — полкИ, Атлас — атлАс.</w:t>
      </w:r>
    </w:p>
    <w:p w14:paraId="5D72FD26"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Произносительные варианты орфоэпической нормы: (було[ч’]ная — було[ш]ная, же[н’]щина — же[н]щина, до[жд]ём — до[ж’]ём и под.).Произносительные варианты на уровне словосочетаний (микроволнОвая печь – микровОлновая терапия).</w:t>
      </w:r>
    </w:p>
    <w:p w14:paraId="1F667505"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Роль звукописи в художественном тексте.</w:t>
      </w:r>
    </w:p>
    <w:p w14:paraId="38A40EF8"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0"/>
          <w:lang w:eastAsia="ru-RU"/>
        </w:rPr>
        <w:t>Основные лексические нормы современного русского литературного языка. </w:t>
      </w:r>
      <w:r w:rsidRPr="006333DE">
        <w:rPr>
          <w:rFonts w:ascii="Times New Roman" w:eastAsia="Times New Roman" w:hAnsi="Times New Roman" w:cs="Times New Roman"/>
          <w:color w:val="000000"/>
          <w:sz w:val="24"/>
          <w:szCs w:val="24"/>
          <w:lang w:eastAsia="ru-RU"/>
        </w:rPr>
        <w:t>Основные нормы словоупотребления: правильность выбора слова, максимально соответствующего обозначаемому им предмету или явлению реальной действительности.</w:t>
      </w:r>
    </w:p>
    <w:p w14:paraId="08DF04E2"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Лексические нормы употребления имён существительных, прилагательных, глаголовв современном русском литературном языке.Стилистические варианты нормы (книжный, общеупотребительный‚ разговорный и просторечный) употребления имён существительных, прилагательных, глаголов в речи(кинофильм — кинокартина — кино – кинолента, интернациональный — международный, экспорт — вывоз, импорт — ввоз‚ блато — болото, брещи — беречь, шлем — шелом, краткий — короткий, беспрестанный — бесперестанный‚ глаголить – говорить – сказать – брякнуть).</w:t>
      </w:r>
    </w:p>
    <w:p w14:paraId="6ECAFBD6"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0"/>
          <w:lang w:eastAsia="ru-RU"/>
        </w:rPr>
        <w:t>Основные грамматические нормы современного русского литературного языка. </w:t>
      </w:r>
      <w:r w:rsidRPr="006333DE">
        <w:rPr>
          <w:rFonts w:ascii="Times New Roman" w:eastAsia="Times New Roman" w:hAnsi="Times New Roman" w:cs="Times New Roman"/>
          <w:color w:val="000000"/>
          <w:sz w:val="20"/>
          <w:szCs w:val="20"/>
          <w:lang w:eastAsia="ru-RU"/>
        </w:rPr>
        <w:t>Категория рода: род заимствованных несклоняемых имен существительных (</w:t>
      </w:r>
      <w:r w:rsidRPr="006333DE">
        <w:rPr>
          <w:rFonts w:ascii="Times New Roman" w:eastAsia="Times New Roman" w:hAnsi="Times New Roman" w:cs="Times New Roman"/>
          <w:i/>
          <w:iCs/>
          <w:color w:val="000000"/>
          <w:sz w:val="20"/>
          <w:lang w:eastAsia="ru-RU"/>
        </w:rPr>
        <w:t>шимпанзе, колибри, евро, авеню, салями, коммюнике</w:t>
      </w:r>
      <w:r w:rsidRPr="006333DE">
        <w:rPr>
          <w:rFonts w:ascii="Times New Roman" w:eastAsia="Times New Roman" w:hAnsi="Times New Roman" w:cs="Times New Roman"/>
          <w:color w:val="000000"/>
          <w:sz w:val="24"/>
          <w:szCs w:val="24"/>
          <w:lang w:eastAsia="ru-RU"/>
        </w:rPr>
        <w:t>); род сложных существительных (плащ-палатка, диван-кровать, музей-квартира);род имен собственных (географических названий);род аббревиатур.Нормативные и ненормативные формы употребления имён существительных.</w:t>
      </w:r>
    </w:p>
    <w:p w14:paraId="7C2C213F" w14:textId="77777777" w:rsidR="006333DE" w:rsidRDefault="006333DE" w:rsidP="006333DE">
      <w:pPr>
        <w:spacing w:after="0" w:line="240" w:lineRule="auto"/>
        <w:ind w:firstLine="710"/>
        <w:jc w:val="both"/>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0"/>
          <w:szCs w:val="20"/>
          <w:lang w:eastAsia="ru-RU"/>
        </w:rPr>
        <w:t>Формы существительных мужского рода множественного числа с окончаниями </w:t>
      </w:r>
      <w:r w:rsidRPr="006333DE">
        <w:rPr>
          <w:rFonts w:ascii="Times New Roman" w:eastAsia="Times New Roman" w:hAnsi="Times New Roman" w:cs="Times New Roman"/>
          <w:i/>
          <w:iCs/>
          <w:color w:val="000000"/>
          <w:sz w:val="20"/>
          <w:lang w:eastAsia="ru-RU"/>
        </w:rPr>
        <w:t>–а(-я), -ы(и)</w:t>
      </w:r>
      <w:r w:rsidRPr="006333DE">
        <w:rPr>
          <w:rFonts w:ascii="Times New Roman" w:eastAsia="Times New Roman" w:hAnsi="Times New Roman" w:cs="Times New Roman"/>
          <w:color w:val="000000"/>
          <w:sz w:val="20"/>
          <w:szCs w:val="20"/>
          <w:lang w:eastAsia="ru-RU"/>
        </w:rPr>
        <w:t>‚ различающиеся по смыслу: </w:t>
      </w:r>
      <w:r w:rsidRPr="006333DE">
        <w:rPr>
          <w:rFonts w:ascii="Times New Roman" w:eastAsia="Times New Roman" w:hAnsi="Times New Roman" w:cs="Times New Roman"/>
          <w:i/>
          <w:iCs/>
          <w:color w:val="000000"/>
          <w:sz w:val="20"/>
          <w:lang w:eastAsia="ru-RU"/>
        </w:rPr>
        <w:t>корпуса</w:t>
      </w:r>
      <w:r w:rsidRPr="006333DE">
        <w:rPr>
          <w:rFonts w:ascii="Times New Roman" w:eastAsia="Times New Roman" w:hAnsi="Times New Roman" w:cs="Times New Roman"/>
          <w:color w:val="000000"/>
          <w:sz w:val="20"/>
          <w:szCs w:val="20"/>
          <w:lang w:eastAsia="ru-RU"/>
        </w:rPr>
        <w:t> (здания, войсковые соединения) – </w:t>
      </w:r>
      <w:r w:rsidRPr="006333DE">
        <w:rPr>
          <w:rFonts w:ascii="Times New Roman" w:eastAsia="Times New Roman" w:hAnsi="Times New Roman" w:cs="Times New Roman"/>
          <w:i/>
          <w:iCs/>
          <w:color w:val="000000"/>
          <w:sz w:val="20"/>
          <w:lang w:eastAsia="ru-RU"/>
        </w:rPr>
        <w:t>корпусы</w:t>
      </w:r>
      <w:r w:rsidRPr="006333DE">
        <w:rPr>
          <w:rFonts w:ascii="Times New Roman" w:eastAsia="Times New Roman" w:hAnsi="Times New Roman" w:cs="Times New Roman"/>
          <w:color w:val="000000"/>
          <w:sz w:val="20"/>
          <w:szCs w:val="20"/>
          <w:lang w:eastAsia="ru-RU"/>
        </w:rPr>
        <w:t> (туловища); </w:t>
      </w:r>
      <w:r w:rsidRPr="006333DE">
        <w:rPr>
          <w:rFonts w:ascii="Times New Roman" w:eastAsia="Times New Roman" w:hAnsi="Times New Roman" w:cs="Times New Roman"/>
          <w:i/>
          <w:iCs/>
          <w:color w:val="000000"/>
          <w:sz w:val="20"/>
          <w:lang w:eastAsia="ru-RU"/>
        </w:rPr>
        <w:t>образа</w:t>
      </w:r>
      <w:r w:rsidRPr="006333DE">
        <w:rPr>
          <w:rFonts w:ascii="Times New Roman" w:eastAsia="Times New Roman" w:hAnsi="Times New Roman" w:cs="Times New Roman"/>
          <w:color w:val="000000"/>
          <w:sz w:val="20"/>
          <w:szCs w:val="20"/>
          <w:lang w:eastAsia="ru-RU"/>
        </w:rPr>
        <w:t> (иконы) – </w:t>
      </w:r>
      <w:r w:rsidRPr="006333DE">
        <w:rPr>
          <w:rFonts w:ascii="Times New Roman" w:eastAsia="Times New Roman" w:hAnsi="Times New Roman" w:cs="Times New Roman"/>
          <w:i/>
          <w:iCs/>
          <w:color w:val="000000"/>
          <w:sz w:val="20"/>
          <w:lang w:eastAsia="ru-RU"/>
        </w:rPr>
        <w:t>образы</w:t>
      </w:r>
      <w:r w:rsidRPr="006333DE">
        <w:rPr>
          <w:rFonts w:ascii="Times New Roman" w:eastAsia="Times New Roman" w:hAnsi="Times New Roman" w:cs="Times New Roman"/>
          <w:color w:val="000000"/>
          <w:sz w:val="20"/>
          <w:szCs w:val="20"/>
          <w:lang w:eastAsia="ru-RU"/>
        </w:rPr>
        <w:t> (литературные); </w:t>
      </w:r>
      <w:r w:rsidRPr="006333DE">
        <w:rPr>
          <w:rFonts w:ascii="Times New Roman" w:eastAsia="Times New Roman" w:hAnsi="Times New Roman" w:cs="Times New Roman"/>
          <w:i/>
          <w:iCs/>
          <w:color w:val="000000"/>
          <w:sz w:val="20"/>
          <w:lang w:eastAsia="ru-RU"/>
        </w:rPr>
        <w:t>кондуктора</w:t>
      </w:r>
      <w:r w:rsidRPr="006333DE">
        <w:rPr>
          <w:rFonts w:ascii="Times New Roman" w:eastAsia="Times New Roman" w:hAnsi="Times New Roman" w:cs="Times New Roman"/>
          <w:color w:val="000000"/>
          <w:sz w:val="20"/>
          <w:szCs w:val="20"/>
          <w:lang w:eastAsia="ru-RU"/>
        </w:rPr>
        <w:t> (работники транспорта) – </w:t>
      </w:r>
      <w:r w:rsidRPr="006333DE">
        <w:rPr>
          <w:rFonts w:ascii="Times New Roman" w:eastAsia="Times New Roman" w:hAnsi="Times New Roman" w:cs="Times New Roman"/>
          <w:i/>
          <w:iCs/>
          <w:color w:val="000000"/>
          <w:sz w:val="20"/>
          <w:lang w:eastAsia="ru-RU"/>
        </w:rPr>
        <w:t>кондукторы</w:t>
      </w:r>
      <w:r w:rsidRPr="006333DE">
        <w:rPr>
          <w:rFonts w:ascii="Times New Roman" w:eastAsia="Times New Roman" w:hAnsi="Times New Roman" w:cs="Times New Roman"/>
          <w:color w:val="000000"/>
          <w:sz w:val="20"/>
          <w:szCs w:val="20"/>
          <w:lang w:eastAsia="ru-RU"/>
        </w:rPr>
        <w:t> (приспособление в технике); </w:t>
      </w:r>
      <w:r w:rsidRPr="006333DE">
        <w:rPr>
          <w:rFonts w:ascii="Times New Roman" w:eastAsia="Times New Roman" w:hAnsi="Times New Roman" w:cs="Times New Roman"/>
          <w:i/>
          <w:iCs/>
          <w:color w:val="000000"/>
          <w:sz w:val="20"/>
          <w:lang w:eastAsia="ru-RU"/>
        </w:rPr>
        <w:t>меха</w:t>
      </w:r>
      <w:r w:rsidRPr="006333DE">
        <w:rPr>
          <w:rFonts w:ascii="Times New Roman" w:eastAsia="Times New Roman" w:hAnsi="Times New Roman" w:cs="Times New Roman"/>
          <w:color w:val="000000"/>
          <w:sz w:val="20"/>
          <w:szCs w:val="20"/>
          <w:lang w:eastAsia="ru-RU"/>
        </w:rPr>
        <w:t> (выделанные шкуры) – </w:t>
      </w:r>
      <w:r w:rsidRPr="006333DE">
        <w:rPr>
          <w:rFonts w:ascii="Times New Roman" w:eastAsia="Times New Roman" w:hAnsi="Times New Roman" w:cs="Times New Roman"/>
          <w:i/>
          <w:iCs/>
          <w:color w:val="000000"/>
          <w:sz w:val="20"/>
          <w:lang w:eastAsia="ru-RU"/>
        </w:rPr>
        <w:t>мехи </w:t>
      </w:r>
      <w:r w:rsidRPr="006333DE">
        <w:rPr>
          <w:rFonts w:ascii="Times New Roman" w:eastAsia="Times New Roman" w:hAnsi="Times New Roman" w:cs="Times New Roman"/>
          <w:color w:val="000000"/>
          <w:sz w:val="20"/>
          <w:szCs w:val="20"/>
          <w:lang w:eastAsia="ru-RU"/>
        </w:rPr>
        <w:t>(кузнечные); соболя (меха) –</w:t>
      </w:r>
      <w:r w:rsidRPr="006333DE">
        <w:rPr>
          <w:rFonts w:ascii="Times New Roman" w:eastAsia="Times New Roman" w:hAnsi="Times New Roman" w:cs="Times New Roman"/>
          <w:i/>
          <w:iCs/>
          <w:color w:val="000000"/>
          <w:sz w:val="20"/>
          <w:lang w:eastAsia="ru-RU"/>
        </w:rPr>
        <w:t>соболи</w:t>
      </w:r>
      <w:r w:rsidRPr="006333DE">
        <w:rPr>
          <w:rFonts w:ascii="Times New Roman" w:eastAsia="Times New Roman" w:hAnsi="Times New Roman" w:cs="Times New Roman"/>
          <w:color w:val="000000"/>
          <w:sz w:val="20"/>
          <w:szCs w:val="20"/>
          <w:lang w:eastAsia="ru-RU"/>
        </w:rPr>
        <w:t> (животные). Литературные‚ разговорные‚ устарелые и профессиональные особенности формы именительного падежа множественного числа существительных мужского рода (</w:t>
      </w:r>
      <w:r w:rsidRPr="006333DE">
        <w:rPr>
          <w:rFonts w:ascii="Times New Roman" w:eastAsia="Times New Roman" w:hAnsi="Times New Roman" w:cs="Times New Roman"/>
          <w:i/>
          <w:iCs/>
          <w:color w:val="000000"/>
          <w:sz w:val="20"/>
          <w:lang w:eastAsia="ru-RU"/>
        </w:rPr>
        <w:t>токари – токаря, цехи – цеха, выборы – выбора, тракторы – трактора и др.</w:t>
      </w:r>
      <w:r w:rsidRPr="006333DE">
        <w:rPr>
          <w:rFonts w:ascii="Times New Roman" w:eastAsia="Times New Roman" w:hAnsi="Times New Roman" w:cs="Times New Roman"/>
          <w:color w:val="000000"/>
          <w:sz w:val="24"/>
          <w:szCs w:val="24"/>
          <w:lang w:eastAsia="ru-RU"/>
        </w:rPr>
        <w:t>).</w:t>
      </w:r>
    </w:p>
    <w:p w14:paraId="44046C4A" w14:textId="77777777" w:rsidR="002A5C19" w:rsidRDefault="002A5C19" w:rsidP="006333DE">
      <w:pPr>
        <w:spacing w:after="0" w:line="240" w:lineRule="auto"/>
        <w:ind w:firstLine="710"/>
        <w:jc w:val="both"/>
        <w:rPr>
          <w:rFonts w:ascii="Times New Roman" w:eastAsia="Times New Roman" w:hAnsi="Times New Roman" w:cs="Times New Roman"/>
          <w:color w:val="000000"/>
          <w:sz w:val="24"/>
          <w:szCs w:val="24"/>
          <w:lang w:eastAsia="ru-RU"/>
        </w:rPr>
      </w:pPr>
    </w:p>
    <w:p w14:paraId="78BB3D34" w14:textId="77777777" w:rsidR="002A5C19" w:rsidRDefault="002A5C19" w:rsidP="006333DE">
      <w:pPr>
        <w:spacing w:after="0" w:line="240" w:lineRule="auto"/>
        <w:ind w:firstLine="710"/>
        <w:jc w:val="both"/>
        <w:rPr>
          <w:rFonts w:ascii="Times New Roman" w:eastAsia="Times New Roman" w:hAnsi="Times New Roman" w:cs="Times New Roman"/>
          <w:color w:val="000000"/>
          <w:sz w:val="24"/>
          <w:szCs w:val="24"/>
          <w:lang w:eastAsia="ru-RU"/>
        </w:rPr>
      </w:pPr>
    </w:p>
    <w:p w14:paraId="4227EA6D" w14:textId="77777777" w:rsidR="002A5C19" w:rsidRDefault="002A5C19" w:rsidP="006333DE">
      <w:pPr>
        <w:spacing w:after="0" w:line="240" w:lineRule="auto"/>
        <w:ind w:firstLine="710"/>
        <w:jc w:val="both"/>
        <w:rPr>
          <w:rFonts w:ascii="Times New Roman" w:eastAsia="Times New Roman" w:hAnsi="Times New Roman" w:cs="Times New Roman"/>
          <w:color w:val="000000"/>
          <w:sz w:val="24"/>
          <w:szCs w:val="24"/>
          <w:lang w:eastAsia="ru-RU"/>
        </w:rPr>
      </w:pPr>
    </w:p>
    <w:p w14:paraId="10593F3A" w14:textId="77777777" w:rsidR="002A5C19" w:rsidRPr="006333DE" w:rsidRDefault="002A5C19" w:rsidP="006333DE">
      <w:pPr>
        <w:spacing w:after="0" w:line="240" w:lineRule="auto"/>
        <w:ind w:firstLine="710"/>
        <w:jc w:val="both"/>
        <w:rPr>
          <w:rFonts w:ascii="Times New Roman" w:eastAsia="Times New Roman" w:hAnsi="Times New Roman" w:cs="Times New Roman"/>
          <w:color w:val="000000"/>
          <w:sz w:val="20"/>
          <w:szCs w:val="20"/>
          <w:lang w:eastAsia="ru-RU"/>
        </w:rPr>
      </w:pPr>
    </w:p>
    <w:p w14:paraId="4ADB4F90"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lastRenderedPageBreak/>
        <w:t>Речевой этикет</w:t>
      </w:r>
    </w:p>
    <w:p w14:paraId="5A8829B1" w14:textId="77777777" w:rsidR="006333DE" w:rsidRDefault="006333DE" w:rsidP="006333DE">
      <w:pPr>
        <w:spacing w:after="0" w:line="240" w:lineRule="auto"/>
        <w:ind w:firstLine="710"/>
        <w:jc w:val="both"/>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Правила речевого этикета: нормы и традиции. Устойчивые формулы речевого этикета в общении. Обращение в русском речевом этикете. История этикетной формулы обращения в русском языке. Особенности употребления в качестве обращений собственных имён, названий людей по степени родства, по положению в обществе, по профессии, должности; по возрасту и полу. Обращение как показатель степени воспитанности человека, отношения к собеседнику, эмоционального состояния. Обращения в официальной и неофициальной речевой ситуации. Современные формулы обращения к незнакомому человеку. Употребление формы «он»</w:t>
      </w:r>
      <w:r w:rsidR="002A5C19">
        <w:rPr>
          <w:rFonts w:ascii="Times New Roman" w:eastAsia="Times New Roman" w:hAnsi="Times New Roman" w:cs="Times New Roman"/>
          <w:color w:val="000000"/>
          <w:sz w:val="24"/>
          <w:szCs w:val="24"/>
          <w:lang w:eastAsia="ru-RU"/>
        </w:rPr>
        <w:t>.</w:t>
      </w:r>
    </w:p>
    <w:p w14:paraId="34B45819" w14:textId="77777777" w:rsidR="002A5C19" w:rsidRPr="006333DE" w:rsidRDefault="002A5C19" w:rsidP="006333DE">
      <w:pPr>
        <w:spacing w:after="0" w:line="240" w:lineRule="auto"/>
        <w:ind w:firstLine="710"/>
        <w:jc w:val="both"/>
        <w:rPr>
          <w:rFonts w:ascii="Times New Roman" w:eastAsia="Times New Roman" w:hAnsi="Times New Roman" w:cs="Times New Roman"/>
          <w:color w:val="000000"/>
          <w:sz w:val="20"/>
          <w:szCs w:val="20"/>
          <w:lang w:eastAsia="ru-RU"/>
        </w:rPr>
      </w:pPr>
    </w:p>
    <w:p w14:paraId="05A48709"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Раздел 3. Речь. Речевая деятельность. Текст  </w:t>
      </w:r>
    </w:p>
    <w:p w14:paraId="13DD107B"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Язык и речь. Виды речевой деятельности</w:t>
      </w:r>
    </w:p>
    <w:p w14:paraId="22CDF89B"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Язык и речь. Точность и логичность речи. Выразительность,  чистота и богатство речи. Средства выразительной устной речи (тон, тембр, темп), способы тренировки (скороговорки).</w:t>
      </w:r>
    </w:p>
    <w:p w14:paraId="52C71572"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Интонация и жесты. Формы речи: монолог и диалог.</w:t>
      </w:r>
    </w:p>
    <w:p w14:paraId="3A8E86AA"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Текст как единица языка и речи</w:t>
      </w:r>
    </w:p>
    <w:p w14:paraId="08D0EFD8"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Текст и его основные признаки. Как строится текст. Композиционные формы описания, повествования, рассуждения. Повествование как тип речи. Средства связи предложений и частей текста.</w:t>
      </w:r>
    </w:p>
    <w:p w14:paraId="528DDAE7" w14:textId="77777777" w:rsidR="006333DE" w:rsidRPr="006333DE" w:rsidRDefault="006333DE" w:rsidP="006333DE">
      <w:pPr>
        <w:spacing w:after="0" w:line="240" w:lineRule="auto"/>
        <w:ind w:firstLine="710"/>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Функциональные разновидности языка</w:t>
      </w:r>
    </w:p>
    <w:p w14:paraId="2713BAEB"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Функциональные разновидности языка.</w:t>
      </w:r>
    </w:p>
    <w:p w14:paraId="3AF68B89"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Разговорная речь. Просьба, извинение как жанры разговорной речи. Официально-деловой стиль. Объявление (устное и письменное).</w:t>
      </w:r>
    </w:p>
    <w:p w14:paraId="1F53C929" w14:textId="77777777" w:rsidR="006333DE" w:rsidRP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color w:val="000000"/>
          <w:sz w:val="24"/>
          <w:szCs w:val="24"/>
          <w:lang w:eastAsia="ru-RU"/>
        </w:rPr>
        <w:t>Учебно-научный стиль. План ответа на уроке, план текста.</w:t>
      </w:r>
    </w:p>
    <w:p w14:paraId="6C58DAD2" w14:textId="77777777" w:rsidR="006333DE" w:rsidRDefault="006333DE" w:rsidP="006333DE">
      <w:pPr>
        <w:spacing w:after="0" w:line="240" w:lineRule="auto"/>
        <w:ind w:firstLine="710"/>
        <w:jc w:val="both"/>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Публицистический стиль. Устное выступление. Девиз, слоган.</w:t>
      </w:r>
    </w:p>
    <w:p w14:paraId="27CF9B95" w14:textId="77777777" w:rsidR="006333DE" w:rsidRDefault="006333DE" w:rsidP="006333DE">
      <w:pPr>
        <w:spacing w:after="0" w:line="240" w:lineRule="auto"/>
        <w:ind w:firstLine="710"/>
        <w:jc w:val="both"/>
        <w:rPr>
          <w:rFonts w:ascii="Times New Roman" w:eastAsia="Times New Roman" w:hAnsi="Times New Roman" w:cs="Times New Roman"/>
          <w:color w:val="000000"/>
          <w:sz w:val="20"/>
          <w:szCs w:val="20"/>
          <w:lang w:eastAsia="ru-RU"/>
        </w:rPr>
      </w:pPr>
    </w:p>
    <w:p w14:paraId="62906F2E" w14:textId="77777777" w:rsidR="002A5C19" w:rsidRDefault="002A5C19" w:rsidP="006333DE">
      <w:pPr>
        <w:spacing w:after="0" w:line="240" w:lineRule="auto"/>
        <w:ind w:firstLine="710"/>
        <w:jc w:val="both"/>
        <w:rPr>
          <w:rFonts w:ascii="Times New Roman" w:eastAsia="Times New Roman" w:hAnsi="Times New Roman" w:cs="Times New Roman"/>
          <w:color w:val="000000"/>
          <w:sz w:val="20"/>
          <w:szCs w:val="20"/>
          <w:lang w:eastAsia="ru-RU"/>
        </w:rPr>
      </w:pPr>
    </w:p>
    <w:p w14:paraId="5A061F8F" w14:textId="77777777" w:rsidR="002A5C19" w:rsidRPr="006333DE" w:rsidRDefault="002A5C19" w:rsidP="006333DE">
      <w:pPr>
        <w:spacing w:after="0" w:line="240" w:lineRule="auto"/>
        <w:ind w:firstLine="710"/>
        <w:jc w:val="both"/>
        <w:rPr>
          <w:rFonts w:ascii="Times New Roman" w:eastAsia="Times New Roman" w:hAnsi="Times New Roman" w:cs="Times New Roman"/>
          <w:color w:val="000000"/>
          <w:sz w:val="20"/>
          <w:szCs w:val="20"/>
          <w:lang w:eastAsia="ru-RU"/>
        </w:rPr>
      </w:pPr>
    </w:p>
    <w:p w14:paraId="37F5A7B6" w14:textId="77777777" w:rsidR="006333DE" w:rsidRPr="006333DE" w:rsidRDefault="006333DE" w:rsidP="006333DE">
      <w:pPr>
        <w:spacing w:after="0" w:line="240" w:lineRule="auto"/>
        <w:ind w:firstLine="710"/>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 3. Тематическое планирование с  указанием количества часов, отводимых на освоение каждой темы</w:t>
      </w:r>
    </w:p>
    <w:p w14:paraId="662FC722" w14:textId="77777777" w:rsidR="006333DE" w:rsidRPr="006333DE" w:rsidRDefault="006333DE" w:rsidP="006333DE">
      <w:pPr>
        <w:spacing w:after="0" w:line="240" w:lineRule="auto"/>
        <w:ind w:firstLine="710"/>
        <w:jc w:val="center"/>
        <w:rPr>
          <w:rFonts w:ascii="Times New Roman" w:eastAsia="Times New Roman" w:hAnsi="Times New Roman" w:cs="Times New Roman"/>
          <w:color w:val="000000"/>
          <w:sz w:val="20"/>
          <w:szCs w:val="20"/>
          <w:lang w:eastAsia="ru-RU"/>
        </w:rPr>
      </w:pPr>
      <w:r w:rsidRPr="006333DE">
        <w:rPr>
          <w:rFonts w:ascii="Times New Roman" w:eastAsia="Times New Roman" w:hAnsi="Times New Roman" w:cs="Times New Roman"/>
          <w:b/>
          <w:bCs/>
          <w:color w:val="000000"/>
          <w:sz w:val="24"/>
          <w:szCs w:val="24"/>
          <w:lang w:eastAsia="ru-RU"/>
        </w:rPr>
        <w:t>5 класс</w:t>
      </w:r>
    </w:p>
    <w:tbl>
      <w:tblPr>
        <w:tblW w:w="8828" w:type="dxa"/>
        <w:tblInd w:w="-108" w:type="dxa"/>
        <w:tblCellMar>
          <w:top w:w="15" w:type="dxa"/>
          <w:left w:w="15" w:type="dxa"/>
          <w:bottom w:w="15" w:type="dxa"/>
          <w:right w:w="15" w:type="dxa"/>
        </w:tblCellMar>
        <w:tblLook w:val="04A0" w:firstRow="1" w:lastRow="0" w:firstColumn="1" w:lastColumn="0" w:noHBand="0" w:noVBand="1"/>
      </w:tblPr>
      <w:tblGrid>
        <w:gridCol w:w="612"/>
        <w:gridCol w:w="883"/>
        <w:gridCol w:w="3775"/>
        <w:gridCol w:w="1417"/>
        <w:gridCol w:w="2141"/>
      </w:tblGrid>
      <w:tr w:rsidR="006333DE" w:rsidRPr="006333DE" w14:paraId="238BA24C"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F75145" w14:textId="77777777"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 п/п</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F5AFD1" w14:textId="77777777"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Дата</w:t>
            </w: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66A00B" w14:textId="77777777"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Тема урока</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16ABE6" w14:textId="77777777" w:rsidR="006333DE" w:rsidRPr="006333DE" w:rsidRDefault="006333DE"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Количество часов</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CD7198" w14:textId="77777777" w:rsidR="006333DE" w:rsidRPr="006333DE" w:rsidRDefault="0095795C" w:rsidP="0095795C">
            <w:pPr>
              <w:spacing w:after="0" w:line="0" w:lineRule="atLeast"/>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Планируемые сроки</w:t>
            </w:r>
          </w:p>
        </w:tc>
      </w:tr>
      <w:tr w:rsidR="006333DE" w:rsidRPr="006333DE" w14:paraId="650358D1" w14:textId="77777777" w:rsidTr="002A5C19">
        <w:tc>
          <w:tcPr>
            <w:tcW w:w="8828"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EDDFB6D" w14:textId="77777777" w:rsidR="006333DE" w:rsidRPr="006333DE" w:rsidRDefault="006333DE"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b/>
                <w:bCs/>
                <w:color w:val="000000"/>
                <w:sz w:val="24"/>
                <w:szCs w:val="24"/>
                <w:lang w:eastAsia="ru-RU"/>
              </w:rPr>
              <w:t>Язык и культура (5 ч.)</w:t>
            </w:r>
          </w:p>
        </w:tc>
      </w:tr>
      <w:tr w:rsidR="0095795C" w:rsidRPr="006333DE" w14:paraId="75445F7D"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732A0F" w14:textId="77777777"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9215D02" w14:textId="77777777" w:rsidR="0095795C" w:rsidRPr="006333DE" w:rsidRDefault="0095795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FFA1495" w14:textId="77777777" w:rsidR="0095795C" w:rsidRPr="006333DE" w:rsidRDefault="0095795C" w:rsidP="005B5C03">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Язык – волшебное зеркало мира и национальной культуры</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F45F8A" w14:textId="77777777"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01E894" w14:textId="77777777" w:rsidR="0095795C" w:rsidRPr="00317B70" w:rsidRDefault="0095795C" w:rsidP="003261C9">
            <w:r>
              <w:t>01.09.21 - 03.09.21</w:t>
            </w:r>
          </w:p>
        </w:tc>
      </w:tr>
      <w:tr w:rsidR="0095795C" w:rsidRPr="006333DE" w14:paraId="7A248DDD"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102390" w14:textId="77777777"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2</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312D8C" w14:textId="77777777" w:rsidR="0095795C" w:rsidRPr="006333DE" w:rsidRDefault="0095795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1AAD0C5C" w14:textId="77777777" w:rsidR="0095795C" w:rsidRPr="006333DE" w:rsidRDefault="0095795C"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Точность и логичность речи. Образность речи.</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BFD73F" w14:textId="77777777" w:rsidR="0095795C" w:rsidRPr="006333DE" w:rsidRDefault="0095795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9B18413" w14:textId="77777777" w:rsidR="0095795C" w:rsidRPr="00317B70" w:rsidRDefault="0095795C" w:rsidP="003261C9">
            <w:r>
              <w:t>06.09.21 – 10.09.21</w:t>
            </w:r>
          </w:p>
        </w:tc>
      </w:tr>
      <w:tr w:rsidR="00246C9C" w:rsidRPr="006333DE" w14:paraId="57F30C21"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76343A1"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3</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266A80"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AD0A9BB"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Наш родной русский язык. Из истории русской письменности.</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0C6717"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DBB673" w14:textId="77777777" w:rsidR="00246C9C" w:rsidRPr="00317B70" w:rsidRDefault="00246C9C" w:rsidP="003261C9">
            <w:r>
              <w:t>13.09.21 – 17.09.21</w:t>
            </w:r>
          </w:p>
        </w:tc>
      </w:tr>
      <w:tr w:rsidR="00246C9C" w:rsidRPr="006333DE" w14:paraId="35E1E147"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252A3A"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4</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D1BD8E"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376192D4" w14:textId="77777777" w:rsidR="00246C9C" w:rsidRPr="006333DE" w:rsidRDefault="00246C9C" w:rsidP="005B5C03">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История в слове: наименования предметов традиционной русской одежды и русского быта</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4AA93B"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4B0A96" w14:textId="77777777" w:rsidR="00246C9C" w:rsidRPr="00317B70" w:rsidRDefault="00246C9C" w:rsidP="003261C9">
            <w:r>
              <w:t>20.09.21 – 24.09.21</w:t>
            </w:r>
          </w:p>
        </w:tc>
      </w:tr>
      <w:tr w:rsidR="00246C9C" w:rsidRPr="006333DE" w14:paraId="236B3B25"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8C30E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5</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3C7B56"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1546A48"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О чем могут рассказать имена людей и названия городов</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E7E3668"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AF9FCFD" w14:textId="77777777" w:rsidR="00246C9C" w:rsidRPr="00317B70" w:rsidRDefault="00246C9C" w:rsidP="003261C9">
            <w:r>
              <w:t>25.09.21 – 01.10.21</w:t>
            </w:r>
          </w:p>
        </w:tc>
      </w:tr>
      <w:tr w:rsidR="0095795C" w:rsidRPr="006333DE" w14:paraId="29932AB1" w14:textId="77777777" w:rsidTr="002A5C19">
        <w:tc>
          <w:tcPr>
            <w:tcW w:w="8828"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C8CDFC" w14:textId="77777777" w:rsidR="0095795C" w:rsidRPr="006333DE" w:rsidRDefault="0095795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b/>
                <w:bCs/>
                <w:color w:val="000000"/>
                <w:sz w:val="24"/>
                <w:szCs w:val="24"/>
                <w:lang w:eastAsia="ru-RU"/>
              </w:rPr>
              <w:t>Культура речи (4ч.)</w:t>
            </w:r>
          </w:p>
        </w:tc>
      </w:tr>
      <w:tr w:rsidR="00246C9C" w:rsidRPr="006333DE" w14:paraId="7C0D7BA9"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D9A298"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6</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3F4FF9"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4EBEA7C"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Русская орфоэпия. Нормы произношения и ударения</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98F6799"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D86162C" w14:textId="77777777" w:rsidR="00246C9C" w:rsidRPr="00317B70" w:rsidRDefault="00246C9C" w:rsidP="003261C9">
            <w:r>
              <w:rPr>
                <w:lang w:val="en-US"/>
              </w:rPr>
              <w:t>15</w:t>
            </w:r>
            <w:r>
              <w:t>.11.21</w:t>
            </w:r>
            <w:r w:rsidRPr="00317B70">
              <w:t xml:space="preserve"> – </w:t>
            </w:r>
            <w:r>
              <w:t>1</w:t>
            </w:r>
            <w:r>
              <w:rPr>
                <w:lang w:val="en-US"/>
              </w:rPr>
              <w:t>9</w:t>
            </w:r>
            <w:r>
              <w:t>.11.21</w:t>
            </w:r>
          </w:p>
        </w:tc>
      </w:tr>
      <w:tr w:rsidR="00246C9C" w:rsidRPr="006333DE" w14:paraId="676BFC41"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C4DEEE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7</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4D27B44"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9CFC2C2"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Речь точная и выразительная. Основные лексические нормы</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6F6B4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72BA90" w14:textId="77777777" w:rsidR="00246C9C" w:rsidRPr="00317B70" w:rsidRDefault="00246C9C" w:rsidP="003261C9">
            <w:r>
              <w:t>22.11.21 – 26</w:t>
            </w:r>
            <w:r w:rsidRPr="00317B70">
              <w:t>.11</w:t>
            </w:r>
            <w:r>
              <w:t>.21</w:t>
            </w:r>
          </w:p>
        </w:tc>
      </w:tr>
      <w:tr w:rsidR="00246C9C" w:rsidRPr="006333DE" w14:paraId="2D8AB42C"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B93091"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8</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88F42E"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40C69D2"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Речь правильная. Основные грамматические нормы</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446059"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3125FA" w14:textId="77777777" w:rsidR="00246C9C" w:rsidRPr="00317B70" w:rsidRDefault="00246C9C" w:rsidP="003261C9">
            <w:r>
              <w:t>29.11.21– 03.12.21</w:t>
            </w:r>
          </w:p>
        </w:tc>
      </w:tr>
      <w:tr w:rsidR="00246C9C" w:rsidRPr="006333DE" w14:paraId="19EF25F3"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2ED958"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9</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54EB3F"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9D1A767"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Речевой этикет: нормы и традиции</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0FFA40"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F004F4E" w14:textId="77777777" w:rsidR="00246C9C" w:rsidRPr="00317B70" w:rsidRDefault="00246C9C" w:rsidP="003261C9">
            <w:r>
              <w:t>06.12.20 – 10.12.20</w:t>
            </w:r>
          </w:p>
        </w:tc>
      </w:tr>
      <w:tr w:rsidR="0095795C" w:rsidRPr="006333DE" w14:paraId="4952769F" w14:textId="77777777" w:rsidTr="002A5C19">
        <w:tc>
          <w:tcPr>
            <w:tcW w:w="8828"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8FA11D" w14:textId="77777777" w:rsidR="0095795C" w:rsidRDefault="0095795C" w:rsidP="006333DE">
            <w:pPr>
              <w:spacing w:after="0" w:line="0" w:lineRule="atLeast"/>
              <w:rPr>
                <w:rFonts w:ascii="Times New Roman" w:eastAsia="Times New Roman" w:hAnsi="Times New Roman" w:cs="Times New Roman"/>
                <w:b/>
                <w:bCs/>
                <w:color w:val="000000"/>
                <w:sz w:val="24"/>
                <w:szCs w:val="24"/>
                <w:lang w:eastAsia="ru-RU"/>
              </w:rPr>
            </w:pPr>
            <w:r w:rsidRPr="006333DE">
              <w:rPr>
                <w:rFonts w:ascii="Times New Roman" w:eastAsia="Times New Roman" w:hAnsi="Times New Roman" w:cs="Times New Roman"/>
                <w:b/>
                <w:bCs/>
                <w:color w:val="000000"/>
                <w:sz w:val="24"/>
                <w:szCs w:val="24"/>
                <w:lang w:eastAsia="ru-RU"/>
              </w:rPr>
              <w:lastRenderedPageBreak/>
              <w:t>Речь. Речевая деятельность. Текст  (8 ч.)</w:t>
            </w:r>
          </w:p>
          <w:p w14:paraId="4F24941A" w14:textId="77777777" w:rsidR="0095795C" w:rsidRPr="006333DE" w:rsidRDefault="0095795C" w:rsidP="006333DE">
            <w:pPr>
              <w:spacing w:after="0" w:line="0" w:lineRule="atLeast"/>
              <w:rPr>
                <w:rFonts w:ascii="Times New Roman" w:eastAsia="Times New Roman" w:hAnsi="Times New Roman" w:cs="Times New Roman"/>
                <w:color w:val="000000"/>
                <w:sz w:val="24"/>
                <w:szCs w:val="24"/>
                <w:lang w:eastAsia="ru-RU"/>
              </w:rPr>
            </w:pPr>
          </w:p>
        </w:tc>
      </w:tr>
      <w:tr w:rsidR="00246C9C" w:rsidRPr="006333DE" w14:paraId="7FC75045"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9D8F0B"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10</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859EAB"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F24E1C2"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Язык и речь. Средства выразительной  устной речи. Формы речи: монолог и диалог.</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F5AEF0"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44F066" w14:textId="77777777" w:rsidR="00246C9C" w:rsidRPr="00317B70" w:rsidRDefault="00246C9C" w:rsidP="003261C9">
            <w:r>
              <w:t>13.12.21 – 17.12.21</w:t>
            </w:r>
          </w:p>
        </w:tc>
      </w:tr>
      <w:tr w:rsidR="00246C9C" w:rsidRPr="006333DE" w14:paraId="5967C292"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5F516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11</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FC23994"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927AAD9"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Текст и его строение. Композиционные особенности описания, повествования,рассуждения</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D216A1"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BB097D" w14:textId="77777777" w:rsidR="00246C9C" w:rsidRPr="00317B70" w:rsidRDefault="00246C9C" w:rsidP="003261C9">
            <w:r>
              <w:t>20.12.21 – 24.12.21</w:t>
            </w:r>
          </w:p>
        </w:tc>
      </w:tr>
      <w:tr w:rsidR="00246C9C" w:rsidRPr="006333DE" w14:paraId="413A77E4"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A043C9"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12</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B5573AD"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8437EDB"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Функциональные разновидности языка. Разговорная речь. Просьба, извинение</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0664438"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53D5B7" w14:textId="77777777" w:rsidR="00246C9C" w:rsidRPr="00317B70" w:rsidRDefault="00246C9C" w:rsidP="003261C9">
            <w:r>
              <w:t>27.12.21 – 30.12.21</w:t>
            </w:r>
          </w:p>
        </w:tc>
      </w:tr>
      <w:tr w:rsidR="00246C9C" w:rsidRPr="006333DE" w14:paraId="21CADD7C"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163852"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13</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7BA178"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7EE3FDB"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Официально-деловой стиль. Объявление</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A145E11"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A69A424" w14:textId="77777777" w:rsidR="00246C9C" w:rsidRPr="00952984" w:rsidRDefault="00246C9C" w:rsidP="003261C9">
            <w:pPr>
              <w:rPr>
                <w:lang w:val="en-US"/>
              </w:rPr>
            </w:pPr>
            <w:r>
              <w:rPr>
                <w:lang w:val="en-US"/>
              </w:rPr>
              <w:t>2</w:t>
            </w:r>
            <w:r>
              <w:t>8.02.2</w:t>
            </w:r>
            <w:r>
              <w:rPr>
                <w:lang w:val="en-US"/>
              </w:rPr>
              <w:t>2</w:t>
            </w:r>
            <w:r w:rsidRPr="00317B70">
              <w:t xml:space="preserve"> – </w:t>
            </w:r>
            <w:r>
              <w:rPr>
                <w:lang w:val="en-US"/>
              </w:rPr>
              <w:t>04.03.22</w:t>
            </w:r>
          </w:p>
        </w:tc>
      </w:tr>
      <w:tr w:rsidR="00246C9C" w:rsidRPr="006333DE" w14:paraId="6D1E0760"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9FA0CE"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14</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E8F8F8"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0A41EEF"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Научно-учебный подстиль. План ответа на уроке, план текста</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436C52"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C9F7A27" w14:textId="77777777" w:rsidR="00246C9C" w:rsidRPr="00952984" w:rsidRDefault="00246C9C" w:rsidP="003261C9">
            <w:pPr>
              <w:rPr>
                <w:lang w:val="en-US"/>
              </w:rPr>
            </w:pPr>
            <w:r>
              <w:rPr>
                <w:lang w:val="en-US"/>
              </w:rPr>
              <w:t>07</w:t>
            </w:r>
            <w:r>
              <w:t>.0</w:t>
            </w:r>
            <w:r>
              <w:rPr>
                <w:lang w:val="en-US"/>
              </w:rPr>
              <w:t>3</w:t>
            </w:r>
            <w:r>
              <w:t>.2</w:t>
            </w:r>
            <w:r>
              <w:rPr>
                <w:lang w:val="en-US"/>
              </w:rPr>
              <w:t>2</w:t>
            </w:r>
            <w:r w:rsidRPr="00317B70">
              <w:t xml:space="preserve"> – </w:t>
            </w:r>
            <w:r>
              <w:t>1</w:t>
            </w:r>
            <w:r>
              <w:rPr>
                <w:lang w:val="en-US"/>
              </w:rPr>
              <w:t>2</w:t>
            </w:r>
            <w:r>
              <w:t>.0</w:t>
            </w:r>
            <w:r>
              <w:rPr>
                <w:lang w:val="en-US"/>
              </w:rPr>
              <w:t>3</w:t>
            </w:r>
            <w:r>
              <w:t>.</w:t>
            </w:r>
            <w:r>
              <w:rPr>
                <w:lang w:val="en-US"/>
              </w:rPr>
              <w:t>22</w:t>
            </w:r>
          </w:p>
        </w:tc>
      </w:tr>
      <w:tr w:rsidR="00246C9C" w:rsidRPr="006333DE" w14:paraId="0D53AAC4"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0DEC9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15</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39C99A"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4F7D8A2"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Публицистический стиль. Устное выступление.</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3EA7D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B935D9" w14:textId="77777777" w:rsidR="00246C9C" w:rsidRPr="00952984" w:rsidRDefault="00246C9C" w:rsidP="003261C9">
            <w:pPr>
              <w:rPr>
                <w:lang w:val="en-US"/>
              </w:rPr>
            </w:pPr>
            <w:r>
              <w:rPr>
                <w:lang w:val="en-US"/>
              </w:rPr>
              <w:t>15</w:t>
            </w:r>
            <w:r>
              <w:t>.0</w:t>
            </w:r>
            <w:r>
              <w:rPr>
                <w:lang w:val="en-US"/>
              </w:rPr>
              <w:t>3</w:t>
            </w:r>
            <w:r>
              <w:t>.2</w:t>
            </w:r>
            <w:r>
              <w:rPr>
                <w:lang w:val="en-US"/>
              </w:rPr>
              <w:t>2</w:t>
            </w:r>
            <w:r w:rsidRPr="00490355">
              <w:t xml:space="preserve"> – </w:t>
            </w:r>
            <w:r>
              <w:t>2</w:t>
            </w:r>
            <w:r>
              <w:rPr>
                <w:lang w:val="en-US"/>
              </w:rPr>
              <w:t>0</w:t>
            </w:r>
            <w:r>
              <w:t>.03.2</w:t>
            </w:r>
            <w:r>
              <w:rPr>
                <w:lang w:val="en-US"/>
              </w:rPr>
              <w:t>2</w:t>
            </w:r>
          </w:p>
        </w:tc>
      </w:tr>
      <w:tr w:rsidR="00246C9C" w:rsidRPr="006333DE" w14:paraId="1714825E"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DCAC804"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16</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681EBD"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7017F9"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Промежуточная аттестация. Контрольная работа</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75460BB"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B0FC565" w14:textId="77777777" w:rsidR="00246C9C" w:rsidRPr="00317B70" w:rsidRDefault="00246C9C" w:rsidP="003261C9">
            <w:r>
              <w:rPr>
                <w:lang w:val="en-US"/>
              </w:rPr>
              <w:t>23.</w:t>
            </w:r>
            <w:r>
              <w:t>03.2</w:t>
            </w:r>
            <w:r>
              <w:rPr>
                <w:lang w:val="en-US"/>
              </w:rPr>
              <w:t>2</w:t>
            </w:r>
            <w:r w:rsidRPr="00490355">
              <w:t xml:space="preserve"> – </w:t>
            </w:r>
            <w:r>
              <w:rPr>
                <w:lang w:val="en-US"/>
              </w:rPr>
              <w:t>2</w:t>
            </w:r>
            <w:r>
              <w:t>5.03.2</w:t>
            </w:r>
            <w:r>
              <w:rPr>
                <w:lang w:val="en-US"/>
              </w:rPr>
              <w:t>2</w:t>
            </w:r>
          </w:p>
        </w:tc>
      </w:tr>
      <w:tr w:rsidR="00246C9C" w:rsidRPr="006333DE" w14:paraId="646D4341" w14:textId="77777777" w:rsidTr="002A5C19">
        <w:tc>
          <w:tcPr>
            <w:tcW w:w="6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DA1F5A"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17</w:t>
            </w:r>
          </w:p>
        </w:tc>
        <w:tc>
          <w:tcPr>
            <w:tcW w:w="88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F172F3" w14:textId="77777777" w:rsidR="00246C9C" w:rsidRPr="006333DE" w:rsidRDefault="00246C9C" w:rsidP="006333DE">
            <w:pPr>
              <w:spacing w:after="0" w:line="240" w:lineRule="auto"/>
              <w:rPr>
                <w:rFonts w:ascii="Arial" w:eastAsia="Times New Roman" w:hAnsi="Arial" w:cs="Arial"/>
                <w:color w:val="666666"/>
                <w:sz w:val="1"/>
                <w:szCs w:val="20"/>
                <w:lang w:eastAsia="ru-RU"/>
              </w:rPr>
            </w:pPr>
          </w:p>
        </w:tc>
        <w:tc>
          <w:tcPr>
            <w:tcW w:w="3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D3910B" w14:textId="77777777" w:rsidR="00246C9C" w:rsidRPr="006333DE" w:rsidRDefault="00246C9C" w:rsidP="006333DE">
            <w:pPr>
              <w:spacing w:after="0" w:line="0" w:lineRule="atLeast"/>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Анализ, допущенных ошибок  в контрольной работе.</w:t>
            </w:r>
          </w:p>
        </w:tc>
        <w:tc>
          <w:tcPr>
            <w:tcW w:w="141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7038C0" w14:textId="77777777" w:rsidR="00246C9C" w:rsidRPr="006333DE" w:rsidRDefault="00246C9C" w:rsidP="006333DE">
            <w:pPr>
              <w:spacing w:after="0" w:line="0" w:lineRule="atLeast"/>
              <w:jc w:val="center"/>
              <w:rPr>
                <w:rFonts w:ascii="Times New Roman" w:eastAsia="Times New Roman" w:hAnsi="Times New Roman" w:cs="Times New Roman"/>
                <w:color w:val="000000"/>
                <w:sz w:val="24"/>
                <w:szCs w:val="24"/>
                <w:lang w:eastAsia="ru-RU"/>
              </w:rPr>
            </w:pPr>
            <w:r w:rsidRPr="006333DE">
              <w:rPr>
                <w:rFonts w:ascii="Times New Roman" w:eastAsia="Times New Roman" w:hAnsi="Times New Roman" w:cs="Times New Roman"/>
                <w:color w:val="000000"/>
                <w:sz w:val="24"/>
                <w:szCs w:val="24"/>
                <w:lang w:eastAsia="ru-RU"/>
              </w:rPr>
              <w:t>1</w:t>
            </w:r>
          </w:p>
        </w:tc>
        <w:tc>
          <w:tcPr>
            <w:tcW w:w="21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3DEB00" w14:textId="77777777" w:rsidR="00246C9C" w:rsidRPr="00952984" w:rsidRDefault="00246C9C" w:rsidP="003261C9">
            <w:pPr>
              <w:rPr>
                <w:lang w:val="en-US"/>
              </w:rPr>
            </w:pPr>
            <w:r>
              <w:rPr>
                <w:lang w:val="en-US"/>
              </w:rPr>
              <w:t>2</w:t>
            </w:r>
            <w:r>
              <w:t>8.03.2</w:t>
            </w:r>
            <w:r>
              <w:rPr>
                <w:lang w:val="en-US"/>
              </w:rPr>
              <w:t>2</w:t>
            </w:r>
            <w:r w:rsidRPr="00490355">
              <w:t xml:space="preserve"> – </w:t>
            </w:r>
            <w:r>
              <w:rPr>
                <w:lang w:val="en-US"/>
              </w:rPr>
              <w:t>01</w:t>
            </w:r>
            <w:r>
              <w:t>.0</w:t>
            </w:r>
            <w:r>
              <w:rPr>
                <w:lang w:val="en-US"/>
              </w:rPr>
              <w:t>4</w:t>
            </w:r>
            <w:r>
              <w:t>.2</w:t>
            </w:r>
            <w:r>
              <w:rPr>
                <w:lang w:val="en-US"/>
              </w:rPr>
              <w:t>2</w:t>
            </w:r>
          </w:p>
        </w:tc>
      </w:tr>
    </w:tbl>
    <w:p w14:paraId="4EB9EFCD" w14:textId="77777777" w:rsidR="006333DE" w:rsidRDefault="006333DE" w:rsidP="00652043"/>
    <w:sectPr w:rsidR="006333DE" w:rsidSect="00652043">
      <w:pgSz w:w="11906" w:h="16838"/>
      <w:pgMar w:top="1134" w:right="566"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190"/>
    <w:multiLevelType w:val="multilevel"/>
    <w:tmpl w:val="4F1658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61594"/>
    <w:multiLevelType w:val="multilevel"/>
    <w:tmpl w:val="E5D6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E4F53"/>
    <w:multiLevelType w:val="multilevel"/>
    <w:tmpl w:val="AE0A6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D58D0"/>
    <w:multiLevelType w:val="multilevel"/>
    <w:tmpl w:val="FD427A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E065C"/>
    <w:multiLevelType w:val="multilevel"/>
    <w:tmpl w:val="6F90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E1F88"/>
    <w:multiLevelType w:val="multilevel"/>
    <w:tmpl w:val="99A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15BB5"/>
    <w:multiLevelType w:val="multilevel"/>
    <w:tmpl w:val="D6E8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82667"/>
    <w:multiLevelType w:val="multilevel"/>
    <w:tmpl w:val="06A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F1296"/>
    <w:multiLevelType w:val="multilevel"/>
    <w:tmpl w:val="4B4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9244C"/>
    <w:multiLevelType w:val="multilevel"/>
    <w:tmpl w:val="4EF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04A48"/>
    <w:multiLevelType w:val="multilevel"/>
    <w:tmpl w:val="DE9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61729"/>
    <w:multiLevelType w:val="multilevel"/>
    <w:tmpl w:val="7A98A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A714D"/>
    <w:multiLevelType w:val="multilevel"/>
    <w:tmpl w:val="C39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30F7A"/>
    <w:multiLevelType w:val="multilevel"/>
    <w:tmpl w:val="BBA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A09A6"/>
    <w:multiLevelType w:val="multilevel"/>
    <w:tmpl w:val="CB6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C2A22"/>
    <w:multiLevelType w:val="multilevel"/>
    <w:tmpl w:val="3E6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10CD5"/>
    <w:multiLevelType w:val="multilevel"/>
    <w:tmpl w:val="70A0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11"/>
  </w:num>
  <w:num w:numId="4">
    <w:abstractNumId w:val="12"/>
  </w:num>
  <w:num w:numId="5">
    <w:abstractNumId w:val="2"/>
  </w:num>
  <w:num w:numId="6">
    <w:abstractNumId w:val="6"/>
  </w:num>
  <w:num w:numId="7">
    <w:abstractNumId w:val="0"/>
  </w:num>
  <w:num w:numId="8">
    <w:abstractNumId w:val="13"/>
  </w:num>
  <w:num w:numId="9">
    <w:abstractNumId w:val="3"/>
  </w:num>
  <w:num w:numId="10">
    <w:abstractNumId w:val="4"/>
  </w:num>
  <w:num w:numId="11">
    <w:abstractNumId w:val="14"/>
  </w:num>
  <w:num w:numId="12">
    <w:abstractNumId w:val="10"/>
  </w:num>
  <w:num w:numId="13">
    <w:abstractNumId w:val="8"/>
  </w:num>
  <w:num w:numId="14">
    <w:abstractNumId w:val="15"/>
  </w:num>
  <w:num w:numId="15">
    <w:abstractNumId w:val="7"/>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2311F"/>
    <w:rsid w:val="000C4E70"/>
    <w:rsid w:val="00171613"/>
    <w:rsid w:val="00246C9C"/>
    <w:rsid w:val="00282C80"/>
    <w:rsid w:val="002A5C19"/>
    <w:rsid w:val="002C1B23"/>
    <w:rsid w:val="0042311F"/>
    <w:rsid w:val="004246A9"/>
    <w:rsid w:val="004457D3"/>
    <w:rsid w:val="0059229D"/>
    <w:rsid w:val="006333DE"/>
    <w:rsid w:val="00652043"/>
    <w:rsid w:val="007B3BD1"/>
    <w:rsid w:val="007D745C"/>
    <w:rsid w:val="00837845"/>
    <w:rsid w:val="00843955"/>
    <w:rsid w:val="009056AE"/>
    <w:rsid w:val="0093105C"/>
    <w:rsid w:val="00943A8B"/>
    <w:rsid w:val="0095795C"/>
    <w:rsid w:val="00A53F4C"/>
    <w:rsid w:val="00B82F27"/>
    <w:rsid w:val="00BA45CC"/>
    <w:rsid w:val="00C05534"/>
    <w:rsid w:val="00CD3F57"/>
    <w:rsid w:val="00D01E04"/>
    <w:rsid w:val="00DA303F"/>
    <w:rsid w:val="00F02D84"/>
    <w:rsid w:val="00FC25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DBFC"/>
  <w15:docId w15:val="{01C26CA5-29E4-423F-8F8D-44302FCB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E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520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55">
    <w:name w:val="c55"/>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0">
    <w:name w:val="c20"/>
    <w:basedOn w:val="a0"/>
    <w:rsid w:val="006333DE"/>
  </w:style>
  <w:style w:type="character" w:customStyle="1" w:styleId="c27">
    <w:name w:val="c27"/>
    <w:basedOn w:val="a0"/>
    <w:rsid w:val="006333DE"/>
  </w:style>
  <w:style w:type="paragraph" w:customStyle="1" w:styleId="c45">
    <w:name w:val="c45"/>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0">
    <w:name w:val="c0"/>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6333DE"/>
  </w:style>
  <w:style w:type="paragraph" w:customStyle="1" w:styleId="c9">
    <w:name w:val="c9"/>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6">
    <w:name w:val="c16"/>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2">
    <w:name w:val="c12"/>
    <w:basedOn w:val="a0"/>
    <w:rsid w:val="006333DE"/>
  </w:style>
  <w:style w:type="paragraph" w:customStyle="1" w:styleId="c24">
    <w:name w:val="c24"/>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8">
    <w:name w:val="c18"/>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1">
    <w:name w:val="c41"/>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8">
    <w:name w:val="c28"/>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6">
    <w:name w:val="c26"/>
    <w:basedOn w:val="a0"/>
    <w:rsid w:val="006333DE"/>
  </w:style>
  <w:style w:type="paragraph" w:customStyle="1" w:styleId="c14">
    <w:name w:val="c14"/>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3">
    <w:name w:val="c13"/>
    <w:basedOn w:val="a"/>
    <w:rsid w:val="006333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F02D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6293">
      <w:bodyDiv w:val="1"/>
      <w:marLeft w:val="0"/>
      <w:marRight w:val="0"/>
      <w:marTop w:val="0"/>
      <w:marBottom w:val="0"/>
      <w:divBdr>
        <w:top w:val="none" w:sz="0" w:space="0" w:color="auto"/>
        <w:left w:val="none" w:sz="0" w:space="0" w:color="auto"/>
        <w:bottom w:val="none" w:sz="0" w:space="0" w:color="auto"/>
        <w:right w:val="none" w:sz="0" w:space="0" w:color="auto"/>
      </w:divBdr>
    </w:div>
    <w:div w:id="1202136585">
      <w:bodyDiv w:val="1"/>
      <w:marLeft w:val="0"/>
      <w:marRight w:val="0"/>
      <w:marTop w:val="0"/>
      <w:marBottom w:val="0"/>
      <w:divBdr>
        <w:top w:val="none" w:sz="0" w:space="0" w:color="auto"/>
        <w:left w:val="none" w:sz="0" w:space="0" w:color="auto"/>
        <w:bottom w:val="none" w:sz="0" w:space="0" w:color="auto"/>
        <w:right w:val="none" w:sz="0" w:space="0" w:color="auto"/>
      </w:divBdr>
    </w:div>
    <w:div w:id="1216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5025</Words>
  <Characters>28647</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KLIO</dc:creator>
  <cp:lastModifiedBy>alexey bla</cp:lastModifiedBy>
  <cp:revision>5</cp:revision>
  <dcterms:created xsi:type="dcterms:W3CDTF">2021-10-24T13:23:00Z</dcterms:created>
  <dcterms:modified xsi:type="dcterms:W3CDTF">2021-11-06T18:18:00Z</dcterms:modified>
</cp:coreProperties>
</file>