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BDC" w:rsidRPr="00647BDC" w:rsidRDefault="00647BDC" w:rsidP="00647BDC">
      <w:pPr>
        <w:shd w:val="clear" w:color="auto" w:fill="FFFFFF"/>
        <w:spacing w:before="600" w:after="120" w:line="525" w:lineRule="atLeast"/>
        <w:jc w:val="center"/>
        <w:outlineLvl w:val="0"/>
        <w:rPr>
          <w:rFonts w:ascii="Georgia" w:eastAsia="Times New Roman" w:hAnsi="Georgia" w:cs="Times New Roman"/>
          <w:kern w:val="36"/>
          <w:sz w:val="42"/>
          <w:szCs w:val="42"/>
          <w:lang w:eastAsia="ru-RU"/>
        </w:rPr>
      </w:pPr>
      <w:r w:rsidRPr="00647BDC">
        <w:rPr>
          <w:rFonts w:ascii="Georgia" w:eastAsia="Times New Roman" w:hAnsi="Georgia" w:cs="Times New Roman"/>
          <w:kern w:val="36"/>
          <w:sz w:val="42"/>
          <w:szCs w:val="42"/>
          <w:lang w:eastAsia="ru-RU"/>
        </w:rPr>
        <w:t>Российское движение школьников</w:t>
      </w:r>
    </w:p>
    <w:p w:rsidR="00647BDC" w:rsidRPr="00647BDC" w:rsidRDefault="00647BDC" w:rsidP="00647B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Российское движение школьников (РДШ) — Общественно-государственная детско-юношеская организация, деятельность которой целиком сосредоточена на развитии и воспитании школьников. В своей деятельности РДШ стремится объединять и координировать организации и лица, занимающиеся воспитанием подрастающего поколения и формированием личности.</w:t>
      </w:r>
    </w:p>
    <w:p w:rsidR="00647BDC" w:rsidRPr="00647BDC" w:rsidRDefault="00647BDC" w:rsidP="00647B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Организация создана в соответствии с Указом Президента Российской Федерации от 29 октября 2015 г. № 536 «О создании Общероссийской общественно-государственной детско-юношеской организации «Российское движение школьников».</w:t>
      </w:r>
    </w:p>
    <w:p w:rsidR="00647BDC" w:rsidRPr="00647BDC" w:rsidRDefault="00647BDC" w:rsidP="00647BD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47BDC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75E6C2F4" wp14:editId="30D1FACF">
            <wp:extent cx="9251950" cy="4602868"/>
            <wp:effectExtent l="0" t="0" r="6350" b="7620"/>
            <wp:docPr id="1" name="Рисунок 1" descr="rdsh_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dsh_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60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BDC" w:rsidRPr="00647BDC" w:rsidRDefault="00647BDC" w:rsidP="00647B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>Официальный сайт движения </w:t>
      </w:r>
      <w:hyperlink r:id="rId6" w:history="1">
        <w:r w:rsidRPr="00647BDC">
          <w:rPr>
            <w:rFonts w:ascii="Times New Roman" w:eastAsia="Times New Roman" w:hAnsi="Times New Roman" w:cs="Times New Roman"/>
            <w:color w:val="386BA8"/>
            <w:sz w:val="24"/>
            <w:szCs w:val="24"/>
            <w:u w:val="single"/>
            <w:lang w:eastAsia="ru-RU"/>
          </w:rPr>
          <w:t>https://рдш.рф/</w:t>
        </w:r>
      </w:hyperlink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</w:p>
    <w:p w:rsidR="00647BDC" w:rsidRPr="00647BDC" w:rsidRDefault="00647BDC" w:rsidP="00647B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Официальная группа РДШ </w:t>
      </w:r>
      <w:proofErr w:type="spellStart"/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Вконтакте</w:t>
      </w:r>
      <w:proofErr w:type="spellEnd"/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 </w:t>
      </w:r>
      <w:hyperlink r:id="rId7" w:history="1">
        <w:r w:rsidRPr="00647BDC">
          <w:rPr>
            <w:rFonts w:ascii="Times New Roman" w:eastAsia="Times New Roman" w:hAnsi="Times New Roman" w:cs="Times New Roman"/>
            <w:color w:val="386BA8"/>
            <w:sz w:val="24"/>
            <w:szCs w:val="24"/>
            <w:u w:val="single"/>
            <w:lang w:eastAsia="ru-RU"/>
          </w:rPr>
          <w:t>https://vk.com/skm_rus</w:t>
        </w:r>
      </w:hyperlink>
    </w:p>
    <w:p w:rsidR="00647BDC" w:rsidRPr="00647BDC" w:rsidRDefault="00647BDC" w:rsidP="00647B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Официальная группа РДШ Московской области </w:t>
      </w:r>
      <w:proofErr w:type="spellStart"/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Вконтакте</w:t>
      </w:r>
      <w:proofErr w:type="spellEnd"/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 </w:t>
      </w:r>
      <w:hyperlink r:id="rId8" w:history="1">
        <w:r w:rsidRPr="00647BDC">
          <w:rPr>
            <w:rFonts w:ascii="Times New Roman" w:eastAsia="Times New Roman" w:hAnsi="Times New Roman" w:cs="Times New Roman"/>
            <w:color w:val="386BA8"/>
            <w:sz w:val="24"/>
            <w:szCs w:val="24"/>
            <w:u w:val="single"/>
            <w:lang w:eastAsia="ru-RU"/>
          </w:rPr>
          <w:t>https://vk.com/public127917544</w:t>
        </w:r>
      </w:hyperlink>
    </w:p>
    <w:p w:rsidR="00647BDC" w:rsidRPr="00647BDC" w:rsidRDefault="00647BDC" w:rsidP="00647B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647BDC" w:rsidRPr="00647BDC" w:rsidRDefault="00647BDC" w:rsidP="00647B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 можете ознакомиться со статьями о новостях и мероприятиях РДШ</w:t>
      </w:r>
    </w:p>
    <w:p w:rsidR="00647BDC" w:rsidRPr="00647BDC" w:rsidRDefault="005E014C" w:rsidP="00647B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hyperlink r:id="rId9" w:history="1">
        <w:r w:rsidR="00647BDC" w:rsidRPr="00647BDC">
          <w:rPr>
            <w:rFonts w:ascii="Times New Roman" w:eastAsia="Times New Roman" w:hAnsi="Times New Roman" w:cs="Times New Roman"/>
            <w:color w:val="386BA8"/>
            <w:sz w:val="24"/>
            <w:szCs w:val="24"/>
            <w:u w:val="single"/>
            <w:lang w:eastAsia="ru-RU"/>
          </w:rPr>
          <w:t>Указ Президента РФ о создании РДШ </w:t>
        </w:r>
      </w:hyperlink>
    </w:p>
    <w:p w:rsidR="00647BDC" w:rsidRPr="00647BDC" w:rsidRDefault="005E014C" w:rsidP="00647B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hyperlink r:id="rId10" w:history="1">
        <w:r w:rsidR="00647BDC" w:rsidRPr="00647BDC">
          <w:rPr>
            <w:rFonts w:ascii="Times New Roman" w:eastAsia="Times New Roman" w:hAnsi="Times New Roman" w:cs="Times New Roman"/>
            <w:color w:val="386BA8"/>
            <w:sz w:val="24"/>
            <w:szCs w:val="24"/>
            <w:u w:val="single"/>
            <w:lang w:eastAsia="ru-RU"/>
          </w:rPr>
          <w:t>Устав РДШ</w:t>
        </w:r>
      </w:hyperlink>
    </w:p>
    <w:p w:rsidR="00647BDC" w:rsidRPr="00647BDC" w:rsidRDefault="005E014C" w:rsidP="00647B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hyperlink r:id="rId11" w:history="1">
        <w:r w:rsidR="00647BDC" w:rsidRPr="00647BDC">
          <w:rPr>
            <w:rFonts w:ascii="Times New Roman" w:eastAsia="Times New Roman" w:hAnsi="Times New Roman" w:cs="Times New Roman"/>
            <w:color w:val="386BA8"/>
            <w:sz w:val="24"/>
            <w:szCs w:val="24"/>
            <w:u w:val="single"/>
            <w:lang w:eastAsia="ru-RU"/>
          </w:rPr>
          <w:t>Песня РДШ</w:t>
        </w:r>
      </w:hyperlink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О движении</w:t>
      </w: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: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Наша цель - совершенствование государственной политики в области воспитания подрастающего поколения и содействие формированию личности на основе присущей российскому обществу системы ценностей. Участником движения можно стать с 8 лет.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Направления деятельности: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1. Военно-патриотическое направление.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Осуществляется при координации с Всероссийским военно-патриотическим движением «ЮНАРМИЯ»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Работа военно-патриотических клубов и вовлечение в нее детей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Организация профильных событий, направленных на повышение интереса у детей к службе ВС РФ, в том числе военных сборов, военно-спортивных игр, соревнований, акций;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Проведение образовательных программ – интерактивных игр, семинаров, мастер-классов, открытых лекториев, встреч с интересными людьми, Героями России и ветеранами;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Проведение образовательных программ по повышению квалификации инструкторского и педагогического состава, а также руководителей общественных организаций и военно-патриотических клубов.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</w:p>
    <w:p w:rsidR="00647BDC" w:rsidRPr="00647BDC" w:rsidRDefault="00647BDC" w:rsidP="00647B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2. Личностное развитие:</w:t>
      </w:r>
    </w:p>
    <w:p w:rsidR="00647BDC" w:rsidRPr="00647BDC" w:rsidRDefault="00647BDC" w:rsidP="00647B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r w:rsidRPr="00647BD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Творческое развитие.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Организация творческих событий - фестивалей и конкурсов, акций и </w:t>
      </w:r>
      <w:proofErr w:type="spellStart"/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флешмобов</w:t>
      </w:r>
      <w:proofErr w:type="spellEnd"/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;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Развитие детских творческих проектов и продвижение детских коллективов;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Проведение культурно-образовательных программ – интерактивных игр, семинаров, мастер-классов, открытых лекториев, встреч с интересными людьми; организация киноклубов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>Проведение культурно-досуговых программ: посещение музеев, театров, концертов; организация экскурсий; Проведение образовательных программ по повышению квалификации инструкторского и педагогического состава, а также руководителей общественных организаций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</w:p>
    <w:p w:rsidR="00647BDC" w:rsidRPr="00647BDC" w:rsidRDefault="00647BDC" w:rsidP="00647B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Популяризация ЗОЖ среди школьников.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Организация профильных событий - фестивалей, конкурсов, соревнований, акций и флэш-мобов;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Организация туристических походов и слетов;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Организаций мероприятия, направленных на популяризацию комплекса ГТО;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Поддержка работы школьных спортивных секций;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Развитие детских творческих проектов и продвижение детских коллективов;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Проведение образовательных программ – интерактивных игр, семинаров, мастер-классов, открытых лекториев, встреч с интересными людьми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Проведение образовательных программ по повышению квалификации инструкторского и педагогического состава, а также руководителей общественных организаций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</w:p>
    <w:p w:rsidR="00647BDC" w:rsidRPr="00647BDC" w:rsidRDefault="00647BDC" w:rsidP="00647B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Популяризация профессий.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Проведение образовательных мероприятий и программ, направленных на определение будущей профессии – интерактивных игр, семинаров, мастер-классов, открытых лекториев, встреч с интересными людьми;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Популяризация научно-изобретательской деятельности;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Поддержка и развитие детских проектов;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Организация профильных событий – фестивалей, конкурсов, олимпиад, акций, флэш-мобов. Проведение образовательных программ по повышению квалификации инструкторского и педагогического состава, а также руководителей общественных организаций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3. Гражданская активность: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Организация профильных событий - фестивалей, конкурсов, акций и флэш-мобов;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Поддержка детских проектов;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Проведение образовательных программ – интерактивных игр, семинаров, мастер-классов, открытых лекториев, встреч с интересными людьми;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Проведение образовательных программ по повышению квалификации инструкторского и педагогического состава, а также руководителей общественных организаций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 рамках нескольких блоков направления: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647BD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Волонтерство</w:t>
      </w:r>
      <w:proofErr w:type="spellEnd"/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: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Экологическое </w:t>
      </w:r>
      <w:proofErr w:type="spellStart"/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волонтерство</w:t>
      </w:r>
      <w:proofErr w:type="spellEnd"/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: изучение родной природы, совмещенное с экскурсиями и экологическими походами, участие в различных инициативах по охране природы и животных.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>Социальное направление: оказание помощи социально-незащищенным группам населения ("тимуровцы") - формирование ценностей доброты, милосердия и сострадания.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Культурное </w:t>
      </w:r>
      <w:proofErr w:type="spellStart"/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волонтерство</w:t>
      </w:r>
      <w:proofErr w:type="spellEnd"/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: оказание содействия в организации мероприятий культурной направленности, проводимых в музеях, библиотеках, домах культуры, театрах, кинотеатрах, культурных центрах, парках и т.д.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Волонтерство</w:t>
      </w:r>
      <w:proofErr w:type="spellEnd"/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Победы – это добровольческая деятельность, направленная на патриотическое воспитание и сохранение исторической памяти (благоустройство памятных мест и воинских захоронений, социальное сопровождение ветеранов, участие в организации Всероссийских акций и праздничных мероприятий, посвященных Дню Победы).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Событийное </w:t>
      </w:r>
      <w:proofErr w:type="spellStart"/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волонтерство</w:t>
      </w:r>
      <w:proofErr w:type="spellEnd"/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: участие волонтеров в спортивных, образовательных, социокультурных мероприятиях.  </w:t>
      </w:r>
      <w:r w:rsidRPr="00647BD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Поисковая работа, направленная на сохранение памяти о подвигах Героев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Изучение истории и краеведения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Школа безопасности – воспитание культуры безопасности среди детей и подростков.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 Информационно-</w:t>
      </w:r>
      <w:proofErr w:type="spellStart"/>
      <w:r w:rsidRPr="00647BD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медийное</w:t>
      </w:r>
      <w:proofErr w:type="spellEnd"/>
      <w:r w:rsidRPr="00647BD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 направление: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Взаимодействие СМИ, государственных и общественных институтов.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Перспективы развития направления в рамках деятельности РДШ.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Информационное развитие: создание школьных газет, подготовка материалов для местных газет и журналов, а также TV, освещение деятельности в социальных сетях, включая съемку видеороликов;</w:t>
      </w:r>
    </w:p>
    <w:p w:rsidR="00647BDC" w:rsidRPr="00647BDC" w:rsidRDefault="00647BDC" w:rsidP="0064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Проведение образовательных программ по повышению квалификации инструкторского и педагогического состава, а также руководителей общественных организаций;</w:t>
      </w:r>
    </w:p>
    <w:p w:rsidR="00647BDC" w:rsidRPr="00647BDC" w:rsidRDefault="00647BDC" w:rsidP="00647B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7B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Подготовка информационного контента для детей.</w:t>
      </w:r>
    </w:p>
    <w:p w:rsidR="009A0B22" w:rsidRPr="005E014C" w:rsidRDefault="005E014C" w:rsidP="00647B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E01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Зарегистрироваться можно по ссылке: </w:t>
      </w:r>
      <w:hyperlink r:id="rId12" w:tgtFrame="_blank" w:history="1">
        <w:r w:rsidRPr="005E014C">
          <w:rPr>
            <w:rStyle w:val="a3"/>
            <w:rFonts w:ascii="Times New Roman" w:hAnsi="Times New Roman" w:cs="Times New Roman"/>
            <w:color w:val="386BA8"/>
            <w:sz w:val="28"/>
            <w:szCs w:val="28"/>
            <w:u w:val="none"/>
            <w:shd w:val="clear" w:color="auto" w:fill="FFFFFF"/>
          </w:rPr>
          <w:t>ссылка на сай</w:t>
        </w:r>
        <w:r w:rsidRPr="005E014C">
          <w:rPr>
            <w:rStyle w:val="a3"/>
            <w:rFonts w:ascii="Times New Roman" w:hAnsi="Times New Roman" w:cs="Times New Roman"/>
            <w:color w:val="386BA8"/>
            <w:sz w:val="28"/>
            <w:szCs w:val="28"/>
            <w:u w:val="none"/>
            <w:shd w:val="clear" w:color="auto" w:fill="FFFFFF"/>
          </w:rPr>
          <w:t>т</w:t>
        </w:r>
        <w:r w:rsidRPr="005E014C">
          <w:rPr>
            <w:rStyle w:val="a3"/>
            <w:rFonts w:ascii="Times New Roman" w:hAnsi="Times New Roman" w:cs="Times New Roman"/>
            <w:color w:val="386BA8"/>
            <w:sz w:val="28"/>
            <w:szCs w:val="28"/>
            <w:u w:val="none"/>
            <w:shd w:val="clear" w:color="auto" w:fill="FFFFFF"/>
          </w:rPr>
          <w:t xml:space="preserve"> РДШ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014C">
        <w:rPr>
          <w:rFonts w:ascii="Times New Roman" w:hAnsi="Times New Roman" w:cs="Times New Roman"/>
          <w:sz w:val="28"/>
          <w:szCs w:val="28"/>
        </w:rPr>
        <w:t>https://рдш.рф/registration/birthday</w:t>
      </w:r>
      <w:bookmarkStart w:id="0" w:name="_GoBack"/>
      <w:bookmarkEnd w:id="0"/>
    </w:p>
    <w:sectPr w:rsidR="009A0B22" w:rsidRPr="005E014C" w:rsidSect="00647BDC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07F1D"/>
    <w:multiLevelType w:val="multilevel"/>
    <w:tmpl w:val="AE20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B40A86"/>
    <w:multiLevelType w:val="multilevel"/>
    <w:tmpl w:val="ABF6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283287"/>
    <w:multiLevelType w:val="multilevel"/>
    <w:tmpl w:val="6338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3469EC"/>
    <w:multiLevelType w:val="multilevel"/>
    <w:tmpl w:val="8E26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DC"/>
    <w:rsid w:val="005E014C"/>
    <w:rsid w:val="00647BDC"/>
    <w:rsid w:val="009A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52373"/>
  <w15:chartTrackingRefBased/>
  <w15:docId w15:val="{DCFC38C1-267B-4E9F-AB7E-417F2E3D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014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E01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public12791754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k.com/skm_rus" TargetMode="External"/><Relationship Id="rId12" Type="http://schemas.openxmlformats.org/officeDocument/2006/relationships/hyperlink" Target="https://xn--d1axz.xn--p1ai/registration/birthd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n--d1axz.xn--p1ai/" TargetMode="External"/><Relationship Id="rId11" Type="http://schemas.openxmlformats.org/officeDocument/2006/relationships/hyperlink" Target="https://sl5.edumsko.ru/uploads/2200/2172/section/1095140/Pesnya_RDSh.mp3?1617440253609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l5.edumsko.ru/uploads/2200/2172/section/1095140/ustav_3_.pdf?16174402183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l5.edumsko.ru/uploads/2200/2172/section/1095140/ukaz_prezidenta_3_.pdf?161744024008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2021-06-12T06:01:00Z</dcterms:created>
  <dcterms:modified xsi:type="dcterms:W3CDTF">2021-06-12T06:40:00Z</dcterms:modified>
</cp:coreProperties>
</file>