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0A5CB" w14:textId="10FFFB80" w:rsidR="006E2F1C" w:rsidRPr="00422A30" w:rsidRDefault="00422A30" w:rsidP="00422A30">
      <w:pPr>
        <w:jc w:val="center"/>
        <w:rPr>
          <w:b/>
          <w:bCs/>
          <w:sz w:val="36"/>
          <w:szCs w:val="36"/>
        </w:rPr>
      </w:pPr>
      <w:r w:rsidRPr="00422A30">
        <w:rPr>
          <w:b/>
          <w:bCs/>
          <w:sz w:val="36"/>
          <w:szCs w:val="36"/>
        </w:rPr>
        <w:t>Group 5</w:t>
      </w:r>
    </w:p>
    <w:p w14:paraId="4760220F" w14:textId="6C8912C1" w:rsidR="00422A30" w:rsidRPr="00422A30" w:rsidRDefault="00422A30" w:rsidP="00422A30">
      <w:pPr>
        <w:jc w:val="center"/>
        <w:rPr>
          <w:b/>
          <w:bCs/>
        </w:rPr>
      </w:pPr>
      <w:r w:rsidRPr="00422A30">
        <w:rPr>
          <w:b/>
          <w:bCs/>
        </w:rPr>
        <w:t>COVID-19 Trends &amp; Factors</w:t>
      </w:r>
    </w:p>
    <w:p w14:paraId="2E92BCFE" w14:textId="5E61BFB4" w:rsidR="00422A30" w:rsidRDefault="00422A30" w:rsidP="00422A30">
      <w:pPr>
        <w:jc w:val="center"/>
      </w:pPr>
      <w:r w:rsidRPr="00422A30">
        <w:rPr>
          <w:b/>
          <w:bCs/>
        </w:rPr>
        <w:t>Kyle Cielencki, Artie Edwards, Brian Yu, Christion Lankford</w:t>
      </w:r>
    </w:p>
    <w:p w14:paraId="67045207" w14:textId="2A415EB3" w:rsidR="00422A30" w:rsidRDefault="00422A30" w:rsidP="00422A30">
      <w:pPr>
        <w:jc w:val="center"/>
      </w:pPr>
      <w:r>
        <w:t>Exploring the trends, and factors (such as population, density, demographics and other factors as they relate to the COVID-19 outbreak</w:t>
      </w:r>
    </w:p>
    <w:p w14:paraId="28DAC9A7" w14:textId="2A5AE8B1" w:rsidR="00921105" w:rsidRDefault="00921105" w:rsidP="00422A30">
      <w:pPr>
        <w:jc w:val="center"/>
      </w:pPr>
      <w:r w:rsidRPr="00921105">
        <w:rPr>
          <w:b/>
          <w:bCs/>
        </w:rPr>
        <w:t>Data Sources</w:t>
      </w:r>
      <w:r>
        <w:t>: Johns Hopkins</w:t>
      </w:r>
      <w:r w:rsidR="00953C6B">
        <w:t xml:space="preserve"> </w:t>
      </w:r>
      <w:r w:rsidR="00953C6B">
        <w:rPr>
          <w:color w:val="7030A0"/>
        </w:rPr>
        <w:t>S</w:t>
      </w:r>
      <w:r w:rsidR="00953C6B" w:rsidRPr="00953C6B">
        <w:rPr>
          <w:color w:val="7030A0"/>
        </w:rPr>
        <w:t xml:space="preserve">ource </w:t>
      </w:r>
      <w:r w:rsidR="00953C6B">
        <w:rPr>
          <w:color w:val="7030A0"/>
        </w:rPr>
        <w:t>D</w:t>
      </w:r>
      <w:r w:rsidR="00953C6B" w:rsidRPr="00953C6B">
        <w:rPr>
          <w:color w:val="7030A0"/>
        </w:rPr>
        <w:t>ata</w:t>
      </w:r>
      <w:r>
        <w:t>, US Census Data</w:t>
      </w:r>
      <w:r w:rsidR="00953C6B">
        <w:t xml:space="preserve"> </w:t>
      </w:r>
      <w:r w:rsidR="00953C6B" w:rsidRPr="00953C6B">
        <w:rPr>
          <w:color w:val="FF0000"/>
        </w:rPr>
        <w:t>API</w:t>
      </w:r>
      <w:r>
        <w:t xml:space="preserve">, </w:t>
      </w:r>
      <w:r w:rsidR="00953C6B">
        <w:t xml:space="preserve">Google Maps </w:t>
      </w:r>
      <w:r w:rsidR="00953C6B" w:rsidRPr="00953C6B">
        <w:rPr>
          <w:color w:val="FF0000"/>
        </w:rPr>
        <w:t>API</w:t>
      </w:r>
    </w:p>
    <w:p w14:paraId="60BD2CD7" w14:textId="60A06BF5" w:rsidR="00C522CF" w:rsidRDefault="00C522CF" w:rsidP="00C522CF">
      <w:pPr>
        <w:jc w:val="center"/>
      </w:pPr>
      <w:r w:rsidRPr="00C522CF">
        <w:rPr>
          <w:b/>
          <w:bCs/>
        </w:rPr>
        <w:t>Visualizations</w:t>
      </w:r>
      <w:r>
        <w:t>: Scatter plot between age and death rates, scatter plot population density vs infection rates, line graph showing infection rates over time, heatmap of infections</w:t>
      </w:r>
    </w:p>
    <w:p w14:paraId="055A84D4" w14:textId="75B48988" w:rsidR="00C522CF" w:rsidRPr="00C522CF" w:rsidRDefault="00C522CF" w:rsidP="00C522CF">
      <w:pPr>
        <w:jc w:val="center"/>
      </w:pPr>
      <w:r w:rsidRPr="00C522CF">
        <w:rPr>
          <w:b/>
          <w:bCs/>
        </w:rPr>
        <w:t>T-Tests</w:t>
      </w:r>
      <w:r>
        <w:t>: infection rates week-over-week</w:t>
      </w:r>
    </w:p>
    <w:p w14:paraId="0C955EFA" w14:textId="64425B80" w:rsidR="00C522CF" w:rsidRDefault="00C522CF" w:rsidP="00422A30">
      <w:pPr>
        <w:jc w:val="center"/>
      </w:pPr>
      <w:r>
        <w:rPr>
          <w:b/>
          <w:bCs/>
        </w:rPr>
        <w:t>Chi</w:t>
      </w:r>
      <w:r w:rsidRPr="00C522CF">
        <w:rPr>
          <w:b/>
          <w:bCs/>
        </w:rPr>
        <w:t>-</w:t>
      </w:r>
      <w:r>
        <w:rPr>
          <w:b/>
          <w:bCs/>
        </w:rPr>
        <w:t xml:space="preserve">Sq </w:t>
      </w:r>
      <w:r w:rsidRPr="00C522CF">
        <w:rPr>
          <w:b/>
          <w:bCs/>
        </w:rPr>
        <w:t>Tests</w:t>
      </w:r>
      <w:r>
        <w:t>: Expected mortality rates vs actual mortality rates</w:t>
      </w:r>
    </w:p>
    <w:sectPr w:rsidR="00C5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30"/>
    <w:rsid w:val="00422A30"/>
    <w:rsid w:val="006E2F1C"/>
    <w:rsid w:val="00921105"/>
    <w:rsid w:val="00953C6B"/>
    <w:rsid w:val="00C5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D77C"/>
  <w15:chartTrackingRefBased/>
  <w15:docId w15:val="{B010C5B7-F1B5-426F-AE73-9ACF7980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kylec</dc:creator>
  <cp:keywords/>
  <dc:description/>
  <cp:lastModifiedBy> </cp:lastModifiedBy>
  <cp:revision>5</cp:revision>
  <dcterms:created xsi:type="dcterms:W3CDTF">2020-04-30T02:21:00Z</dcterms:created>
  <dcterms:modified xsi:type="dcterms:W3CDTF">2020-05-02T17:52:00Z</dcterms:modified>
</cp:coreProperties>
</file>