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DB31AA" w14:textId="77777777" w:rsidR="00CB7A1A" w:rsidRPr="00CB7A1A" w:rsidRDefault="00CB7A1A" w:rsidP="00CB7A1A">
      <w:pPr>
        <w:jc w:val="center"/>
        <w:rPr>
          <w:b/>
          <w:bCs/>
          <w:sz w:val="30"/>
          <w:szCs w:val="30"/>
        </w:rPr>
      </w:pPr>
      <w:r w:rsidRPr="00CB7A1A">
        <w:rPr>
          <w:b/>
          <w:bCs/>
          <w:sz w:val="30"/>
          <w:szCs w:val="30"/>
        </w:rPr>
        <w:t xml:space="preserve">Assignment – 10 </w:t>
      </w:r>
    </w:p>
    <w:p w14:paraId="6E1C7C82" w14:textId="082A3260" w:rsidR="001861B5" w:rsidRPr="00CB7A1A" w:rsidRDefault="00CB7A1A" w:rsidP="00CB7A1A">
      <w:pPr>
        <w:jc w:val="center"/>
        <w:rPr>
          <w:b/>
          <w:bCs/>
          <w:sz w:val="30"/>
          <w:szCs w:val="30"/>
        </w:rPr>
      </w:pPr>
      <w:r w:rsidRPr="00CB7A1A">
        <w:rPr>
          <w:b/>
          <w:bCs/>
          <w:sz w:val="30"/>
          <w:szCs w:val="30"/>
        </w:rPr>
        <w:t>Joining a Table to Itself</w:t>
      </w:r>
    </w:p>
    <w:p w14:paraId="2863E48C" w14:textId="77777777" w:rsidR="00CB7A1A" w:rsidRPr="00CB7A1A" w:rsidRDefault="00CB7A1A">
      <w:pPr>
        <w:rPr>
          <w:b/>
          <w:bCs/>
          <w:sz w:val="30"/>
          <w:szCs w:val="30"/>
        </w:rPr>
      </w:pPr>
    </w:p>
    <w:p w14:paraId="67B8F4A8" w14:textId="287419B3" w:rsidR="00CB7A1A" w:rsidRPr="00CB7A1A" w:rsidRDefault="00CB7A1A">
      <w:pPr>
        <w:rPr>
          <w:b/>
          <w:bCs/>
          <w:sz w:val="26"/>
          <w:szCs w:val="26"/>
        </w:rPr>
      </w:pPr>
      <w:r w:rsidRPr="00CB7A1A">
        <w:rPr>
          <w:b/>
          <w:bCs/>
          <w:sz w:val="26"/>
          <w:szCs w:val="26"/>
        </w:rPr>
        <w:t>1.</w:t>
      </w:r>
    </w:p>
    <w:p w14:paraId="788363F2" w14:textId="619CC8E3" w:rsidR="00CB7A1A" w:rsidRDefault="00CB7A1A">
      <w:r w:rsidRPr="00CB7A1A">
        <w:drawing>
          <wp:inline distT="0" distB="0" distL="0" distR="0" wp14:anchorId="56D38A6D" wp14:editId="541A944A">
            <wp:extent cx="5731510" cy="1722120"/>
            <wp:effectExtent l="0" t="0" r="2540" b="0"/>
            <wp:docPr id="799954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9541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FB3CC" w14:textId="77777777" w:rsidR="00CB7A1A" w:rsidRDefault="00CB7A1A"/>
    <w:p w14:paraId="041B6383" w14:textId="11B631D5" w:rsidR="00CB7A1A" w:rsidRDefault="00CB7A1A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2.</w:t>
      </w:r>
    </w:p>
    <w:p w14:paraId="14F36C82" w14:textId="1AEA39C3" w:rsidR="00CB7A1A" w:rsidRPr="00CB7A1A" w:rsidRDefault="00666AA5">
      <w:pPr>
        <w:rPr>
          <w:b/>
          <w:bCs/>
          <w:sz w:val="26"/>
          <w:szCs w:val="26"/>
        </w:rPr>
      </w:pPr>
      <w:r w:rsidRPr="00666AA5">
        <w:rPr>
          <w:b/>
          <w:bCs/>
          <w:sz w:val="26"/>
          <w:szCs w:val="26"/>
        </w:rPr>
        <w:drawing>
          <wp:inline distT="0" distB="0" distL="0" distR="0" wp14:anchorId="26B6BDF1" wp14:editId="772C7B96">
            <wp:extent cx="5689231" cy="1767840"/>
            <wp:effectExtent l="0" t="0" r="6985" b="3810"/>
            <wp:docPr id="21446436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64366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97323" cy="177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7A1A" w:rsidRPr="00CB7A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A1A"/>
    <w:rsid w:val="00020333"/>
    <w:rsid w:val="001861B5"/>
    <w:rsid w:val="00666AA5"/>
    <w:rsid w:val="00AF03FF"/>
    <w:rsid w:val="00CB7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86A2A"/>
  <w15:chartTrackingRefBased/>
  <w15:docId w15:val="{C2348F32-9C04-49E5-BE64-750C2AA81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Shivansh Rawat</dc:creator>
  <cp:keywords/>
  <dc:description/>
  <cp:lastModifiedBy>Shivansh Rawat</cp:lastModifiedBy>
  <cp:revision>1</cp:revision>
  <dcterms:created xsi:type="dcterms:W3CDTF">2024-09-04T09:22:00Z</dcterms:created>
  <dcterms:modified xsi:type="dcterms:W3CDTF">2024-09-04T09:43:00Z</dcterms:modified>
</cp:coreProperties>
</file>