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DEE2" w14:textId="77777777" w:rsidR="0051582A" w:rsidRPr="0051582A" w:rsidRDefault="0051582A" w:rsidP="0051582A">
      <w:pPr>
        <w:jc w:val="center"/>
        <w:rPr>
          <w:b/>
          <w:bCs/>
          <w:sz w:val="30"/>
          <w:szCs w:val="30"/>
        </w:rPr>
      </w:pPr>
      <w:r w:rsidRPr="0051582A">
        <w:rPr>
          <w:b/>
          <w:bCs/>
          <w:sz w:val="30"/>
          <w:szCs w:val="30"/>
        </w:rPr>
        <w:t xml:space="preserve">Assignment –5 </w:t>
      </w:r>
    </w:p>
    <w:p w14:paraId="00294E4A" w14:textId="79A80752" w:rsidR="0051582A" w:rsidRPr="0051582A" w:rsidRDefault="0051582A" w:rsidP="0051582A">
      <w:pPr>
        <w:jc w:val="center"/>
        <w:rPr>
          <w:b/>
          <w:bCs/>
          <w:sz w:val="30"/>
          <w:szCs w:val="30"/>
        </w:rPr>
      </w:pPr>
      <w:r w:rsidRPr="0051582A">
        <w:rPr>
          <w:b/>
          <w:bCs/>
          <w:sz w:val="30"/>
          <w:szCs w:val="30"/>
        </w:rPr>
        <w:t>Relational and Logical Operators.</w:t>
      </w:r>
    </w:p>
    <w:p w14:paraId="4A270D76" w14:textId="77777777" w:rsidR="0051582A" w:rsidRDefault="0051582A">
      <w:pPr>
        <w:rPr>
          <w:b/>
          <w:bCs/>
          <w:sz w:val="26"/>
          <w:szCs w:val="26"/>
        </w:rPr>
      </w:pPr>
    </w:p>
    <w:p w14:paraId="52B01B42" w14:textId="4BAD15B8" w:rsidR="001861B5" w:rsidRDefault="005158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</w:p>
    <w:p w14:paraId="461CCE4F" w14:textId="0AFB2908" w:rsidR="0051582A" w:rsidRDefault="0051582A">
      <w:pPr>
        <w:rPr>
          <w:b/>
          <w:bCs/>
          <w:sz w:val="26"/>
          <w:szCs w:val="26"/>
        </w:rPr>
      </w:pPr>
      <w:r w:rsidRPr="0051582A">
        <w:rPr>
          <w:b/>
          <w:bCs/>
          <w:sz w:val="26"/>
          <w:szCs w:val="26"/>
        </w:rPr>
        <w:drawing>
          <wp:inline distT="0" distB="0" distL="0" distR="0" wp14:anchorId="6061DAD1" wp14:editId="66A30992">
            <wp:extent cx="5257800" cy="2446020"/>
            <wp:effectExtent l="0" t="0" r="0" b="0"/>
            <wp:docPr id="53429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2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2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A5C" w14:textId="77777777" w:rsidR="0051582A" w:rsidRDefault="0051582A">
      <w:pPr>
        <w:rPr>
          <w:b/>
          <w:bCs/>
          <w:sz w:val="26"/>
          <w:szCs w:val="26"/>
        </w:rPr>
      </w:pPr>
    </w:p>
    <w:p w14:paraId="13644178" w14:textId="40813919" w:rsidR="0051582A" w:rsidRDefault="005158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3E23F9AC" w14:textId="62A6A7F8" w:rsidR="0051582A" w:rsidRDefault="0051582A">
      <w:pPr>
        <w:rPr>
          <w:b/>
          <w:bCs/>
          <w:sz w:val="26"/>
          <w:szCs w:val="26"/>
        </w:rPr>
      </w:pPr>
      <w:r w:rsidRPr="0051582A">
        <w:rPr>
          <w:b/>
          <w:bCs/>
          <w:sz w:val="26"/>
          <w:szCs w:val="26"/>
        </w:rPr>
        <w:drawing>
          <wp:inline distT="0" distB="0" distL="0" distR="0" wp14:anchorId="2E86C184" wp14:editId="2E5681C8">
            <wp:extent cx="5989320" cy="1889760"/>
            <wp:effectExtent l="0" t="0" r="0" b="0"/>
            <wp:docPr id="11183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FCCA" w14:textId="77777777" w:rsidR="0051582A" w:rsidRDefault="0051582A">
      <w:pPr>
        <w:rPr>
          <w:b/>
          <w:bCs/>
          <w:sz w:val="26"/>
          <w:szCs w:val="26"/>
        </w:rPr>
      </w:pPr>
    </w:p>
    <w:p w14:paraId="4011A5DB" w14:textId="2FF7BB4A" w:rsidR="0051582A" w:rsidRDefault="005158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</w:p>
    <w:p w14:paraId="147036FE" w14:textId="045D7C38" w:rsidR="0051582A" w:rsidRDefault="0051582A">
      <w:pPr>
        <w:rPr>
          <w:b/>
          <w:bCs/>
          <w:sz w:val="26"/>
          <w:szCs w:val="26"/>
        </w:rPr>
      </w:pPr>
      <w:r w:rsidRPr="0051582A">
        <w:rPr>
          <w:b/>
          <w:bCs/>
          <w:sz w:val="26"/>
          <w:szCs w:val="26"/>
        </w:rPr>
        <w:drawing>
          <wp:inline distT="0" distB="0" distL="0" distR="0" wp14:anchorId="11733368" wp14:editId="4FBF02A7">
            <wp:extent cx="5731510" cy="1607820"/>
            <wp:effectExtent l="0" t="0" r="2540" b="0"/>
            <wp:docPr id="532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DE7" w14:textId="4EA6385C" w:rsidR="0051582A" w:rsidRDefault="0051582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4.</w:t>
      </w:r>
    </w:p>
    <w:p w14:paraId="2831C69E" w14:textId="7ED9EC2E" w:rsidR="0051582A" w:rsidRDefault="00EC5DD5">
      <w:pPr>
        <w:rPr>
          <w:b/>
          <w:bCs/>
          <w:sz w:val="26"/>
          <w:szCs w:val="26"/>
        </w:rPr>
      </w:pPr>
      <w:r w:rsidRPr="00EC5DD5">
        <w:rPr>
          <w:b/>
          <w:bCs/>
          <w:sz w:val="26"/>
          <w:szCs w:val="26"/>
        </w:rPr>
        <w:drawing>
          <wp:inline distT="0" distB="0" distL="0" distR="0" wp14:anchorId="094689D7" wp14:editId="4E5FAFCF">
            <wp:extent cx="5731510" cy="2438400"/>
            <wp:effectExtent l="0" t="0" r="2540" b="0"/>
            <wp:docPr id="17869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6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5D0B" w14:textId="77777777" w:rsidR="00EC5DD5" w:rsidRDefault="00EC5DD5">
      <w:pPr>
        <w:rPr>
          <w:b/>
          <w:bCs/>
          <w:sz w:val="26"/>
          <w:szCs w:val="26"/>
        </w:rPr>
      </w:pPr>
    </w:p>
    <w:p w14:paraId="50CE953E" w14:textId="5D97C81C" w:rsidR="00EC5DD5" w:rsidRDefault="00EC5DD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</w:t>
      </w:r>
    </w:p>
    <w:p w14:paraId="3D1F4EA3" w14:textId="2EC5B49E" w:rsidR="00EC5DD5" w:rsidRDefault="00EC5DD5">
      <w:pPr>
        <w:rPr>
          <w:b/>
          <w:bCs/>
          <w:sz w:val="26"/>
          <w:szCs w:val="26"/>
        </w:rPr>
      </w:pPr>
      <w:r w:rsidRPr="00EC5DD5">
        <w:rPr>
          <w:b/>
          <w:bCs/>
          <w:sz w:val="26"/>
          <w:szCs w:val="26"/>
        </w:rPr>
        <w:drawing>
          <wp:inline distT="0" distB="0" distL="0" distR="0" wp14:anchorId="71AEE4B7" wp14:editId="1AF781CF">
            <wp:extent cx="5731510" cy="2232660"/>
            <wp:effectExtent l="0" t="0" r="2540" b="0"/>
            <wp:docPr id="82407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79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6325" w14:textId="77777777" w:rsidR="00EC5DD5" w:rsidRDefault="00EC5DD5">
      <w:pPr>
        <w:rPr>
          <w:b/>
          <w:bCs/>
          <w:sz w:val="26"/>
          <w:szCs w:val="26"/>
        </w:rPr>
      </w:pPr>
    </w:p>
    <w:p w14:paraId="35848A4D" w14:textId="67D740C8" w:rsidR="00EC5DD5" w:rsidRDefault="00EC5DD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</w:t>
      </w:r>
    </w:p>
    <w:p w14:paraId="0BCCEDC1" w14:textId="06A4A36A" w:rsidR="00EC5DD5" w:rsidRPr="0051582A" w:rsidRDefault="00EC5DD5">
      <w:pPr>
        <w:rPr>
          <w:b/>
          <w:bCs/>
          <w:sz w:val="26"/>
          <w:szCs w:val="26"/>
        </w:rPr>
      </w:pPr>
      <w:r w:rsidRPr="00EC5DD5">
        <w:rPr>
          <w:b/>
          <w:bCs/>
          <w:sz w:val="26"/>
          <w:szCs w:val="26"/>
        </w:rPr>
        <w:drawing>
          <wp:inline distT="0" distB="0" distL="0" distR="0" wp14:anchorId="751DC27E" wp14:editId="1DD6B2B6">
            <wp:extent cx="5745480" cy="2087880"/>
            <wp:effectExtent l="0" t="0" r="7620" b="7620"/>
            <wp:docPr id="3160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6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982" cy="208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DD5" w:rsidRPr="00515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2A"/>
    <w:rsid w:val="00020333"/>
    <w:rsid w:val="001861B5"/>
    <w:rsid w:val="0051582A"/>
    <w:rsid w:val="006759EA"/>
    <w:rsid w:val="00AF03FF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1467"/>
  <w15:chartTrackingRefBased/>
  <w15:docId w15:val="{C3358A31-9450-48D2-98DC-D4ABB4C1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2024-08-31T10:30:00Z</dcterms:created>
  <dcterms:modified xsi:type="dcterms:W3CDTF">2024-08-31T10:52:00Z</dcterms:modified>
</cp:coreProperties>
</file>