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F9321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</w:t>
        </w:r>
        <w:r w:rsidR="00AE73E7" w:rsidRPr="00AE73E7">
          <w:rPr>
            <w:rStyle w:val="Hyperlink"/>
            <w:lang w:val="en-CA"/>
          </w:rPr>
          <w:t>n</w:t>
        </w:r>
        <w:r w:rsidR="00AE73E7" w:rsidRPr="00AE73E7">
          <w:rPr>
            <w:rStyle w:val="Hyperlink"/>
            <w:lang w:val="en-CA"/>
          </w:rPr>
          <w:t>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F9321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</w:t>
        </w:r>
        <w:r w:rsidR="00AE73E7" w:rsidRPr="00AE73E7">
          <w:rPr>
            <w:rStyle w:val="Hyperlink"/>
            <w:lang w:val="en-CA"/>
          </w:rPr>
          <w:t>a</w:t>
        </w:r>
        <w:r w:rsidR="00AE73E7" w:rsidRPr="00AE73E7">
          <w:rPr>
            <w:rStyle w:val="Hyperlink"/>
            <w:lang w:val="en-CA"/>
          </w:rPr>
          <w:t>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5AB7381E" w:rsidR="00AE73E7" w:rsidRPr="0022020A" w:rsidRDefault="0022020A" w:rsidP="0022020A">
      <w:pPr>
        <w:pStyle w:val="ListParagraph"/>
        <w:numPr>
          <w:ilvl w:val="0"/>
          <w:numId w:val="1"/>
        </w:numPr>
        <w:rPr>
          <w:color w:val="0563C1" w:themeColor="hyperlink"/>
          <w:u w:val="single"/>
          <w:lang w:val="en-CA"/>
        </w:rPr>
      </w:pPr>
      <w:hyperlink r:id="rId9" w:history="1">
        <w:r w:rsidRPr="00F73FD1">
          <w:rPr>
            <w:rStyle w:val="Hyperlink"/>
            <w:lang w:val="en-CA"/>
          </w:rPr>
          <w:t>https://www.thestar.com/news/</w:t>
        </w:r>
        <w:r w:rsidRPr="00F73FD1">
          <w:rPr>
            <w:rStyle w:val="Hyperlink"/>
            <w:lang w:val="en-CA"/>
          </w:rPr>
          <w:t>c</w:t>
        </w:r>
        <w:r w:rsidRPr="00F73FD1">
          <w:rPr>
            <w:rStyle w:val="Hyperlink"/>
            <w:lang w:val="en-CA"/>
          </w:rPr>
          <w:t>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7F07D158" w14:textId="77777777" w:rsidR="00641DE7" w:rsidRPr="00641DE7" w:rsidRDefault="00641DE7" w:rsidP="00641DE7">
      <w:pPr>
        <w:shd w:val="clear" w:color="auto" w:fill="FFFFFF"/>
        <w:spacing w:before="90" w:after="405"/>
        <w:ind w:right="-300"/>
        <w:rPr>
          <w:rFonts w:eastAsia="Times New Roman"/>
          <w:color w:val="222222"/>
          <w:lang w:val="en-CA" w:eastAsia="en-CA"/>
        </w:rPr>
      </w:pPr>
      <w:r w:rsidRPr="00641DE7">
        <w:rPr>
          <w:rFonts w:eastAsia="Times New Roman"/>
          <w:color w:val="222222"/>
          <w:lang w:val="en-CA" w:eastAsia="en-CA"/>
        </w:rPr>
        <w:t xml:space="preserve">Ransomware is a type of malware from </w:t>
      </w:r>
      <w:proofErr w:type="spellStart"/>
      <w:r w:rsidRPr="00641DE7">
        <w:rPr>
          <w:rFonts w:eastAsia="Times New Roman"/>
          <w:color w:val="222222"/>
          <w:lang w:val="en-CA" w:eastAsia="en-CA"/>
        </w:rPr>
        <w:t>cryptovirology</w:t>
      </w:r>
      <w:proofErr w:type="spellEnd"/>
      <w:r w:rsidRPr="00641DE7">
        <w:rPr>
          <w:rFonts w:eastAsia="Times New Roman"/>
          <w:color w:val="222222"/>
          <w:lang w:val="en-CA" w:eastAsia="en-CA"/>
        </w:rPr>
        <w:t xml:space="preserve"> that threatens to publish the victim's data or perpetually block access to it unless a ransom is paid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13F72AD1" w:rsidR="00E10B53" w:rsidRDefault="00641DE7">
      <w:r w:rsidRPr="00641DE7">
        <w:rPr>
          <w:color w:val="222222"/>
          <w:sz w:val="22"/>
          <w:szCs w:val="22"/>
          <w:shd w:val="clear" w:color="auto" w:fill="FFFFFF"/>
        </w:rPr>
        <w:t>Ransomware typically spreads via spam or phishing emails. ... Once in place, the ransomware then locks all files it can access using strong encryption</w:t>
      </w:r>
      <w:r>
        <w:rPr>
          <w:color w:val="222222"/>
          <w:shd w:val="clear" w:color="auto" w:fill="FFFFFF"/>
        </w:rPr>
        <w:t>.</w:t>
      </w:r>
    </w:p>
    <w:p w14:paraId="7B32D8A7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68AE7F78" w14:textId="2FEE3012" w:rsidR="0075641A" w:rsidRPr="00641DE7" w:rsidRDefault="00641DE7" w:rsidP="0075641A">
      <w:pPr>
        <w:pStyle w:val="NoSpacing"/>
        <w:ind w:left="360"/>
        <w:rPr>
          <w:sz w:val="22"/>
          <w:szCs w:val="22"/>
        </w:rPr>
      </w:pPr>
      <w:r w:rsidRPr="00641DE7">
        <w:rPr>
          <w:color w:val="222222"/>
          <w:sz w:val="22"/>
          <w:szCs w:val="22"/>
          <w:shd w:val="clear" w:color="auto" w:fill="FFFFFF"/>
        </w:rPr>
        <w:t>Ransomware can cause tremendous impacts that can disrupt business operations and lead to data loss. The impacts of ransomware attacks include: Loss or destruction of crucial information.</w:t>
      </w:r>
    </w:p>
    <w:p w14:paraId="095D01BA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1C33683E" w14:textId="77777777" w:rsidR="0075641A" w:rsidRDefault="0075641A"/>
    <w:p w14:paraId="2E863B14" w14:textId="616F464A" w:rsidR="00E10B53" w:rsidRDefault="00641DE7">
      <w:pPr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 xml:space="preserve">Keep your operating system and software </w:t>
      </w:r>
      <w:proofErr w:type="gramStart"/>
      <w:r>
        <w:rPr>
          <w:color w:val="333333"/>
          <w:sz w:val="23"/>
          <w:szCs w:val="23"/>
          <w:shd w:val="clear" w:color="auto" w:fill="FFFFFF"/>
        </w:rPr>
        <w:t>up-to-date</w:t>
      </w:r>
      <w:proofErr w:type="gramEnd"/>
      <w:r>
        <w:rPr>
          <w:color w:val="333333"/>
          <w:sz w:val="23"/>
          <w:szCs w:val="23"/>
          <w:shd w:val="clear" w:color="auto" w:fill="FFFFFF"/>
        </w:rPr>
        <w:t xml:space="preserve"> with the latest patches.</w:t>
      </w:r>
    </w:p>
    <w:p w14:paraId="04E87474" w14:textId="320F2623" w:rsidR="00641DE7" w:rsidRDefault="00641DE7">
      <w:r>
        <w:rPr>
          <w:color w:val="333333"/>
          <w:sz w:val="23"/>
          <w:szCs w:val="23"/>
          <w:shd w:val="clear" w:color="auto" w:fill="FFFFFF"/>
        </w:rPr>
        <w:t>Maintain up-to-date anti-virus software, and scan all software downloaded from the internet prior to executing.</w:t>
      </w:r>
      <w:r w:rsidRPr="00641DE7">
        <w:rPr>
          <w:color w:val="333333"/>
          <w:sz w:val="23"/>
          <w:szCs w:val="23"/>
          <w:shd w:val="clear" w:color="auto" w:fill="FFFFFF"/>
        </w:rPr>
        <w:t xml:space="preserve"> </w:t>
      </w:r>
      <w:r>
        <w:rPr>
          <w:color w:val="333333"/>
          <w:sz w:val="23"/>
          <w:szCs w:val="23"/>
          <w:shd w:val="clear" w:color="auto" w:fill="FFFFFF"/>
        </w:rPr>
        <w:t>Do not follow unsolicited Web links in emails. </w:t>
      </w:r>
    </w:p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 xml:space="preserve">(In </w:t>
      </w:r>
      <w:proofErr w:type="gramStart"/>
      <w:r w:rsidR="00B4030D">
        <w:rPr>
          <w:b/>
          <w:u w:val="single"/>
        </w:rPr>
        <w:t>The</w:t>
      </w:r>
      <w:proofErr w:type="gramEnd"/>
      <w:r w:rsidR="00B4030D">
        <w:rPr>
          <w:b/>
          <w:u w:val="single"/>
        </w:rPr>
        <w:t xml:space="preserve"> Past)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3176D951" w:rsidR="00E10B53" w:rsidRDefault="0022020A" w:rsidP="00E10B53">
      <w:pPr>
        <w:pStyle w:val="NoSpacing"/>
        <w:ind w:left="360"/>
      </w:pPr>
      <w:r>
        <w:t xml:space="preserve">They were attacked by ransomware attacks and lost thousands of </w:t>
      </w:r>
      <w:proofErr w:type="gramStart"/>
      <w:r>
        <w:t>money</w:t>
      </w:r>
      <w:proofErr w:type="gramEnd"/>
      <w:r>
        <w:t>.</w:t>
      </w:r>
    </w:p>
    <w:p w14:paraId="377BC7B3" w14:textId="77777777" w:rsidR="0022020A" w:rsidRDefault="0022020A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35EF0FBD" w:rsidR="00E10B53" w:rsidRDefault="0022020A" w:rsidP="0022020A">
      <w:pPr>
        <w:pStyle w:val="NoSpacing"/>
        <w:ind w:left="1440" w:hanging="1080"/>
      </w:pPr>
      <w:r>
        <w:t xml:space="preserve">The Canadian health systems were affected by lots as they lost money from their accounts. 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50133421" w:rsidR="00E10B53" w:rsidRDefault="00ED099E" w:rsidP="00E10B53">
      <w:pPr>
        <w:pStyle w:val="NoSpacing"/>
      </w:pPr>
      <w:r>
        <w:t xml:space="preserve">Europe, Russia, Ukraine etc.  </w:t>
      </w: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6A94C64F" w:rsidR="00B4030D" w:rsidRDefault="00B17D18" w:rsidP="00B4030D">
      <w:pPr>
        <w:pStyle w:val="NoSpacing"/>
        <w:ind w:left="360"/>
      </w:pPr>
      <w:r>
        <w:t xml:space="preserve">It was from the </w:t>
      </w:r>
      <w:proofErr w:type="spellStart"/>
      <w:r>
        <w:t>Wannacry</w:t>
      </w:r>
      <w:proofErr w:type="spellEnd"/>
      <w:r>
        <w:t xml:space="preserve">. </w:t>
      </w: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7E21B312" w:rsidR="00B4030D" w:rsidRDefault="00B17D18" w:rsidP="00B4030D">
      <w:pPr>
        <w:pStyle w:val="NoSpacing"/>
        <w:ind w:left="360"/>
      </w:pPr>
      <w:r>
        <w:t xml:space="preserve">This company started the Ransomed ware attack for money. </w:t>
      </w: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lastRenderedPageBreak/>
        <w:t>How was the attacked stopped?</w:t>
      </w:r>
    </w:p>
    <w:p w14:paraId="6E86564A" w14:textId="762D39E7" w:rsidR="00E10B53" w:rsidRPr="00B17D18" w:rsidRDefault="00B17D18" w:rsidP="00E10B53">
      <w:pPr>
        <w:pStyle w:val="NoSpacing"/>
      </w:pPr>
      <w:r w:rsidRPr="00B17D18">
        <w:rPr>
          <w:color w:val="222222"/>
          <w:shd w:val="clear" w:color="auto" w:fill="FFFFFF"/>
        </w:rPr>
        <w:t>The attack was stopped within a few days of its discovery due to emergency patches released by Microsoft, and the discovery of a kill switch that prevented infected computers from spreading WannaCry further.</w:t>
      </w:r>
    </w:p>
    <w:p w14:paraId="417C7537" w14:textId="77777777" w:rsidR="00E10B53" w:rsidRPr="00E10B53" w:rsidRDefault="00E10B53" w:rsidP="00E10B53">
      <w:pPr>
        <w:pStyle w:val="NoSpacing"/>
      </w:pPr>
      <w:bookmarkStart w:id="0" w:name="_GoBack"/>
      <w:bookmarkEnd w:id="0"/>
    </w:p>
    <w:sectPr w:rsidR="00E10B53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421E" w14:textId="77777777" w:rsidR="00F9321C" w:rsidRDefault="00F9321C" w:rsidP="00AE73E7">
      <w:r>
        <w:separator/>
      </w:r>
    </w:p>
  </w:endnote>
  <w:endnote w:type="continuationSeparator" w:id="0">
    <w:p w14:paraId="7816E4F6" w14:textId="77777777" w:rsidR="00F9321C" w:rsidRDefault="00F9321C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E8311" w14:textId="77777777" w:rsidR="00F9321C" w:rsidRDefault="00F9321C" w:rsidP="00AE73E7">
      <w:r>
        <w:separator/>
      </w:r>
    </w:p>
  </w:footnote>
  <w:footnote w:type="continuationSeparator" w:id="0">
    <w:p w14:paraId="1ABCC512" w14:textId="77777777" w:rsidR="00F9321C" w:rsidRDefault="00F9321C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143"/>
    <w:rsid w:val="00033143"/>
    <w:rsid w:val="000903CF"/>
    <w:rsid w:val="0022020A"/>
    <w:rsid w:val="00391FF4"/>
    <w:rsid w:val="00450B99"/>
    <w:rsid w:val="005D2877"/>
    <w:rsid w:val="00641DE7"/>
    <w:rsid w:val="0075641A"/>
    <w:rsid w:val="0082038B"/>
    <w:rsid w:val="00AE73E7"/>
    <w:rsid w:val="00B17D18"/>
    <w:rsid w:val="00B4030D"/>
    <w:rsid w:val="00E10B53"/>
    <w:rsid w:val="00E714A6"/>
    <w:rsid w:val="00EC4A1C"/>
    <w:rsid w:val="00ED099E"/>
    <w:rsid w:val="00F36ED3"/>
    <w:rsid w:val="00F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D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641D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customStyle="1" w:styleId="Heading1Char">
    <w:name w:val="Heading 1 Char"/>
    <w:basedOn w:val="DefaultParagraphFont"/>
    <w:link w:val="Heading1"/>
    <w:uiPriority w:val="9"/>
    <w:rsid w:val="00641DE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41DE7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e24kjd">
    <w:name w:val="e24kjd"/>
    <w:basedOn w:val="DefaultParagraphFont"/>
    <w:rsid w:val="00641DE7"/>
  </w:style>
  <w:style w:type="character" w:styleId="FollowedHyperlink">
    <w:name w:val="FollowedHyperlink"/>
    <w:basedOn w:val="DefaultParagraphFont"/>
    <w:uiPriority w:val="99"/>
    <w:semiHidden/>
    <w:unhideWhenUsed/>
    <w:rsid w:val="00641D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5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323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8261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9619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2</cp:revision>
  <dcterms:created xsi:type="dcterms:W3CDTF">2019-12-21T19:12:00Z</dcterms:created>
  <dcterms:modified xsi:type="dcterms:W3CDTF">2019-12-21T19:12:00Z</dcterms:modified>
</cp:coreProperties>
</file>