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03" w:rsidRDefault="009A2D03" w:rsidP="009A2D03">
      <w:pPr>
        <w:jc w:val="center"/>
        <w:rPr>
          <w:rFonts w:ascii="华文行楷" w:eastAsia="华文行楷" w:hAnsi="华文行楷" w:cs="华文行楷"/>
          <w:sz w:val="32"/>
          <w:szCs w:val="32"/>
        </w:rPr>
      </w:pPr>
      <w:bookmarkStart w:id="0" w:name="OLE_LINK3"/>
      <w:r>
        <w:rPr>
          <w:rFonts w:ascii="华文行楷" w:eastAsia="华文行楷" w:hAnsi="华文行楷" w:cs="华文行楷" w:hint="eastAsia"/>
          <w:sz w:val="32"/>
          <w:szCs w:val="32"/>
        </w:rPr>
        <w:t>作业五</w:t>
      </w:r>
    </w:p>
    <w:bookmarkEnd w:id="0"/>
    <w:p w:rsidR="009A2D03" w:rsidRDefault="009A2D03" w:rsidP="009A2D03">
      <w:pPr>
        <w:jc w:val="left"/>
        <w:rPr>
          <w:rFonts w:ascii="华文行楷" w:eastAsia="华文行楷" w:hAnsi="华文行楷" w:cs="华文行楷"/>
        </w:rPr>
      </w:pPr>
      <w:r>
        <w:rPr>
          <w:rFonts w:ascii="华文行楷" w:eastAsia="华文行楷" w:hAnsi="华文行楷" w:cs="华文行楷" w:hint="eastAsia"/>
        </w:rPr>
        <w:t>3.19、复正弦加白噪声随机过程</w:t>
      </w:r>
      <w:r>
        <w:rPr>
          <w:rFonts w:ascii="华文行楷" w:eastAsia="华文行楷" w:hAnsi="华文行楷" w:cs="华文行楷" w:hint="eastAsia"/>
          <w:position w:val="-10"/>
        </w:rPr>
        <w:object w:dxaOrig="492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55pt;height:15.8pt" o:ole="">
            <v:imagedata r:id="rId4" o:title=""/>
          </v:shape>
          <o:OLEObject Type="Embed" ProgID="Equation.3" ShapeID="_x0000_i1025" DrawAspect="Content" ObjectID="_1635234651" r:id="rId5"/>
        </w:object>
      </w:r>
      <w:r>
        <w:rPr>
          <w:rFonts w:ascii="华文行楷" w:eastAsia="华文行楷" w:hAnsi="华文行楷" w:cs="华文行楷" w:hint="eastAsia"/>
        </w:rPr>
        <w:t>同题3.18中所给。试用</w:t>
      </w:r>
      <w:r>
        <w:rPr>
          <w:rFonts w:ascii="华文行楷" w:eastAsia="华文行楷" w:hAnsi="华文行楷" w:cs="华文行楷" w:hint="eastAsia"/>
          <w:position w:val="-6"/>
        </w:rPr>
        <w:object w:dxaOrig="828" w:dyaOrig="288">
          <v:shape id="_x0000_i1026" type="#_x0000_t75" style="width:41.45pt;height:14.2pt" o:ole="">
            <v:imagedata r:id="rId6" o:title=""/>
          </v:shape>
          <o:OLEObject Type="Embed" ProgID="Equation.3" ShapeID="_x0000_i1026" DrawAspect="Content" ObjectID="_1635234652" r:id="rId7"/>
        </w:object>
      </w:r>
      <w:r>
        <w:rPr>
          <w:rFonts w:ascii="华文行楷" w:eastAsia="华文行楷" w:hAnsi="华文行楷" w:cs="华文行楷" w:hint="eastAsia"/>
        </w:rPr>
        <w:t>方法进行信号频率估计的仿真实验。（要求：信号</w:t>
      </w:r>
      <w:proofErr w:type="gramStart"/>
      <w:r>
        <w:rPr>
          <w:rFonts w:ascii="华文行楷" w:eastAsia="华文行楷" w:hAnsi="华文行楷" w:cs="华文行楷" w:hint="eastAsia"/>
        </w:rPr>
        <w:t>样本数取</w:t>
      </w:r>
      <w:proofErr w:type="gramEnd"/>
      <w:r>
        <w:rPr>
          <w:rFonts w:ascii="华文行楷" w:eastAsia="华文行楷" w:hAnsi="华文行楷" w:cs="华文行楷" w:hint="eastAsia"/>
        </w:rPr>
        <w:t>1000，估计的自相关矩阵为8阶。）根据</w:t>
      </w:r>
      <w:r>
        <w:rPr>
          <w:rFonts w:ascii="华文行楷" w:eastAsia="华文行楷" w:hAnsi="华文行楷" w:cs="华文行楷" w:hint="eastAsia"/>
          <w:position w:val="-6"/>
        </w:rPr>
        <w:object w:dxaOrig="492" w:dyaOrig="288">
          <v:shape id="_x0000_i1027" type="#_x0000_t75" style="width:24.55pt;height:14.2pt" o:ole="">
            <v:imagedata r:id="rId8" o:title=""/>
          </v:shape>
          <o:OLEObject Type="Embed" ProgID="Equation.3" ShapeID="_x0000_i1027" DrawAspect="Content" ObjectID="_1635234653" r:id="rId9"/>
        </w:object>
      </w:r>
      <w:r>
        <w:rPr>
          <w:rFonts w:ascii="华文行楷" w:eastAsia="华文行楷" w:hAnsi="华文行楷" w:cs="华文行楷" w:hint="eastAsia"/>
        </w:rPr>
        <w:t>准则和</w:t>
      </w:r>
      <w:r>
        <w:rPr>
          <w:rFonts w:ascii="华文行楷" w:eastAsia="华文行楷" w:hAnsi="华文行楷" w:cs="华文行楷" w:hint="eastAsia"/>
          <w:position w:val="-4"/>
        </w:rPr>
        <w:object w:dxaOrig="588" w:dyaOrig="252">
          <v:shape id="_x0000_i1028" type="#_x0000_t75" style="width:29.45pt;height:12.55pt" o:ole="">
            <v:imagedata r:id="rId10" o:title=""/>
          </v:shape>
          <o:OLEObject Type="Embed" ProgID="Equation.3" ShapeID="_x0000_i1028" DrawAspect="Content" ObjectID="_1635234654" r:id="rId11"/>
        </w:object>
      </w:r>
      <w:r>
        <w:rPr>
          <w:rFonts w:ascii="华文行楷" w:eastAsia="华文行楷" w:hAnsi="华文行楷" w:cs="华文行楷" w:hint="eastAsia"/>
        </w:rPr>
        <w:t>准则估计的信号源个数画出相应的</w:t>
      </w:r>
      <w:r>
        <w:rPr>
          <w:rFonts w:ascii="华文行楷" w:eastAsia="华文行楷" w:hAnsi="华文行楷" w:cs="华文行楷" w:hint="eastAsia"/>
          <w:position w:val="-6"/>
        </w:rPr>
        <w:object w:dxaOrig="828" w:dyaOrig="288">
          <v:shape id="_x0000_i1029" type="#_x0000_t75" style="width:41.45pt;height:14.2pt" o:ole="">
            <v:imagedata r:id="rId6" o:title=""/>
          </v:shape>
          <o:OLEObject Type="Embed" ProgID="Equation.3" ShapeID="_x0000_i1029" DrawAspect="Content" ObjectID="_1635234655" r:id="rId12"/>
        </w:object>
      </w:r>
      <w:r>
        <w:rPr>
          <w:rFonts w:ascii="华文行楷" w:eastAsia="华文行楷" w:hAnsi="华文行楷" w:cs="华文行楷" w:hint="eastAsia"/>
        </w:rPr>
        <w:t>频率估计谱线。</w:t>
      </w: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解：</w:t>
      </w:r>
      <w:r>
        <w:rPr>
          <w:rFonts w:ascii="宋体" w:eastAsia="宋体" w:hAnsi="宋体" w:hint="eastAsia"/>
          <w:sz w:val="24"/>
          <w:szCs w:val="24"/>
        </w:rPr>
        <w:t>根据AIC和MDL准则进行单次信号</w:t>
      </w:r>
      <w:proofErr w:type="gramStart"/>
      <w:r>
        <w:rPr>
          <w:rFonts w:ascii="宋体" w:eastAsia="宋体" w:hAnsi="宋体" w:hint="eastAsia"/>
          <w:sz w:val="24"/>
          <w:szCs w:val="24"/>
        </w:rPr>
        <w:t>源估计</w:t>
      </w:r>
      <w:proofErr w:type="gramEnd"/>
      <w:r>
        <w:rPr>
          <w:rFonts w:ascii="宋体" w:eastAsia="宋体" w:hAnsi="宋体" w:hint="eastAsia"/>
          <w:sz w:val="24"/>
          <w:szCs w:val="24"/>
        </w:rPr>
        <w:t>的结果均为2。所以采用AIC准则估计的信号源个数进行MUSIC谱估计。</w:t>
      </w: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MUSIC算法计算步骤：</w:t>
      </w: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1.根据样本值，</w:t>
      </w:r>
      <w:proofErr w:type="gramStart"/>
      <w:r>
        <w:rPr>
          <w:rFonts w:ascii="宋体" w:eastAsia="宋体" w:hAnsi="宋体" w:hint="eastAsia"/>
          <w:sz w:val="24"/>
          <w:szCs w:val="24"/>
        </w:rPr>
        <w:t>估计自</w:t>
      </w:r>
      <w:proofErr w:type="gramEnd"/>
      <w:r>
        <w:rPr>
          <w:rFonts w:ascii="宋体" w:eastAsia="宋体" w:hAnsi="宋体" w:hint="eastAsia"/>
          <w:sz w:val="24"/>
          <w:szCs w:val="24"/>
        </w:rPr>
        <w:t>相关矩阵</w:t>
      </w:r>
      <w:r>
        <w:rPr>
          <w:rFonts w:ascii="宋体" w:eastAsia="宋体" w:hAnsi="宋体" w:hint="eastAsia"/>
          <w:sz w:val="24"/>
          <w:szCs w:val="24"/>
        </w:rPr>
        <w:object w:dxaOrig="252" w:dyaOrig="276">
          <v:shape id="_x0000_i1030" type="#_x0000_t75" style="width:12.55pt;height:13.65pt" o:ole="">
            <v:imagedata r:id="rId13" o:title=""/>
          </v:shape>
          <o:OLEObject Type="Embed" ProgID="Equation.DSMT4" ShapeID="_x0000_i1030" DrawAspect="Content" ObjectID="_1635234656" r:id="rId14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2.对</w:t>
      </w:r>
      <w:r>
        <w:rPr>
          <w:rFonts w:ascii="宋体" w:eastAsia="宋体" w:hAnsi="宋体" w:hint="eastAsia"/>
          <w:sz w:val="24"/>
          <w:szCs w:val="24"/>
        </w:rPr>
        <w:object w:dxaOrig="252" w:dyaOrig="276">
          <v:shape id="_x0000_i1031" type="#_x0000_t75" style="width:12.55pt;height:13.65pt" o:ole="">
            <v:imagedata r:id="rId13" o:title=""/>
          </v:shape>
          <o:OLEObject Type="Embed" ProgID="Equation.DSMT4" ShapeID="_x0000_i1031" DrawAspect="Content" ObjectID="_1635234657" r:id="rId15"/>
        </w:object>
      </w:r>
      <w:r>
        <w:rPr>
          <w:rFonts w:ascii="宋体" w:eastAsia="宋体" w:hAnsi="宋体" w:hint="eastAsia"/>
          <w:sz w:val="24"/>
          <w:szCs w:val="24"/>
        </w:rPr>
        <w:t>进行特征分解，得到</w:t>
      </w:r>
      <w:r>
        <w:rPr>
          <w:rFonts w:ascii="宋体" w:eastAsia="宋体" w:hAnsi="宋体" w:hint="eastAsia"/>
          <w:sz w:val="24"/>
          <w:szCs w:val="24"/>
        </w:rPr>
        <w:object w:dxaOrig="540" w:dyaOrig="276">
          <v:shape id="_x0000_i1032" type="#_x0000_t75" style="width:27.25pt;height:13.65pt" o:ole="">
            <v:imagedata r:id="rId16" o:title=""/>
          </v:shape>
          <o:OLEObject Type="Embed" ProgID="Equation.DSMT4" ShapeID="_x0000_i1032" DrawAspect="Content" ObjectID="_1635234658" r:id="rId17"/>
        </w:objec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最小特征值对应的归一化特征向量，即得到噪声子空间的一组基向量，并构造矩阵</w:t>
      </w:r>
      <w:r>
        <w:rPr>
          <w:rFonts w:ascii="宋体" w:eastAsia="宋体" w:hAnsi="宋体" w:hint="eastAsia"/>
          <w:sz w:val="24"/>
          <w:szCs w:val="24"/>
        </w:rPr>
        <w:object w:dxaOrig="276" w:dyaOrig="288">
          <v:shape id="_x0000_i1033" type="#_x0000_t75" style="width:13.65pt;height:14.2pt" o:ole="">
            <v:imagedata r:id="rId18" o:title=""/>
          </v:shape>
          <o:OLEObject Type="Embed" ProgID="Equation.DSMT4" ShapeID="_x0000_i1033" DrawAspect="Content" ObjectID="_1635234659" r:id="rId19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A2D03" w:rsidRDefault="009A2D03" w:rsidP="009A2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3.在</w:t>
      </w:r>
      <w:r>
        <w:rPr>
          <w:rFonts w:ascii="宋体" w:eastAsia="宋体" w:hAnsi="宋体" w:hint="eastAsia"/>
          <w:sz w:val="24"/>
          <w:szCs w:val="24"/>
        </w:rPr>
        <w:object w:dxaOrig="732" w:dyaOrig="312">
          <v:shape id="_x0000_i1034" type="#_x0000_t75" style="width:36.55pt;height:15.8pt" o:ole="">
            <v:imagedata r:id="rId20" o:title=""/>
          </v:shape>
          <o:OLEObject Type="Embed" ProgID="Equation.DSMT4" ShapeID="_x0000_i1034" DrawAspect="Content" ObjectID="_1635234660" r:id="rId21"/>
        </w:object>
      </w:r>
      <w:r>
        <w:rPr>
          <w:rFonts w:ascii="宋体" w:eastAsia="宋体" w:hAnsi="宋体" w:hint="eastAsia"/>
          <w:sz w:val="24"/>
          <w:szCs w:val="24"/>
        </w:rPr>
        <w:t>内改变</w:t>
      </w:r>
      <w:r>
        <w:rPr>
          <w:rFonts w:ascii="宋体" w:eastAsia="宋体" w:hAnsi="宋体" w:hint="eastAsia"/>
          <w:sz w:val="24"/>
          <w:szCs w:val="24"/>
        </w:rPr>
        <w:object w:dxaOrig="252" w:dyaOrig="228">
          <v:shape id="_x0000_i1035" type="#_x0000_t75" style="width:12.55pt;height:11.45pt" o:ole="">
            <v:imagedata r:id="rId22" o:title=""/>
          </v:shape>
          <o:OLEObject Type="Embed" ProgID="Equation.DSMT4" ShapeID="_x0000_i1035" DrawAspect="Content" ObjectID="_1635234661" r:id="rId23"/>
        </w:object>
      </w:r>
      <w:r>
        <w:rPr>
          <w:rFonts w:ascii="宋体" w:eastAsia="宋体" w:hAnsi="宋体" w:hint="eastAsia"/>
          <w:sz w:val="24"/>
          <w:szCs w:val="24"/>
        </w:rPr>
        <w:t>，计算</w:t>
      </w:r>
      <w:r>
        <w:rPr>
          <w:rFonts w:ascii="宋体" w:eastAsia="宋体" w:hAnsi="宋体" w:hint="eastAsia"/>
          <w:sz w:val="24"/>
          <w:szCs w:val="24"/>
        </w:rPr>
        <w:object w:dxaOrig="996" w:dyaOrig="360">
          <v:shape id="_x0000_i1036" type="#_x0000_t75" style="width:49.65pt;height:18pt" o:ole="">
            <v:imagedata r:id="rId24" o:title=""/>
          </v:shape>
          <o:OLEObject Type="Embed" ProgID="Equation.DSMT4" ShapeID="_x0000_i1036" DrawAspect="Content" ObjectID="_1635234662" r:id="rId25"/>
        </w:object>
      </w:r>
      <w:r>
        <w:rPr>
          <w:rFonts w:ascii="宋体" w:eastAsia="宋体" w:hAnsi="宋体" w:hint="eastAsia"/>
          <w:sz w:val="24"/>
          <w:szCs w:val="24"/>
        </w:rPr>
        <w:t>，其峰值位置就是信号频率的估计值。</w:t>
      </w:r>
    </w:p>
    <w:p w:rsidR="009A2D03" w:rsidRDefault="009A2D03" w:rsidP="009A2D0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MATLAB程序及结果：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clear</w:t>
      </w:r>
    </w:p>
    <w:p w:rsidR="009A2D03" w:rsidRDefault="009A2D03" w:rsidP="009A2D0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产生零均值、方差为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的复高斯白噪声序列</w:t>
      </w:r>
      <w:r>
        <w:rPr>
          <w:sz w:val="24"/>
          <w:szCs w:val="24"/>
        </w:rPr>
        <w:t>v(n)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N = 1000;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noise = (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 xml:space="preserve">) + 1i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(1,N)) / sqrt(2);</w:t>
      </w:r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产生带噪声的信号样本</w:t>
      </w:r>
      <w:r>
        <w:rPr>
          <w:sz w:val="24"/>
          <w:szCs w:val="24"/>
        </w:rPr>
        <w:t>u(n)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signal1 = exp(1i * 0.5 * pi * (0:N-1) + 1i * 2 * pi * rand(1));  %</w:t>
      </w:r>
      <w:r>
        <w:rPr>
          <w:rFonts w:hint="eastAsia"/>
          <w:sz w:val="24"/>
          <w:szCs w:val="24"/>
        </w:rPr>
        <w:t>产生第一个信号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signal2 = exp(1i * -0.3 * pi * (0:N-1) + 1i * 2 * pi * rand(1));  %</w:t>
      </w:r>
      <w:r>
        <w:rPr>
          <w:rFonts w:hint="eastAsia"/>
          <w:sz w:val="24"/>
          <w:szCs w:val="24"/>
        </w:rPr>
        <w:t>产生第二个信号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un = signal1 + signal2 + noise;                %</w:t>
      </w:r>
      <w:r>
        <w:rPr>
          <w:rFonts w:hint="eastAsia"/>
          <w:sz w:val="24"/>
          <w:szCs w:val="24"/>
        </w:rPr>
        <w:t>产生带噪声的信号</w:t>
      </w:r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计算自相关矩阵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M = 8;                      %</w:t>
      </w:r>
      <w:r>
        <w:rPr>
          <w:rFonts w:hint="eastAsia"/>
          <w:sz w:val="24"/>
          <w:szCs w:val="24"/>
        </w:rPr>
        <w:t>自相关矩阵阶数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k =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-M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(:,k) = un(k + M - 1: -1 : k).';    %</w:t>
      </w:r>
      <w:r>
        <w:rPr>
          <w:rFonts w:hint="eastAsia"/>
          <w:sz w:val="24"/>
          <w:szCs w:val="24"/>
        </w:rPr>
        <w:t>构造样本矩阵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 =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xs'</w:t>
      </w:r>
      <w:proofErr w:type="spellEnd"/>
      <w:r>
        <w:rPr>
          <w:sz w:val="24"/>
          <w:szCs w:val="24"/>
        </w:rPr>
        <w:t xml:space="preserve"> / (N-M);            %</w:t>
      </w:r>
      <w:r>
        <w:rPr>
          <w:rFonts w:hint="eastAsia"/>
          <w:sz w:val="24"/>
          <w:szCs w:val="24"/>
        </w:rPr>
        <w:t>计算自相关矩阵</w:t>
      </w:r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自相关矩阵特征值分解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U,E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svd</w:t>
      </w:r>
      <w:proofErr w:type="spellEnd"/>
      <w:r>
        <w:rPr>
          <w:sz w:val="24"/>
          <w:szCs w:val="24"/>
        </w:rPr>
        <w:t>(R);</w:t>
      </w:r>
    </w:p>
    <w:p w:rsidR="009A2D03" w:rsidRDefault="009A2D03" w:rsidP="009A2D0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ev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diag</w:t>
      </w:r>
      <w:proofErr w:type="spellEnd"/>
      <w:r>
        <w:rPr>
          <w:sz w:val="24"/>
          <w:szCs w:val="24"/>
        </w:rPr>
        <w:t>(E);            %</w:t>
      </w:r>
      <w:r>
        <w:rPr>
          <w:rFonts w:hint="eastAsia"/>
          <w:sz w:val="24"/>
          <w:szCs w:val="24"/>
        </w:rPr>
        <w:t>提取对角元素上的特征值</w:t>
      </w:r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>准则进行信号源个数估计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for k = 1:M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dec</w:t>
      </w:r>
      <w:proofErr w:type="spellEnd"/>
      <w:r>
        <w:rPr>
          <w:sz w:val="24"/>
          <w:szCs w:val="24"/>
        </w:rPr>
        <w:t xml:space="preserve"> = prod(</w:t>
      </w:r>
      <w:proofErr w:type="spellStart"/>
      <w:r>
        <w:rPr>
          <w:sz w:val="24"/>
          <w:szCs w:val="24"/>
        </w:rPr>
        <w:t>ev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k:M</w:t>
      </w:r>
      <w:proofErr w:type="spellEnd"/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>^ (1/(M - k + 1)));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nec</w:t>
      </w:r>
      <w:proofErr w:type="spellEnd"/>
      <w:r>
        <w:rPr>
          <w:sz w:val="24"/>
          <w:szCs w:val="24"/>
        </w:rPr>
        <w:t xml:space="preserve"> = mean(</w:t>
      </w:r>
      <w:proofErr w:type="spellStart"/>
      <w:r>
        <w:rPr>
          <w:sz w:val="24"/>
          <w:szCs w:val="24"/>
        </w:rPr>
        <w:t>ev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k:M</w:t>
      </w:r>
      <w:proofErr w:type="spellEnd"/>
      <w:r>
        <w:rPr>
          <w:sz w:val="24"/>
          <w:szCs w:val="24"/>
        </w:rPr>
        <w:t>));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lnv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dec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nec</w:t>
      </w:r>
      <w:proofErr w:type="spellEnd"/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((M - k + 1) * N);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AIC(k) = -2 * log(</w:t>
      </w:r>
      <w:proofErr w:type="spellStart"/>
      <w:r>
        <w:rPr>
          <w:sz w:val="24"/>
          <w:szCs w:val="24"/>
        </w:rPr>
        <w:t>lnv</w:t>
      </w:r>
      <w:proofErr w:type="spellEnd"/>
      <w:r>
        <w:rPr>
          <w:sz w:val="24"/>
          <w:szCs w:val="24"/>
        </w:rPr>
        <w:t>) + 2 * (k-1) * (2 * M - k + 1);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Amin,K</w:t>
      </w:r>
      <w:proofErr w:type="spellEnd"/>
      <w:r>
        <w:rPr>
          <w:sz w:val="24"/>
          <w:szCs w:val="24"/>
        </w:rPr>
        <w:t>] = min(AIC);   %</w:t>
      </w:r>
      <w:r>
        <w:rPr>
          <w:rFonts w:hint="eastAsia"/>
          <w:sz w:val="24"/>
          <w:szCs w:val="24"/>
        </w:rPr>
        <w:t>寻找使</w:t>
      </w:r>
      <w:r>
        <w:rPr>
          <w:sz w:val="24"/>
          <w:szCs w:val="24"/>
        </w:rPr>
        <w:t>AIC</w:t>
      </w:r>
      <w:r>
        <w:rPr>
          <w:rFonts w:hint="eastAsia"/>
          <w:sz w:val="24"/>
          <w:szCs w:val="24"/>
        </w:rPr>
        <w:t>准则最小的索引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N1 = K - 1;           %</w:t>
      </w:r>
      <w:r>
        <w:rPr>
          <w:rFonts w:hint="eastAsia"/>
          <w:sz w:val="24"/>
          <w:szCs w:val="24"/>
        </w:rPr>
        <w:t>寻找信号源个数</w:t>
      </w:r>
    </w:p>
    <w:p w:rsidR="009A2D03" w:rsidRDefault="009A2D03" w:rsidP="009A2D03">
      <w:pPr>
        <w:jc w:val="left"/>
        <w:rPr>
          <w:sz w:val="24"/>
          <w:szCs w:val="24"/>
        </w:rPr>
      </w:pP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%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MUSIC</w:t>
      </w:r>
      <w:r>
        <w:rPr>
          <w:rFonts w:hint="eastAsia"/>
          <w:sz w:val="24"/>
          <w:szCs w:val="24"/>
        </w:rPr>
        <w:t>谱</w:t>
      </w:r>
    </w:p>
    <w:p w:rsidR="009A2D03" w:rsidRDefault="009A2D03" w:rsidP="009A2D0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= U(:,N1 + 1:M);   %</w:t>
      </w:r>
      <w:r>
        <w:rPr>
          <w:rFonts w:hint="eastAsia"/>
          <w:sz w:val="24"/>
          <w:szCs w:val="24"/>
        </w:rPr>
        <w:t>噪声子空间的向量组成的矩阵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NF = 2048;           %MUSIC</w:t>
      </w:r>
      <w:r>
        <w:rPr>
          <w:rFonts w:hint="eastAsia"/>
          <w:sz w:val="24"/>
          <w:szCs w:val="24"/>
        </w:rPr>
        <w:t>的扫描点数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for n = 1:NF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exp(</w:t>
      </w:r>
      <w:proofErr w:type="gramEnd"/>
      <w:r>
        <w:rPr>
          <w:sz w:val="24"/>
          <w:szCs w:val="24"/>
        </w:rPr>
        <w:t>-1i * 2 * pi * (n-1) / NF * (0:M-1)');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Pmusic</w:t>
      </w:r>
      <w:proofErr w:type="spellEnd"/>
      <w:r>
        <w:rPr>
          <w:sz w:val="24"/>
          <w:szCs w:val="24"/>
        </w:rPr>
        <w:t>(n) = 1/(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' *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' * 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);         %MUSIC</w:t>
      </w:r>
      <w:r>
        <w:rPr>
          <w:rFonts w:hint="eastAsia"/>
          <w:sz w:val="24"/>
          <w:szCs w:val="24"/>
        </w:rPr>
        <w:t>谱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S = 10 * log10(</w:t>
      </w:r>
      <w:proofErr w:type="spellStart"/>
      <w:r>
        <w:rPr>
          <w:sz w:val="24"/>
          <w:szCs w:val="24"/>
        </w:rPr>
        <w:t>Pmusic</w:t>
      </w:r>
      <w:proofErr w:type="spellEnd"/>
      <w:r>
        <w:rPr>
          <w:sz w:val="24"/>
          <w:szCs w:val="24"/>
        </w:rPr>
        <w:t>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m1 = -1023:1024;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plot(m1/</w:t>
      </w:r>
      <w:proofErr w:type="gramStart"/>
      <w:r>
        <w:rPr>
          <w:sz w:val="24"/>
          <w:szCs w:val="24"/>
        </w:rPr>
        <w:t>2048,S</w:t>
      </w:r>
      <w:proofErr w:type="gramEnd"/>
      <w:r>
        <w:rPr>
          <w:sz w:val="24"/>
          <w:szCs w:val="24"/>
        </w:rPr>
        <w:t>);</w:t>
      </w:r>
    </w:p>
    <w:p w:rsidR="009A2D03" w:rsidRDefault="009A2D03" w:rsidP="009A2D0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>('w/2\pi');</w:t>
      </w:r>
    </w:p>
    <w:p w:rsidR="009A2D03" w:rsidRDefault="009A2D03" w:rsidP="009A2D0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</w:t>
      </w:r>
      <w:r>
        <w:rPr>
          <w:rFonts w:hint="eastAsia"/>
          <w:sz w:val="24"/>
          <w:szCs w:val="24"/>
        </w:rPr>
        <w:t>归一化功率谱</w:t>
      </w:r>
      <w:r>
        <w:rPr>
          <w:sz w:val="24"/>
          <w:szCs w:val="24"/>
        </w:rPr>
        <w:t>/dB');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sz w:val="24"/>
          <w:szCs w:val="24"/>
        </w:rPr>
        <w:t>title('MUSIC</w:t>
      </w:r>
      <w:r>
        <w:rPr>
          <w:rFonts w:hint="eastAsia"/>
          <w:sz w:val="24"/>
          <w:szCs w:val="24"/>
        </w:rPr>
        <w:t>谱估计</w:t>
      </w:r>
      <w:r>
        <w:rPr>
          <w:sz w:val="24"/>
          <w:szCs w:val="24"/>
        </w:rPr>
        <w:t>');</w:t>
      </w:r>
    </w:p>
    <w:p w:rsidR="009A2D03" w:rsidRDefault="009A2D03" w:rsidP="009A2D0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2D68F" wp14:editId="1D3E2197">
            <wp:extent cx="4107815" cy="32213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03" w:rsidRPr="009A2D03" w:rsidRDefault="009A2D03" w:rsidP="009A2D03">
      <w:pPr>
        <w:ind w:firstLineChars="1500" w:firstLine="27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5-1 MUSIC</w:t>
      </w:r>
      <w:r>
        <w:rPr>
          <w:rFonts w:hint="eastAsia"/>
          <w:sz w:val="18"/>
          <w:szCs w:val="18"/>
        </w:rPr>
        <w:t>谱估计</w:t>
      </w:r>
      <w:bookmarkStart w:id="1" w:name="_GoBack"/>
      <w:bookmarkEnd w:id="1"/>
    </w:p>
    <w:sectPr w:rsidR="009A2D03" w:rsidRPr="009A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03"/>
    <w:rsid w:val="009A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CA19"/>
  <w15:chartTrackingRefBased/>
  <w15:docId w15:val="{8E1F7733-3086-427F-A7E0-BDEC6EA3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2D03"/>
    <w:pPr>
      <w:widowControl w:val="0"/>
      <w:jc w:val="both"/>
    </w:pPr>
    <w:rPr>
      <w:rFonts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2019-11-14T03:01:00Z</dcterms:created>
  <dcterms:modified xsi:type="dcterms:W3CDTF">2019-11-14T03:01:00Z</dcterms:modified>
</cp:coreProperties>
</file>