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14E7" w14:textId="46225F66" w:rsidR="00DA0B57" w:rsidRPr="00C20213" w:rsidRDefault="00316090" w:rsidP="00316090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t>KIM</w:t>
      </w:r>
      <w:r w:rsidR="00465EDF">
        <w:rPr>
          <w:rFonts w:ascii="Cambria" w:eastAsiaTheme="minorEastAsia" w:hAnsi="Cambria"/>
          <w:b/>
          <w:bCs/>
          <w:sz w:val="52"/>
          <w:szCs w:val="52"/>
        </w:rPr>
        <w:t>,</w:t>
      </w:r>
      <w:r>
        <w:rPr>
          <w:rFonts w:ascii="Cambria" w:eastAsiaTheme="minorEastAsia" w:hAnsi="Cambria"/>
          <w:b/>
          <w:bCs/>
          <w:sz w:val="52"/>
          <w:szCs w:val="52"/>
        </w:rPr>
        <w:t xml:space="preserve"> </w:t>
      </w:r>
      <w:r w:rsidR="00641E8F">
        <w:rPr>
          <w:rFonts w:ascii="Cambria" w:eastAsiaTheme="minorEastAsia" w:hAnsi="Cambria" w:hint="eastAsia"/>
          <w:b/>
          <w:bCs/>
          <w:sz w:val="52"/>
          <w:szCs w:val="52"/>
        </w:rPr>
        <w:t>DONG</w:t>
      </w:r>
      <w:r w:rsidR="00465EDF">
        <w:rPr>
          <w:rFonts w:ascii="Cambria" w:eastAsiaTheme="minorEastAsia" w:hAnsi="Cambria"/>
          <w:b/>
          <w:bCs/>
          <w:sz w:val="52"/>
          <w:szCs w:val="52"/>
        </w:rPr>
        <w:t xml:space="preserve"> </w:t>
      </w:r>
      <w:r w:rsidR="00641E8F">
        <w:rPr>
          <w:rFonts w:ascii="Cambria" w:eastAsiaTheme="minorEastAsia" w:hAnsi="Cambria" w:hint="eastAsia"/>
          <w:b/>
          <w:bCs/>
          <w:sz w:val="52"/>
          <w:szCs w:val="52"/>
        </w:rPr>
        <w:t>HAE</w:t>
      </w:r>
    </w:p>
    <w:p w14:paraId="48B23BB2" w14:textId="635499AC" w:rsidR="002D11AC" w:rsidRDefault="00A93058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+82) 10-</w:t>
      </w:r>
      <w:r w:rsidR="00641E8F">
        <w:rPr>
          <w:rFonts w:ascii="Cambria" w:eastAsiaTheme="minorEastAsia" w:hAnsi="Cambria" w:hint="eastAsia"/>
        </w:rPr>
        <w:t>9212</w:t>
      </w:r>
      <w:r>
        <w:rPr>
          <w:rFonts w:ascii="Cambria" w:eastAsiaTheme="minorEastAsia" w:hAnsi="Cambria"/>
        </w:rPr>
        <w:t>-</w:t>
      </w:r>
      <w:r w:rsidR="00641E8F">
        <w:rPr>
          <w:rFonts w:ascii="Cambria" w:eastAsiaTheme="minorEastAsia" w:hAnsi="Cambria" w:hint="eastAsia"/>
        </w:rPr>
        <w:t>6358</w:t>
      </w:r>
      <w:r w:rsidR="00316090">
        <w:rPr>
          <w:rFonts w:ascii="Cambria" w:eastAsiaTheme="minorEastAsia" w:hAnsi="Cambria"/>
        </w:rPr>
        <w:t xml:space="preserve"> </w:t>
      </w:r>
      <w:r w:rsidR="002B743D">
        <w:rPr>
          <w:rFonts w:ascii="Cambria" w:eastAsiaTheme="minorEastAsia" w:hAnsi="Cambria"/>
        </w:rPr>
        <w:t xml:space="preserve">/ </w:t>
      </w:r>
      <w:r w:rsidR="00641E8F">
        <w:rPr>
          <w:rFonts w:ascii="Cambria" w:eastAsiaTheme="minorEastAsia" w:hAnsi="Cambria" w:hint="eastAsia"/>
        </w:rPr>
        <w:t>ehdgo814@gmail.com</w:t>
      </w:r>
    </w:p>
    <w:p w14:paraId="158D6C81" w14:textId="77777777" w:rsidR="002D11AC" w:rsidRPr="003C0CAC" w:rsidRDefault="002D11AC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</w:p>
    <w:p w14:paraId="03FB8B94" w14:textId="77777777" w:rsidR="003606DC" w:rsidRPr="002D11AC" w:rsidRDefault="003606DC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</w:rPr>
      </w:pPr>
    </w:p>
    <w:p w14:paraId="644D5EC4" w14:textId="19F5131B" w:rsidR="00DA0B57" w:rsidRPr="003A6EBB" w:rsidRDefault="00DA0B57" w:rsidP="00DA0B57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6FE8E02B" w14:textId="0508A570" w:rsidR="00DA0B57" w:rsidRPr="004760B6" w:rsidRDefault="00316090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left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  <w:sz w:val="22"/>
          <w:szCs w:val="22"/>
        </w:rPr>
        <w:t>Keimyung</w:t>
      </w:r>
      <w:r w:rsidR="00DA0B57" w:rsidRPr="00C20213">
        <w:rPr>
          <w:rFonts w:ascii="Cambria" w:eastAsia="맑은 고딕" w:hAnsi="Cambria"/>
          <w:b/>
          <w:bCs/>
          <w:sz w:val="22"/>
          <w:szCs w:val="22"/>
        </w:rPr>
        <w:t xml:space="preserve"> University</w:t>
      </w:r>
      <w:r w:rsidR="007B3AA1" w:rsidRPr="00C20213">
        <w:rPr>
          <w:rFonts w:ascii="Cambria" w:eastAsia="맑은 고딕" w:hAnsi="Cambria"/>
          <w:b/>
          <w:bCs/>
          <w:sz w:val="22"/>
          <w:szCs w:val="22"/>
        </w:rPr>
        <w:t xml:space="preserve">                </w:t>
      </w:r>
      <w:r>
        <w:rPr>
          <w:rFonts w:ascii="Cambria" w:eastAsia="맑은 고딕" w:hAnsi="Cambria"/>
          <w:b/>
          <w:bCs/>
          <w:sz w:val="22"/>
          <w:szCs w:val="22"/>
        </w:rPr>
        <w:t xml:space="preserve">          </w:t>
      </w:r>
      <w:r w:rsidR="007B3AA1" w:rsidRPr="00C20213">
        <w:rPr>
          <w:rFonts w:ascii="Cambria" w:eastAsia="맑은 고딕" w:hAnsi="Cambria"/>
          <w:b/>
          <w:bCs/>
          <w:sz w:val="22"/>
          <w:szCs w:val="22"/>
        </w:rPr>
        <w:t xml:space="preserve">  </w:t>
      </w:r>
      <w:r w:rsidR="007B3AA1" w:rsidRPr="004760B6">
        <w:rPr>
          <w:rFonts w:ascii="Cambria" w:eastAsia="맑은 고딕" w:hAnsi="Cambria"/>
          <w:b/>
          <w:bCs/>
        </w:rPr>
        <w:t>Expected Graduation Date:</w:t>
      </w:r>
      <w:r w:rsidR="007B3AA1" w:rsidRPr="004760B6">
        <w:rPr>
          <w:rFonts w:ascii="Cambria" w:eastAsia="맑은 고딕" w:hAnsi="Cambria"/>
        </w:rPr>
        <w:t xml:space="preserve"> February 20</w:t>
      </w:r>
      <w:r>
        <w:rPr>
          <w:rFonts w:ascii="Cambria" w:eastAsia="맑은 고딕" w:hAnsi="Cambria"/>
        </w:rPr>
        <w:t>2</w:t>
      </w:r>
      <w:r w:rsidR="003B465A">
        <w:rPr>
          <w:rFonts w:ascii="Cambria" w:eastAsia="맑은 고딕" w:hAnsi="Cambria" w:hint="eastAsia"/>
        </w:rPr>
        <w:t>5</w:t>
      </w:r>
    </w:p>
    <w:p w14:paraId="551C7AE9" w14:textId="7B8F329A" w:rsidR="004760B6" w:rsidRPr="004760B6" w:rsidRDefault="004760B6" w:rsidP="004760B6">
      <w:pPr>
        <w:pStyle w:val="a3"/>
        <w:tabs>
          <w:tab w:val="left" w:pos="3570"/>
          <w:tab w:val="center" w:pos="4513"/>
        </w:tabs>
        <w:wordWrap/>
        <w:spacing w:line="240" w:lineRule="auto"/>
        <w:jc w:val="right"/>
        <w:rPr>
          <w:rFonts w:ascii="Cambria" w:eastAsiaTheme="minorEastAsia" w:hAnsi="Cambria"/>
        </w:rPr>
      </w:pPr>
      <w:r w:rsidRPr="004760B6">
        <w:rPr>
          <w:rFonts w:ascii="Cambria" w:eastAsiaTheme="minorEastAsia" w:hAnsi="Cambria"/>
        </w:rPr>
        <w:t xml:space="preserve">GPA: </w:t>
      </w:r>
      <w:r w:rsidR="00B41916">
        <w:rPr>
          <w:rFonts w:ascii="Cambria" w:eastAsiaTheme="minorEastAsia" w:hAnsi="Cambria" w:hint="eastAsia"/>
        </w:rPr>
        <w:t>3.1</w:t>
      </w:r>
      <w:r w:rsidRPr="004760B6">
        <w:rPr>
          <w:rFonts w:ascii="Cambria" w:eastAsiaTheme="minorEastAsia" w:hAnsi="Cambria"/>
        </w:rPr>
        <w:t>/4.5</w:t>
      </w:r>
    </w:p>
    <w:p w14:paraId="0BEC973C" w14:textId="4EB95FFA" w:rsidR="00F779ED" w:rsidRDefault="0093183D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left"/>
      </w:pPr>
      <w:r>
        <w:rPr>
          <w:rFonts w:hint="eastAsia"/>
        </w:rPr>
        <w:t xml:space="preserve">Major: </w:t>
      </w:r>
      <w:r w:rsidR="00F779ED">
        <w:t>Management Information System</w:t>
      </w:r>
    </w:p>
    <w:p w14:paraId="1537EEFA" w14:textId="75610700" w:rsidR="007B3AA1" w:rsidRPr="00F779ED" w:rsidRDefault="002E708F" w:rsidP="00DA0B57">
      <w:pPr>
        <w:pStyle w:val="a3"/>
        <w:tabs>
          <w:tab w:val="left" w:pos="3570"/>
          <w:tab w:val="center" w:pos="4513"/>
        </w:tabs>
        <w:wordWrap/>
        <w:spacing w:line="240" w:lineRule="auto"/>
        <w:jc w:val="left"/>
      </w:pPr>
      <w:r>
        <w:t>Double Major:</w:t>
      </w:r>
      <w:r>
        <w:rPr>
          <w:rFonts w:hint="eastAsia"/>
        </w:rPr>
        <w:t xml:space="preserve"> </w:t>
      </w:r>
      <w:r w:rsidR="00F779ED">
        <w:t>Business Data Analysis (Double Major)</w:t>
      </w:r>
    </w:p>
    <w:p w14:paraId="2EC881E3" w14:textId="06BBF62F" w:rsidR="003606DC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hAnsi="Cambria"/>
          <w:i/>
          <w:iCs/>
          <w:sz w:val="22"/>
          <w:szCs w:val="22"/>
        </w:rPr>
      </w:pPr>
    </w:p>
    <w:p w14:paraId="77AE5F26" w14:textId="537C983E" w:rsidR="0025365B" w:rsidRPr="003C0CAC" w:rsidRDefault="00F82794" w:rsidP="0025365B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RESEARCH </w:t>
      </w:r>
      <w:r w:rsidR="0025365B">
        <w:rPr>
          <w:rFonts w:ascii="Cambria" w:eastAsia="맑은 고딕" w:hAnsi="Cambria"/>
          <w:b/>
          <w:bCs/>
        </w:rPr>
        <w:t>INTEREST</w:t>
      </w:r>
    </w:p>
    <w:p w14:paraId="5260DDAC" w14:textId="1193A9E6" w:rsidR="00BA025C" w:rsidRDefault="00E14DA0" w:rsidP="00BA025C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LLM</w:t>
      </w:r>
    </w:p>
    <w:p w14:paraId="6924EBA5" w14:textId="7D47F7D2" w:rsidR="00BA025C" w:rsidRDefault="00BD25DD" w:rsidP="00BA025C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 w:rsidRPr="00BD25DD">
        <w:rPr>
          <w:rFonts w:ascii="Cambria" w:eastAsiaTheme="majorHAnsi" w:hAnsi="Cambria"/>
          <w:sz w:val="20"/>
          <w:szCs w:val="20"/>
        </w:rPr>
        <w:t>Technology Management</w:t>
      </w:r>
    </w:p>
    <w:p w14:paraId="73E01C66" w14:textId="39F351DB" w:rsidR="0025365B" w:rsidRDefault="005413AA" w:rsidP="005413AA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Ai Management</w:t>
      </w:r>
    </w:p>
    <w:p w14:paraId="552BE45F" w14:textId="6B769FF8" w:rsidR="005413AA" w:rsidRPr="005413AA" w:rsidRDefault="005413AA" w:rsidP="004027A7">
      <w:pPr>
        <w:pStyle w:val="MS"/>
        <w:widowControl w:val="0"/>
        <w:numPr>
          <w:ilvl w:val="0"/>
          <w:numId w:val="7"/>
        </w:numPr>
        <w:tabs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 xml:space="preserve">Data </w:t>
      </w:r>
      <w:r w:rsidR="001203EE">
        <w:rPr>
          <w:rFonts w:ascii="Cambria" w:eastAsiaTheme="majorHAnsi" w:hAnsi="Cambria" w:hint="eastAsia"/>
          <w:sz w:val="20"/>
          <w:szCs w:val="20"/>
        </w:rPr>
        <w:t>S</w:t>
      </w:r>
      <w:r w:rsidR="001203EE" w:rsidRPr="001203EE">
        <w:rPr>
          <w:rFonts w:ascii="Cambria" w:eastAsiaTheme="majorHAnsi" w:hAnsi="Cambria"/>
          <w:sz w:val="20"/>
          <w:szCs w:val="20"/>
        </w:rPr>
        <w:t>cience</w:t>
      </w:r>
    </w:p>
    <w:p w14:paraId="4B20B37D" w14:textId="77777777" w:rsidR="0025365B" w:rsidRPr="0025365B" w:rsidRDefault="0025365B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hAnsi="Cambria"/>
          <w:i/>
          <w:iCs/>
          <w:sz w:val="22"/>
          <w:szCs w:val="22"/>
        </w:rPr>
      </w:pPr>
    </w:p>
    <w:p w14:paraId="5AF45BCC" w14:textId="57F60A66" w:rsidR="00717A6B" w:rsidRPr="003C0CAC" w:rsidRDefault="004564EA" w:rsidP="003C0CAC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</w:rPr>
      </w:pPr>
      <w:r w:rsidRPr="004564EA">
        <w:rPr>
          <w:rFonts w:ascii="Cambria" w:eastAsia="맑은 고딕" w:hAnsi="Cambria"/>
          <w:b/>
          <w:bCs/>
        </w:rPr>
        <w:t>Work Experience</w:t>
      </w:r>
    </w:p>
    <w:p w14:paraId="1D8ED1CC" w14:textId="078F6312" w:rsidR="00FB055A" w:rsidRPr="003A6EBB" w:rsidRDefault="008E2BF5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 w:rsidRPr="008E2BF5">
        <w:rPr>
          <w:rFonts w:ascii="Cambria" w:eastAsiaTheme="majorHAnsi" w:hAnsi="Cambria"/>
          <w:b/>
          <w:bCs/>
          <w:sz w:val="22"/>
          <w:szCs w:val="22"/>
        </w:rPr>
        <w:t xml:space="preserve">Baekdu Power Co., Ltd. </w:t>
      </w:r>
      <w:r w:rsidR="00610C4E"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A80AC6" w:rsidRPr="00C20213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7363EC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>
        <w:rPr>
          <w:rFonts w:ascii="Cambria" w:eastAsiaTheme="majorHAnsi" w:hAnsi="Cambria" w:hint="eastAsia"/>
          <w:b/>
          <w:bCs/>
          <w:sz w:val="20"/>
          <w:szCs w:val="20"/>
        </w:rPr>
        <w:t xml:space="preserve">                                         </w:t>
      </w:r>
      <w:r w:rsidR="007363EC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A80AC6" w:rsidRPr="00C20213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EC5C6E" w:rsidRPr="00EC5C6E">
        <w:rPr>
          <w:rFonts w:ascii="Cambria" w:eastAsiaTheme="majorHAnsi" w:hAnsi="Cambria"/>
          <w:b/>
          <w:bCs/>
          <w:sz w:val="20"/>
          <w:szCs w:val="20"/>
        </w:rPr>
        <w:t>Se</w:t>
      </w:r>
      <w:r w:rsidR="00EC5C6E">
        <w:rPr>
          <w:rFonts w:ascii="Cambria" w:eastAsiaTheme="majorHAnsi" w:hAnsi="Cambria" w:hint="eastAsia"/>
          <w:b/>
          <w:bCs/>
          <w:sz w:val="20"/>
          <w:szCs w:val="20"/>
        </w:rPr>
        <w:t>p</w:t>
      </w:r>
      <w:r w:rsidR="00EC5C6E" w:rsidRPr="00EC5C6E">
        <w:rPr>
          <w:rFonts w:ascii="Cambria" w:eastAsiaTheme="majorHAnsi" w:hAnsi="Cambria"/>
          <w:b/>
          <w:bCs/>
          <w:sz w:val="20"/>
          <w:szCs w:val="20"/>
        </w:rPr>
        <w:t xml:space="preserve"> 2020 – May 2021</w:t>
      </w:r>
    </w:p>
    <w:p w14:paraId="0515EEBD" w14:textId="5290B7C6" w:rsidR="004F03F2" w:rsidRDefault="006C47F7" w:rsidP="00A80AC6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 xml:space="preserve">ollected articles about Bitcoin and </w:t>
      </w:r>
      <w:r w:rsidR="00956147">
        <w:rPr>
          <w:rFonts w:ascii="Cambria" w:eastAsiaTheme="majorHAnsi" w:hAnsi="Cambria" w:hint="eastAsia"/>
          <w:sz w:val="20"/>
          <w:szCs w:val="20"/>
        </w:rPr>
        <w:t>p</w:t>
      </w:r>
      <w:r w:rsidR="00956147">
        <w:rPr>
          <w:rFonts w:ascii="Cambria" w:eastAsiaTheme="majorHAnsi" w:hAnsi="Cambria"/>
          <w:sz w:val="20"/>
          <w:szCs w:val="20"/>
        </w:rPr>
        <w:t>erformed data preprocessing</w:t>
      </w:r>
      <w:r w:rsidR="00B82CC7">
        <w:rPr>
          <w:rFonts w:ascii="Cambria" w:eastAsiaTheme="majorHAnsi" w:hAnsi="Cambria"/>
          <w:sz w:val="20"/>
          <w:szCs w:val="20"/>
        </w:rPr>
        <w:t>.</w:t>
      </w:r>
    </w:p>
    <w:p w14:paraId="1AB0F3D1" w14:textId="410C072D" w:rsidR="00910347" w:rsidRDefault="002B773C" w:rsidP="00A80AC6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 xml:space="preserve">nalyzed and </w:t>
      </w:r>
      <w:r w:rsidR="00EF4DBC">
        <w:rPr>
          <w:rFonts w:ascii="Cambria" w:eastAsiaTheme="majorHAnsi" w:hAnsi="Cambria"/>
          <w:sz w:val="20"/>
          <w:szCs w:val="20"/>
        </w:rPr>
        <w:t xml:space="preserve">compared </w:t>
      </w:r>
      <w:r w:rsidR="00B82CC7">
        <w:rPr>
          <w:rFonts w:ascii="Cambria" w:eastAsiaTheme="majorHAnsi" w:hAnsi="Cambria"/>
          <w:sz w:val="20"/>
          <w:szCs w:val="20"/>
        </w:rPr>
        <w:t>Keywords</w:t>
      </w:r>
      <w:r w:rsidR="00120C81">
        <w:rPr>
          <w:rFonts w:ascii="Cambria" w:eastAsiaTheme="majorHAnsi" w:hAnsi="Cambria"/>
          <w:sz w:val="20"/>
          <w:szCs w:val="20"/>
        </w:rPr>
        <w:t xml:space="preserve"> </w:t>
      </w:r>
      <w:r w:rsidR="009E1E1F">
        <w:rPr>
          <w:rFonts w:ascii="Cambria" w:eastAsiaTheme="majorHAnsi" w:hAnsi="Cambria"/>
          <w:sz w:val="20"/>
          <w:szCs w:val="20"/>
        </w:rPr>
        <w:t xml:space="preserve">between the day Bitcoin prices rose and </w:t>
      </w:r>
      <w:r w:rsidR="001C37ED">
        <w:rPr>
          <w:rFonts w:ascii="Cambria" w:eastAsiaTheme="majorHAnsi" w:hAnsi="Cambria"/>
          <w:sz w:val="20"/>
          <w:szCs w:val="20"/>
        </w:rPr>
        <w:t>the day they fell</w:t>
      </w:r>
      <w:r w:rsidR="00B82CC7">
        <w:rPr>
          <w:rFonts w:ascii="Cambria" w:eastAsiaTheme="majorHAnsi" w:hAnsi="Cambria"/>
          <w:sz w:val="20"/>
          <w:szCs w:val="20"/>
        </w:rPr>
        <w:t>.</w:t>
      </w:r>
    </w:p>
    <w:p w14:paraId="057C2B95" w14:textId="0C74F2E5" w:rsidR="002E62A9" w:rsidRPr="004760B6" w:rsidRDefault="002E62A9" w:rsidP="00A80AC6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P</w:t>
      </w:r>
      <w:r>
        <w:rPr>
          <w:rFonts w:ascii="Cambria" w:eastAsiaTheme="majorHAnsi" w:hAnsi="Cambria"/>
          <w:sz w:val="20"/>
          <w:szCs w:val="20"/>
        </w:rPr>
        <w:t>articipated in the 2021 Korea</w:t>
      </w:r>
      <w:r w:rsidR="00CE7632">
        <w:rPr>
          <w:rFonts w:ascii="Cambria" w:eastAsiaTheme="majorHAnsi" w:hAnsi="Cambria"/>
          <w:sz w:val="20"/>
          <w:szCs w:val="20"/>
        </w:rPr>
        <w:t xml:space="preserve"> Association of Information Systems Autumn Conference</w:t>
      </w:r>
      <w:r w:rsidR="00DF6C28">
        <w:rPr>
          <w:rFonts w:ascii="Cambria" w:eastAsiaTheme="majorHAnsi" w:hAnsi="Cambria"/>
          <w:sz w:val="20"/>
          <w:szCs w:val="20"/>
        </w:rPr>
        <w:t>.</w:t>
      </w:r>
    </w:p>
    <w:p w14:paraId="50108588" w14:textId="77777777" w:rsidR="003C0CAC" w:rsidRDefault="003C0CAC" w:rsidP="003C0CAC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91CE9C" w14:textId="69D323EB" w:rsidR="003C0CAC" w:rsidRPr="00FC2D47" w:rsidRDefault="001829F0" w:rsidP="00FC2D47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  <w:r w:rsidRPr="001829F0">
        <w:rPr>
          <w:rFonts w:ascii="Cambria" w:eastAsiaTheme="majorHAnsi" w:hAnsi="Cambria"/>
          <w:b/>
          <w:bCs/>
          <w:sz w:val="22"/>
          <w:szCs w:val="22"/>
        </w:rPr>
        <w:t>Development of debt forecasting models for listed companies by industry in the situation of COVID-19 phantom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                                         </w:t>
      </w:r>
      <w:r w:rsidR="004517A1">
        <w:rPr>
          <w:rFonts w:ascii="Cambria" w:eastAsiaTheme="majorHAnsi" w:hAnsi="Cambria"/>
          <w:b/>
          <w:bCs/>
          <w:sz w:val="20"/>
          <w:szCs w:val="20"/>
        </w:rPr>
        <w:t>Ap</w:t>
      </w:r>
      <w:r w:rsidR="0085411D">
        <w:rPr>
          <w:rFonts w:ascii="Cambria" w:eastAsiaTheme="majorHAnsi" w:hAnsi="Cambria"/>
          <w:b/>
          <w:bCs/>
          <w:sz w:val="20"/>
          <w:szCs w:val="20"/>
        </w:rPr>
        <w:t>r</w:t>
      </w:r>
      <w:r w:rsidR="004517A1">
        <w:rPr>
          <w:rFonts w:ascii="Cambria" w:eastAsiaTheme="majorHAnsi" w:hAnsi="Cambria"/>
          <w:b/>
          <w:bCs/>
          <w:sz w:val="20"/>
          <w:szCs w:val="20"/>
        </w:rPr>
        <w:t>il</w:t>
      </w:r>
      <w:r w:rsidR="003C0CAC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>202</w:t>
      </w:r>
      <w:r w:rsidR="004517A1">
        <w:rPr>
          <w:rFonts w:ascii="Cambria" w:eastAsiaTheme="majorHAnsi" w:hAnsi="Cambria"/>
          <w:b/>
          <w:bCs/>
          <w:sz w:val="20"/>
          <w:szCs w:val="20"/>
        </w:rPr>
        <w:t>2</w:t>
      </w:r>
      <w:r w:rsidR="003C0CAC" w:rsidRPr="003A6EBB">
        <w:rPr>
          <w:rFonts w:ascii="Cambria" w:eastAsiaTheme="majorHAnsi" w:hAnsi="Cambria"/>
          <w:b/>
          <w:bCs/>
          <w:sz w:val="20"/>
          <w:szCs w:val="20"/>
        </w:rPr>
        <w:t xml:space="preserve"> </w:t>
      </w:r>
      <w:r w:rsidR="003C0CAC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– June</w:t>
      </w:r>
      <w:r w:rsidR="003C0CA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3C0CAC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4517A1"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3BB03DB1" w14:textId="30ABE25B" w:rsidR="003C0CAC" w:rsidRDefault="003C0CAC" w:rsidP="003C0CAC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A</w:t>
      </w:r>
      <w:r>
        <w:rPr>
          <w:rFonts w:ascii="Cambria" w:eastAsiaTheme="majorHAnsi" w:hAnsi="Cambria"/>
          <w:sz w:val="20"/>
          <w:szCs w:val="20"/>
        </w:rPr>
        <w:t xml:space="preserve">nalyzed and </w:t>
      </w:r>
      <w:r w:rsidR="00A40124">
        <w:rPr>
          <w:rFonts w:ascii="Cambria" w:eastAsiaTheme="majorHAnsi" w:hAnsi="Cambria"/>
          <w:sz w:val="20"/>
          <w:szCs w:val="20"/>
        </w:rPr>
        <w:t>forecasted debt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91404">
        <w:rPr>
          <w:rFonts w:ascii="Cambria" w:eastAsiaTheme="majorHAnsi" w:hAnsi="Cambria"/>
          <w:sz w:val="20"/>
          <w:szCs w:val="20"/>
        </w:rPr>
        <w:t xml:space="preserve">by using Random Forest, Gradient Boosted Trees, and </w:t>
      </w:r>
      <w:r w:rsidR="00E23884">
        <w:rPr>
          <w:rFonts w:ascii="Cambria" w:eastAsiaTheme="majorHAnsi" w:hAnsi="Cambria"/>
          <w:sz w:val="20"/>
          <w:szCs w:val="20"/>
        </w:rPr>
        <w:t xml:space="preserve">Artificial </w:t>
      </w:r>
      <w:r w:rsidR="00791404">
        <w:rPr>
          <w:rFonts w:ascii="Cambria" w:eastAsiaTheme="majorHAnsi" w:hAnsi="Cambria"/>
          <w:sz w:val="20"/>
          <w:szCs w:val="20"/>
        </w:rPr>
        <w:t>Neural Network</w:t>
      </w:r>
      <w:r w:rsidR="000B3ACB">
        <w:rPr>
          <w:rFonts w:ascii="Cambria" w:eastAsiaTheme="majorHAnsi" w:hAnsi="Cambria"/>
          <w:sz w:val="20"/>
          <w:szCs w:val="20"/>
        </w:rPr>
        <w:t>.</w:t>
      </w:r>
    </w:p>
    <w:p w14:paraId="49CE1582" w14:textId="7D96EB5E" w:rsidR="00CE7632" w:rsidRPr="00CE7632" w:rsidRDefault="00CE7632" w:rsidP="00CE7632">
      <w:pPr>
        <w:pStyle w:val="MS"/>
        <w:widowControl w:val="0"/>
        <w:numPr>
          <w:ilvl w:val="0"/>
          <w:numId w:val="7"/>
        </w:numP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P</w:t>
      </w:r>
      <w:r>
        <w:rPr>
          <w:rFonts w:ascii="Cambria" w:eastAsiaTheme="majorHAnsi" w:hAnsi="Cambria"/>
          <w:sz w:val="20"/>
          <w:szCs w:val="20"/>
        </w:rPr>
        <w:t xml:space="preserve">articipated in the </w:t>
      </w:r>
      <w:r w:rsidRPr="0083793F">
        <w:rPr>
          <w:rFonts w:ascii="Cambria" w:eastAsiaTheme="majorHAnsi" w:hAnsi="Cambria"/>
          <w:color w:val="auto"/>
          <w:sz w:val="20"/>
          <w:szCs w:val="20"/>
        </w:rPr>
        <w:t>202</w:t>
      </w:r>
      <w:r w:rsidR="0083793F" w:rsidRPr="0083793F">
        <w:rPr>
          <w:rFonts w:ascii="Cambria" w:eastAsiaTheme="majorHAnsi" w:hAnsi="Cambria"/>
          <w:color w:val="auto"/>
          <w:sz w:val="20"/>
          <w:szCs w:val="20"/>
        </w:rPr>
        <w:t>2</w:t>
      </w:r>
      <w:r w:rsidRPr="0083793F">
        <w:rPr>
          <w:rFonts w:ascii="Cambria" w:eastAsiaTheme="majorHAnsi" w:hAnsi="Cambria"/>
          <w:color w:val="auto"/>
          <w:sz w:val="20"/>
          <w:szCs w:val="20"/>
        </w:rPr>
        <w:t xml:space="preserve"> </w:t>
      </w:r>
      <w:r w:rsidR="0083793F" w:rsidRPr="0083793F">
        <w:rPr>
          <w:rFonts w:ascii="Noto Sans KR" w:hAnsi="Noto Sans KR"/>
          <w:color w:val="auto"/>
          <w:sz w:val="21"/>
          <w:szCs w:val="21"/>
        </w:rPr>
        <w:t>Korean Institute of Smart Media</w:t>
      </w:r>
      <w:r w:rsidR="0083793F">
        <w:rPr>
          <w:rFonts w:ascii="Noto Sans KR" w:hAnsi="Noto Sans KR"/>
          <w:color w:val="333333"/>
          <w:sz w:val="21"/>
          <w:szCs w:val="21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Conference</w:t>
      </w:r>
      <w:r w:rsidR="00DF6C28">
        <w:rPr>
          <w:rFonts w:ascii="Cambria" w:eastAsiaTheme="majorHAnsi" w:hAnsi="Cambria"/>
          <w:sz w:val="20"/>
          <w:szCs w:val="20"/>
        </w:rPr>
        <w:t>.</w:t>
      </w:r>
    </w:p>
    <w:p w14:paraId="78DE2948" w14:textId="2720D2C7" w:rsidR="00185E30" w:rsidRDefault="00185E30" w:rsidP="00185E3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3142E041" w14:textId="77777777" w:rsidR="00E77682" w:rsidRPr="004760B6" w:rsidRDefault="00E77682" w:rsidP="00185E3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7DE2A71D" w14:textId="6E4B5BBA" w:rsidR="00185E30" w:rsidRPr="003A6EBB" w:rsidRDefault="00185E30" w:rsidP="00185E30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PROJECTS</w:t>
      </w:r>
    </w:p>
    <w:p w14:paraId="7B31FC64" w14:textId="75099C1F" w:rsidR="00185E30" w:rsidRPr="003A6EBB" w:rsidRDefault="0036283D" w:rsidP="00185E30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  <w:spacing w:val="-6"/>
          <w:sz w:val="20"/>
          <w:szCs w:val="20"/>
        </w:rPr>
      </w:pPr>
      <w:r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Analysis of the Prediction of Default in Online P2P Loan Transactions </w:t>
      </w:r>
      <w:r w:rsidR="00185E30" w:rsidRPr="00AF47C5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       </w:t>
      </w:r>
      <w:r w:rsidR="00E17E58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 </w:t>
      </w:r>
      <w:r w:rsidR="00185E30" w:rsidRPr="00AF47C5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  </w:t>
      </w:r>
      <w:r w:rsidR="00185E30" w:rsidRPr="00AF47C5">
        <w:rPr>
          <w:rFonts w:ascii="Cambria" w:eastAsia="맑은 고딕" w:hAnsi="Cambria" w:hint="eastAs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</w:t>
      </w:r>
      <w:r w:rsidR="00E17E58">
        <w:rPr>
          <w:rFonts w:ascii="Cambria" w:eastAsia="맑은 고딕" w:hAnsi="Cambria"/>
          <w:b/>
          <w:bCs/>
          <w:spacing w:val="-6"/>
          <w:sz w:val="20"/>
          <w:szCs w:val="20"/>
        </w:rPr>
        <w:t>May</w:t>
      </w:r>
      <w:r w:rsidR="00185E30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185E30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</w:t>
      </w:r>
      <w:r w:rsidR="00185E30">
        <w:rPr>
          <w:rFonts w:ascii="Cambria" w:eastAsia="맑은 고딕" w:hAnsi="Cambria"/>
          <w:b/>
          <w:bCs/>
          <w:spacing w:val="-6"/>
          <w:sz w:val="20"/>
          <w:szCs w:val="20"/>
        </w:rPr>
        <w:t>22</w:t>
      </w:r>
      <w:r w:rsidR="00185E30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– </w:t>
      </w:r>
      <w:r w:rsidR="00E17E58">
        <w:rPr>
          <w:rFonts w:ascii="Cambria" w:eastAsia="맑은 고딕" w:hAnsi="Cambria"/>
          <w:b/>
          <w:bCs/>
          <w:spacing w:val="-6"/>
          <w:sz w:val="20"/>
          <w:szCs w:val="20"/>
        </w:rPr>
        <w:t>June</w:t>
      </w:r>
      <w:r w:rsidR="00185E30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185E30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185E30"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47AC8815" w14:textId="09A545BD" w:rsidR="00185E30" w:rsidRDefault="00081E4E" w:rsidP="00185E3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Performed d</w:t>
      </w:r>
      <w:r w:rsidR="00666579">
        <w:rPr>
          <w:rFonts w:ascii="Cambria" w:eastAsia="맑은 고딕" w:hAnsi="Cambria"/>
          <w:spacing w:val="-6"/>
          <w:sz w:val="20"/>
          <w:szCs w:val="20"/>
        </w:rPr>
        <w:t xml:space="preserve">uring </w:t>
      </w:r>
      <w:r>
        <w:rPr>
          <w:rFonts w:ascii="Cambria" w:eastAsia="맑은 고딕" w:hAnsi="Cambria"/>
          <w:spacing w:val="-6"/>
          <w:sz w:val="20"/>
          <w:szCs w:val="20"/>
        </w:rPr>
        <w:t>&lt;Management Big Data Analysis&gt; course</w:t>
      </w:r>
    </w:p>
    <w:p w14:paraId="40ED5BEE" w14:textId="2C54EA74" w:rsidR="00185E30" w:rsidRPr="00751464" w:rsidRDefault="00986CFE" w:rsidP="00F106A4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 xml:space="preserve">Studied how to </w:t>
      </w:r>
      <w:r w:rsidR="00BA161B">
        <w:rPr>
          <w:rFonts w:ascii="Cambria" w:eastAsia="맑은 고딕" w:hAnsi="Cambria"/>
          <w:spacing w:val="-6"/>
          <w:sz w:val="20"/>
          <w:szCs w:val="20"/>
        </w:rPr>
        <w:t>handle</w:t>
      </w:r>
      <w:r w:rsidR="00B57617">
        <w:rPr>
          <w:rFonts w:ascii="Cambria" w:eastAsia="맑은 고딕" w:hAnsi="Cambria"/>
          <w:spacing w:val="-6"/>
          <w:sz w:val="20"/>
          <w:szCs w:val="20"/>
        </w:rPr>
        <w:t xml:space="preserve"> imbalanced data and </w:t>
      </w:r>
      <w:r w:rsidR="00BA161B">
        <w:rPr>
          <w:rFonts w:ascii="Cambria" w:eastAsia="맑은 고딕" w:hAnsi="Cambria"/>
          <w:spacing w:val="-6"/>
          <w:sz w:val="20"/>
          <w:szCs w:val="20"/>
        </w:rPr>
        <w:t xml:space="preserve">predicted default by using </w:t>
      </w:r>
      <w:r w:rsidR="0053564D">
        <w:rPr>
          <w:rFonts w:ascii="Cambria" w:eastAsia="맑은 고딕" w:hAnsi="Cambria"/>
          <w:spacing w:val="-6"/>
          <w:sz w:val="20"/>
          <w:szCs w:val="20"/>
        </w:rPr>
        <w:t xml:space="preserve">Linear Regression, </w:t>
      </w:r>
      <w:r w:rsidR="00033678">
        <w:rPr>
          <w:rFonts w:ascii="Cambria" w:eastAsia="맑은 고딕" w:hAnsi="Cambria"/>
          <w:spacing w:val="-6"/>
          <w:sz w:val="20"/>
          <w:szCs w:val="20"/>
        </w:rPr>
        <w:t xml:space="preserve">Linear Discriminant Analysis, CART, C5.0, </w:t>
      </w:r>
      <w:r w:rsidR="005259E2">
        <w:rPr>
          <w:rFonts w:ascii="Cambria" w:eastAsia="맑은 고딕" w:hAnsi="Cambria"/>
          <w:spacing w:val="-6"/>
          <w:sz w:val="20"/>
          <w:szCs w:val="20"/>
        </w:rPr>
        <w:t>Deep Neural Network.</w:t>
      </w:r>
    </w:p>
    <w:p w14:paraId="75C39372" w14:textId="5D2BB05D" w:rsidR="00751464" w:rsidRPr="0053564D" w:rsidRDefault="00751464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2F050A59" w14:textId="77777777" w:rsidR="0036283D" w:rsidRPr="003A6EBB" w:rsidRDefault="0036283D" w:rsidP="0036283D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  <w:spacing w:val="-6"/>
          <w:sz w:val="20"/>
          <w:szCs w:val="20"/>
        </w:rPr>
      </w:pPr>
      <w:r w:rsidRPr="00AF47C5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A Study on Forecasting Model of Korea’s Trade Export Amount                   </w:t>
      </w:r>
      <w:r w:rsidRPr="00AF47C5">
        <w:rPr>
          <w:rFonts w:ascii="Cambria" w:eastAsia="맑은 고딕" w:hAnsi="Cambria" w:hint="eastAs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July 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>22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– 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August 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6DC90DC7" w14:textId="41E215EA" w:rsidR="0036283D" w:rsidRPr="00751464" w:rsidRDefault="00DA53DC" w:rsidP="00595F4E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Constructed</w:t>
      </w:r>
      <w:r w:rsidR="00FB25FF">
        <w:rPr>
          <w:rFonts w:ascii="Cambria" w:eastAsia="맑은 고딕" w:hAnsi="Cambria"/>
          <w:spacing w:val="-6"/>
          <w:sz w:val="20"/>
          <w:szCs w:val="20"/>
        </w:rPr>
        <w:t xml:space="preserve"> </w:t>
      </w:r>
      <w:r w:rsidR="00A02F45">
        <w:rPr>
          <w:rFonts w:ascii="Cambria" w:eastAsia="맑은 고딕" w:hAnsi="Cambria"/>
          <w:spacing w:val="-6"/>
          <w:sz w:val="20"/>
          <w:szCs w:val="20"/>
        </w:rPr>
        <w:t xml:space="preserve">a </w:t>
      </w:r>
      <w:r w:rsidR="00FB25FF">
        <w:rPr>
          <w:rFonts w:ascii="Cambria" w:eastAsia="맑은 고딕" w:hAnsi="Cambria"/>
          <w:spacing w:val="-6"/>
          <w:sz w:val="20"/>
          <w:szCs w:val="20"/>
        </w:rPr>
        <w:t>prediction model using Conv1d layer and bidirectional LSTM layer.</w:t>
      </w:r>
    </w:p>
    <w:p w14:paraId="55227F81" w14:textId="77777777" w:rsidR="0036283D" w:rsidRPr="00185E30" w:rsidRDefault="0036283D" w:rsidP="0036283D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7019C3E3" w14:textId="77777777" w:rsidR="003606DC" w:rsidRPr="0036283D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6B7282F7" w14:textId="6A30B81A" w:rsidR="00717A6B" w:rsidRPr="003A6EBB" w:rsidRDefault="0044301E" w:rsidP="0046086C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HONORS AND AWARDS</w:t>
      </w:r>
    </w:p>
    <w:p w14:paraId="15C8F900" w14:textId="6DD85BCF" w:rsidR="00DB5A57" w:rsidRPr="003A6EBB" w:rsidRDefault="001C58F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  <w:spacing w:val="-6"/>
          <w:sz w:val="20"/>
          <w:szCs w:val="20"/>
        </w:rPr>
      </w:pPr>
      <w:r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Big Data Analysis </w:t>
      </w:r>
      <w:r w:rsidR="006F541F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>Contest,</w:t>
      </w:r>
      <w:r w:rsidR="001A3003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</w:t>
      </w:r>
      <w:r w:rsidR="00123E1E">
        <w:rPr>
          <w:rFonts w:ascii="Cambria" w:eastAsia="맑은 고딕" w:hAnsi="Cambria"/>
          <w:color w:val="auto"/>
          <w:spacing w:val="-15"/>
          <w:sz w:val="22"/>
          <w:szCs w:val="22"/>
          <w:shd w:val="clear" w:color="auto" w:fill="FFFFFF"/>
        </w:rPr>
        <w:t>Keimyung University Big Data Division</w:t>
      </w:r>
      <w:r w:rsidR="008947DD" w:rsidRPr="001C58F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     </w:t>
      </w:r>
      <w:r w:rsidR="005A3B14" w:rsidRPr="001C58F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     </w:t>
      </w:r>
      <w:r w:rsidR="000549C4">
        <w:rPr>
          <w:rFonts w:ascii="Cambria" w:eastAsia="맑은 고딕" w:hAnsi="Cambria"/>
          <w:b/>
          <w:bCs/>
          <w:spacing w:val="-6"/>
          <w:sz w:val="20"/>
          <w:szCs w:val="20"/>
        </w:rPr>
        <w:t>Jan</w:t>
      </w:r>
      <w:r w:rsidR="009B4535">
        <w:rPr>
          <w:rFonts w:ascii="Cambria" w:eastAsia="맑은 고딕" w:hAnsi="Cambria"/>
          <w:b/>
          <w:bCs/>
          <w:spacing w:val="-6"/>
          <w:sz w:val="20"/>
          <w:szCs w:val="20"/>
        </w:rPr>
        <w:t>uary</w:t>
      </w:r>
      <w:r w:rsidR="00AD7356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DB5A57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</w:t>
      </w:r>
      <w:r w:rsidR="005A3B14">
        <w:rPr>
          <w:rFonts w:ascii="Cambria" w:eastAsia="맑은 고딕" w:hAnsi="Cambria"/>
          <w:b/>
          <w:bCs/>
          <w:spacing w:val="-6"/>
          <w:sz w:val="20"/>
          <w:szCs w:val="20"/>
        </w:rPr>
        <w:t>22</w:t>
      </w:r>
      <w:r w:rsidR="008947DD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– </w:t>
      </w:r>
      <w:r w:rsidR="009B4535">
        <w:rPr>
          <w:rFonts w:ascii="Cambria" w:eastAsia="맑은 고딕" w:hAnsi="Cambria"/>
          <w:b/>
          <w:bCs/>
          <w:spacing w:val="-6"/>
          <w:sz w:val="20"/>
          <w:szCs w:val="20"/>
        </w:rPr>
        <w:t>Feb</w:t>
      </w:r>
      <w:r w:rsidR="00BF46FF">
        <w:rPr>
          <w:rFonts w:ascii="Cambria" w:eastAsia="맑은 고딕" w:hAnsi="Cambria"/>
          <w:b/>
          <w:bCs/>
          <w:spacing w:val="-6"/>
          <w:sz w:val="20"/>
          <w:szCs w:val="20"/>
        </w:rPr>
        <w:t>ru</w:t>
      </w:r>
      <w:r w:rsidR="009B4535">
        <w:rPr>
          <w:rFonts w:ascii="Cambria" w:eastAsia="맑은 고딕" w:hAnsi="Cambria"/>
          <w:b/>
          <w:bCs/>
          <w:spacing w:val="-6"/>
          <w:sz w:val="20"/>
          <w:szCs w:val="20"/>
        </w:rPr>
        <w:t>ary</w:t>
      </w:r>
      <w:r w:rsidR="005A3B14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DB5A57"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 w:rsidR="005A3B14"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53E9B5AB" w14:textId="5FC76149" w:rsidR="000E15F4" w:rsidRPr="000E15F4" w:rsidRDefault="001A3003" w:rsidP="000E15F4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F</w:t>
      </w:r>
      <w:r>
        <w:rPr>
          <w:rFonts w:ascii="Cambria" w:eastAsia="맑은 고딕" w:hAnsi="Cambria"/>
          <w:spacing w:val="-6"/>
          <w:sz w:val="20"/>
          <w:szCs w:val="20"/>
        </w:rPr>
        <w:t xml:space="preserve">orecasted the Opening and Closing of the Accommodation Industry during </w:t>
      </w:r>
      <w:r w:rsidR="004320DE">
        <w:rPr>
          <w:rFonts w:ascii="Cambria" w:eastAsia="맑은 고딕" w:hAnsi="Cambria"/>
          <w:spacing w:val="-6"/>
          <w:sz w:val="20"/>
          <w:szCs w:val="20"/>
        </w:rPr>
        <w:t>COVID-19.</w:t>
      </w:r>
    </w:p>
    <w:p w14:paraId="35B8E022" w14:textId="6487D9D3" w:rsidR="0044301E" w:rsidRDefault="0044301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36F8354C" w14:textId="60CCD1D6" w:rsidR="000E15F4" w:rsidRPr="003A6EBB" w:rsidRDefault="000E15F4" w:rsidP="000E15F4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b/>
          <w:bCs/>
          <w:spacing w:val="-6"/>
          <w:sz w:val="20"/>
          <w:szCs w:val="20"/>
        </w:rPr>
      </w:pPr>
      <w:r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Big Data Analysis </w:t>
      </w:r>
      <w:r w:rsidR="006F541F"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>Contest,</w:t>
      </w:r>
      <w:r>
        <w:rPr>
          <w:rFonts w:ascii="Cambria" w:eastAsia="맑은 고딕" w:hAnsi="Cambria"/>
          <w:b/>
          <w:bCs/>
          <w:color w:val="auto"/>
          <w:spacing w:val="-15"/>
          <w:sz w:val="22"/>
          <w:szCs w:val="22"/>
          <w:shd w:val="clear" w:color="auto" w:fill="FFFFFF"/>
        </w:rPr>
        <w:t xml:space="preserve"> </w:t>
      </w:r>
      <w:r>
        <w:rPr>
          <w:rFonts w:ascii="Cambria" w:eastAsia="맑은 고딕" w:hAnsi="Cambria"/>
          <w:color w:val="auto"/>
          <w:spacing w:val="-15"/>
          <w:sz w:val="22"/>
          <w:szCs w:val="22"/>
          <w:shd w:val="clear" w:color="auto" w:fill="FFFFFF"/>
        </w:rPr>
        <w:t>Keimyung University Big Data Division</w:t>
      </w:r>
      <w:r w:rsidRPr="001C58F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          </w:t>
      </w:r>
      <w:r w:rsidR="00473531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        </w:t>
      </w:r>
      <w:r w:rsidRPr="001C58FC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="00473531">
        <w:rPr>
          <w:rFonts w:ascii="Cambria" w:eastAsia="맑은 고딕" w:hAnsi="Cambria"/>
          <w:b/>
          <w:bCs/>
          <w:spacing w:val="-6"/>
          <w:sz w:val="20"/>
          <w:szCs w:val="20"/>
        </w:rPr>
        <w:t>June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>22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– </w:t>
      </w:r>
      <w:r w:rsidR="00473531">
        <w:rPr>
          <w:rFonts w:ascii="Cambria" w:eastAsia="맑은 고딕" w:hAnsi="Cambria"/>
          <w:b/>
          <w:bCs/>
          <w:spacing w:val="-6"/>
          <w:sz w:val="20"/>
          <w:szCs w:val="20"/>
        </w:rPr>
        <w:t>July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 xml:space="preserve"> </w:t>
      </w:r>
      <w:r w:rsidRPr="003A6EBB">
        <w:rPr>
          <w:rFonts w:ascii="Cambria" w:eastAsia="맑은 고딕" w:hAnsi="Cambria"/>
          <w:b/>
          <w:bCs/>
          <w:spacing w:val="-6"/>
          <w:sz w:val="20"/>
          <w:szCs w:val="20"/>
        </w:rPr>
        <w:t>202</w:t>
      </w:r>
      <w:r>
        <w:rPr>
          <w:rFonts w:ascii="Cambria" w:eastAsia="맑은 고딕" w:hAnsi="Cambria"/>
          <w:b/>
          <w:bCs/>
          <w:spacing w:val="-6"/>
          <w:sz w:val="20"/>
          <w:szCs w:val="20"/>
        </w:rPr>
        <w:t>2</w:t>
      </w:r>
    </w:p>
    <w:p w14:paraId="6B21753B" w14:textId="4B85F1C1" w:rsidR="000E15F4" w:rsidRDefault="00440895" w:rsidP="000E15F4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Analyzed the factors that determine the revival and fall of Seoul’s commercial district.</w:t>
      </w:r>
    </w:p>
    <w:p w14:paraId="6EE10BDC" w14:textId="1EA47D37" w:rsidR="0044301E" w:rsidRPr="00465EDF" w:rsidRDefault="00596851" w:rsidP="0044301E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 xml:space="preserve">Predicted the premium based on the Seoul </w:t>
      </w:r>
      <w:r w:rsidR="0088243B">
        <w:rPr>
          <w:rFonts w:ascii="Cambria" w:eastAsia="맑은 고딕" w:hAnsi="Cambria"/>
          <w:spacing w:val="-6"/>
          <w:sz w:val="20"/>
          <w:szCs w:val="20"/>
        </w:rPr>
        <w:t>commercial property transaction data.</w:t>
      </w:r>
    </w:p>
    <w:p w14:paraId="717F1CC0" w14:textId="77777777" w:rsidR="0044301E" w:rsidRPr="0044301E" w:rsidRDefault="0044301E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7A211697" w14:textId="77777777" w:rsidR="003606DC" w:rsidRDefault="003606D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</w:p>
    <w:p w14:paraId="11860514" w14:textId="2304B895" w:rsidR="00751464" w:rsidRPr="00C20213" w:rsidRDefault="00BC1DD2" w:rsidP="00717A6B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</w:rPr>
      </w:pPr>
      <w:r>
        <w:rPr>
          <w:rFonts w:ascii="Cambria" w:eastAsiaTheme="majorHAnsi" w:hAnsi="Cambria"/>
          <w:b/>
          <w:bCs/>
        </w:rPr>
        <w:t>CERTIFICATIONS AND QUALIFICATIONS</w:t>
      </w:r>
    </w:p>
    <w:p w14:paraId="53785AE5" w14:textId="4E5B8CCD" w:rsidR="001F21CF" w:rsidRDefault="00227DAC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Certifications</w:t>
      </w:r>
      <w:r>
        <w:rPr>
          <w:rFonts w:ascii="Cambria" w:eastAsiaTheme="majorHAnsi" w:hAnsi="Cambria"/>
          <w:sz w:val="22"/>
          <w:szCs w:val="22"/>
        </w:rPr>
        <w:t xml:space="preserve">: </w:t>
      </w:r>
      <w:r w:rsidR="00A5255B">
        <w:rPr>
          <w:rFonts w:ascii="Cambria" w:eastAsiaTheme="majorHAnsi" w:hAnsi="Cambria" w:hint="eastAsia"/>
          <w:sz w:val="22"/>
          <w:szCs w:val="22"/>
        </w:rPr>
        <w:t xml:space="preserve">ADSP, </w:t>
      </w:r>
      <w:r w:rsidR="00DF75F9" w:rsidRPr="00DF75F9">
        <w:rPr>
          <w:rFonts w:ascii="Cambria" w:eastAsiaTheme="majorHAnsi" w:hAnsi="Cambria"/>
          <w:sz w:val="22"/>
          <w:szCs w:val="22"/>
        </w:rPr>
        <w:t>Engineer Big Data Analysis</w:t>
      </w:r>
      <w:r w:rsidR="00DF75F9">
        <w:rPr>
          <w:rFonts w:ascii="Cambria" w:eastAsiaTheme="majorHAnsi" w:hAnsi="Cambria" w:hint="eastAsia"/>
          <w:sz w:val="22"/>
          <w:szCs w:val="22"/>
        </w:rPr>
        <w:t>(</w:t>
      </w:r>
      <w:r w:rsidR="000321F3">
        <w:rPr>
          <w:rFonts w:ascii="Cambria" w:eastAsiaTheme="majorHAnsi" w:hAnsi="Cambria" w:hint="eastAsia"/>
          <w:sz w:val="22"/>
          <w:szCs w:val="22"/>
        </w:rPr>
        <w:t>written test)</w:t>
      </w:r>
    </w:p>
    <w:p w14:paraId="03A308D5" w14:textId="77777777" w:rsidR="00DF75F9" w:rsidRPr="00227DAC" w:rsidRDefault="00DF75F9" w:rsidP="00717A6B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b/>
          <w:bCs/>
          <w:sz w:val="20"/>
          <w:szCs w:val="20"/>
        </w:rPr>
      </w:pPr>
    </w:p>
    <w:p w14:paraId="45705360" w14:textId="0A12FDD0" w:rsidR="00273999" w:rsidRPr="00ED00F9" w:rsidRDefault="00227DAC" w:rsidP="000C4C57">
      <w:pPr>
        <w:pStyle w:val="MS"/>
        <w:widowControl w:val="0"/>
        <w:tabs>
          <w:tab w:val="left" w:pos="1440"/>
          <w:tab w:val="right" w:pos="10080"/>
        </w:tabs>
        <w:wordWrap w:val="0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b/>
          <w:bCs/>
          <w:sz w:val="22"/>
          <w:szCs w:val="22"/>
        </w:rPr>
        <w:t>Qualifications</w:t>
      </w:r>
      <w:r w:rsidR="001F21CF"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0"/>
          <w:szCs w:val="20"/>
        </w:rPr>
        <w:t>TOEIC(955)</w:t>
      </w:r>
      <w:r w:rsidR="00CB7390">
        <w:rPr>
          <w:rFonts w:ascii="Cambria" w:eastAsiaTheme="majorHAnsi" w:hAnsi="Cambria"/>
          <w:sz w:val="20"/>
          <w:szCs w:val="20"/>
        </w:rPr>
        <w:softHyphen/>
      </w:r>
      <w:r w:rsidR="00CB7390">
        <w:rPr>
          <w:rFonts w:ascii="Cambria" w:eastAsiaTheme="majorHAnsi" w:hAnsi="Cambria"/>
          <w:sz w:val="20"/>
          <w:szCs w:val="20"/>
        </w:rPr>
        <w:softHyphen/>
      </w:r>
    </w:p>
    <w:sectPr w:rsidR="00273999" w:rsidRPr="00ED0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9E1C8" w14:textId="77777777" w:rsidR="00C60905" w:rsidRDefault="00C60905" w:rsidP="00B30A63">
      <w:pPr>
        <w:spacing w:after="0" w:line="240" w:lineRule="auto"/>
      </w:pPr>
      <w:r>
        <w:separator/>
      </w:r>
    </w:p>
  </w:endnote>
  <w:endnote w:type="continuationSeparator" w:id="0">
    <w:p w14:paraId="119902B9" w14:textId="77777777" w:rsidR="00C60905" w:rsidRDefault="00C60905" w:rsidP="00B3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F003A" w14:textId="77777777" w:rsidR="00C60905" w:rsidRDefault="00C60905" w:rsidP="00B30A63">
      <w:pPr>
        <w:spacing w:after="0" w:line="240" w:lineRule="auto"/>
      </w:pPr>
      <w:r>
        <w:separator/>
      </w:r>
    </w:p>
  </w:footnote>
  <w:footnote w:type="continuationSeparator" w:id="0">
    <w:p w14:paraId="31A6C245" w14:textId="77777777" w:rsidR="00C60905" w:rsidRDefault="00C60905" w:rsidP="00B3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D0A06"/>
    <w:multiLevelType w:val="multilevel"/>
    <w:tmpl w:val="832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66E"/>
    <w:multiLevelType w:val="hybridMultilevel"/>
    <w:tmpl w:val="6032F9D8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B3B1911"/>
    <w:multiLevelType w:val="multilevel"/>
    <w:tmpl w:val="B22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F2660"/>
    <w:multiLevelType w:val="multilevel"/>
    <w:tmpl w:val="BEC0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3D6572"/>
    <w:multiLevelType w:val="multilevel"/>
    <w:tmpl w:val="28C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32DAB"/>
    <w:multiLevelType w:val="multilevel"/>
    <w:tmpl w:val="6B7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919DE"/>
    <w:multiLevelType w:val="multilevel"/>
    <w:tmpl w:val="3F2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E7C91"/>
    <w:multiLevelType w:val="multilevel"/>
    <w:tmpl w:val="568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5245D"/>
    <w:multiLevelType w:val="multilevel"/>
    <w:tmpl w:val="686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64FB4"/>
    <w:multiLevelType w:val="multilevel"/>
    <w:tmpl w:val="CA9C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F4F1E"/>
    <w:multiLevelType w:val="multilevel"/>
    <w:tmpl w:val="FFF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B2C94"/>
    <w:multiLevelType w:val="hybridMultilevel"/>
    <w:tmpl w:val="C7FECEB0"/>
    <w:lvl w:ilvl="0" w:tplc="D2C0AA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BEBF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42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A0F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C0B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AB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862D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684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2806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D7041"/>
    <w:multiLevelType w:val="hybridMultilevel"/>
    <w:tmpl w:val="A0D0D39E"/>
    <w:lvl w:ilvl="0" w:tplc="D84EB8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6CA17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6DE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27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459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102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A6E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6D3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868D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83772"/>
    <w:multiLevelType w:val="multilevel"/>
    <w:tmpl w:val="A26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F138C"/>
    <w:multiLevelType w:val="hybridMultilevel"/>
    <w:tmpl w:val="0C4E85D4"/>
    <w:lvl w:ilvl="0" w:tplc="9A204DAA">
      <w:start w:val="1"/>
      <w:numFmt w:val="decimal"/>
      <w:suff w:val="space"/>
      <w:lvlText w:val="%1."/>
      <w:lvlJc w:val="left"/>
      <w:pPr>
        <w:ind w:left="0" w:firstLine="0"/>
      </w:pPr>
    </w:lvl>
    <w:lvl w:ilvl="1" w:tplc="EE003DD0">
      <w:start w:val="1"/>
      <w:numFmt w:val="ganada"/>
      <w:suff w:val="space"/>
      <w:lvlText w:val="%2."/>
      <w:lvlJc w:val="left"/>
      <w:pPr>
        <w:ind w:left="0" w:firstLine="0"/>
      </w:pPr>
    </w:lvl>
    <w:lvl w:ilvl="2" w:tplc="A9747A6C">
      <w:start w:val="1"/>
      <w:numFmt w:val="decimal"/>
      <w:suff w:val="space"/>
      <w:lvlText w:val="%3)"/>
      <w:lvlJc w:val="left"/>
      <w:pPr>
        <w:ind w:left="0" w:firstLine="0"/>
      </w:pPr>
    </w:lvl>
    <w:lvl w:ilvl="3" w:tplc="22AEEC32">
      <w:start w:val="1"/>
      <w:numFmt w:val="ganada"/>
      <w:suff w:val="space"/>
      <w:lvlText w:val="%4)"/>
      <w:lvlJc w:val="left"/>
      <w:pPr>
        <w:ind w:left="0" w:firstLine="0"/>
      </w:pPr>
    </w:lvl>
    <w:lvl w:ilvl="4" w:tplc="D3CE3D74">
      <w:start w:val="1"/>
      <w:numFmt w:val="decimal"/>
      <w:suff w:val="space"/>
      <w:lvlText w:val="(%5)"/>
      <w:lvlJc w:val="left"/>
      <w:pPr>
        <w:ind w:left="0" w:firstLine="0"/>
      </w:pPr>
    </w:lvl>
    <w:lvl w:ilvl="5" w:tplc="11462E2C">
      <w:start w:val="1"/>
      <w:numFmt w:val="ganada"/>
      <w:suff w:val="space"/>
      <w:lvlText w:val="(%6)"/>
      <w:lvlJc w:val="left"/>
      <w:pPr>
        <w:ind w:left="0" w:firstLine="0"/>
      </w:pPr>
    </w:lvl>
    <w:lvl w:ilvl="6" w:tplc="DBF017F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FD0444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875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B42CB"/>
    <w:multiLevelType w:val="multilevel"/>
    <w:tmpl w:val="6048079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D26FF"/>
    <w:multiLevelType w:val="multilevel"/>
    <w:tmpl w:val="71A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446C2"/>
    <w:multiLevelType w:val="multilevel"/>
    <w:tmpl w:val="73E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27718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807183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724795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0558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3600209">
    <w:abstractNumId w:val="1"/>
  </w:num>
  <w:num w:numId="6" w16cid:durableId="529800830">
    <w:abstractNumId w:val="4"/>
  </w:num>
  <w:num w:numId="7" w16cid:durableId="1570730105">
    <w:abstractNumId w:val="19"/>
  </w:num>
  <w:num w:numId="8" w16cid:durableId="991567402">
    <w:abstractNumId w:val="10"/>
  </w:num>
  <w:num w:numId="9" w16cid:durableId="1603108355">
    <w:abstractNumId w:val="17"/>
  </w:num>
  <w:num w:numId="10" w16cid:durableId="582880363">
    <w:abstractNumId w:val="0"/>
  </w:num>
  <w:num w:numId="11" w16cid:durableId="959337608">
    <w:abstractNumId w:val="5"/>
  </w:num>
  <w:num w:numId="12" w16cid:durableId="540477249">
    <w:abstractNumId w:val="6"/>
  </w:num>
  <w:num w:numId="13" w16cid:durableId="375669195">
    <w:abstractNumId w:val="18"/>
  </w:num>
  <w:num w:numId="14" w16cid:durableId="1685938934">
    <w:abstractNumId w:val="14"/>
  </w:num>
  <w:num w:numId="15" w16cid:durableId="1424910497">
    <w:abstractNumId w:val="11"/>
  </w:num>
  <w:num w:numId="16" w16cid:durableId="335885833">
    <w:abstractNumId w:val="7"/>
  </w:num>
  <w:num w:numId="17" w16cid:durableId="367873923">
    <w:abstractNumId w:val="8"/>
  </w:num>
  <w:num w:numId="18" w16cid:durableId="984968409">
    <w:abstractNumId w:val="2"/>
  </w:num>
  <w:num w:numId="19" w16cid:durableId="1879928403">
    <w:abstractNumId w:val="3"/>
  </w:num>
  <w:num w:numId="20" w16cid:durableId="107682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6B"/>
    <w:rsid w:val="00007604"/>
    <w:rsid w:val="000321F3"/>
    <w:rsid w:val="00033678"/>
    <w:rsid w:val="00037E15"/>
    <w:rsid w:val="00041641"/>
    <w:rsid w:val="000549C4"/>
    <w:rsid w:val="00081E4E"/>
    <w:rsid w:val="0008224E"/>
    <w:rsid w:val="000B13A8"/>
    <w:rsid w:val="000B3ACB"/>
    <w:rsid w:val="000B7C70"/>
    <w:rsid w:val="000C4C57"/>
    <w:rsid w:val="000E15F4"/>
    <w:rsid w:val="000E7A14"/>
    <w:rsid w:val="001203EE"/>
    <w:rsid w:val="00120C81"/>
    <w:rsid w:val="00123E1E"/>
    <w:rsid w:val="001829F0"/>
    <w:rsid w:val="00185E30"/>
    <w:rsid w:val="0018640D"/>
    <w:rsid w:val="001A3003"/>
    <w:rsid w:val="001C37ED"/>
    <w:rsid w:val="001C58FC"/>
    <w:rsid w:val="001D5116"/>
    <w:rsid w:val="001D7FEC"/>
    <w:rsid w:val="001F21CF"/>
    <w:rsid w:val="00227DAC"/>
    <w:rsid w:val="0023099F"/>
    <w:rsid w:val="00240DF7"/>
    <w:rsid w:val="0025021D"/>
    <w:rsid w:val="0025365B"/>
    <w:rsid w:val="0025426E"/>
    <w:rsid w:val="00270AB5"/>
    <w:rsid w:val="00273999"/>
    <w:rsid w:val="00277E41"/>
    <w:rsid w:val="002B743D"/>
    <w:rsid w:val="002B773C"/>
    <w:rsid w:val="002C41DE"/>
    <w:rsid w:val="002C5E56"/>
    <w:rsid w:val="002C7BBC"/>
    <w:rsid w:val="002D11AC"/>
    <w:rsid w:val="002E62A9"/>
    <w:rsid w:val="002E708F"/>
    <w:rsid w:val="00304280"/>
    <w:rsid w:val="00311662"/>
    <w:rsid w:val="00316090"/>
    <w:rsid w:val="00355B6E"/>
    <w:rsid w:val="003606DC"/>
    <w:rsid w:val="0036283D"/>
    <w:rsid w:val="00396730"/>
    <w:rsid w:val="003A6EBB"/>
    <w:rsid w:val="003B465A"/>
    <w:rsid w:val="003C0CAC"/>
    <w:rsid w:val="003F0093"/>
    <w:rsid w:val="004027A7"/>
    <w:rsid w:val="004209F0"/>
    <w:rsid w:val="004320DE"/>
    <w:rsid w:val="00440895"/>
    <w:rsid w:val="0044301E"/>
    <w:rsid w:val="004517A1"/>
    <w:rsid w:val="004564EA"/>
    <w:rsid w:val="004605CC"/>
    <w:rsid w:val="0046086C"/>
    <w:rsid w:val="00465EDF"/>
    <w:rsid w:val="004676A7"/>
    <w:rsid w:val="00473531"/>
    <w:rsid w:val="004760B6"/>
    <w:rsid w:val="004B3D83"/>
    <w:rsid w:val="004F03F2"/>
    <w:rsid w:val="005259E2"/>
    <w:rsid w:val="0053564D"/>
    <w:rsid w:val="005413AA"/>
    <w:rsid w:val="00541508"/>
    <w:rsid w:val="005567FA"/>
    <w:rsid w:val="00595F4E"/>
    <w:rsid w:val="00596851"/>
    <w:rsid w:val="005A3B14"/>
    <w:rsid w:val="005B4C21"/>
    <w:rsid w:val="00610C4E"/>
    <w:rsid w:val="00641E8F"/>
    <w:rsid w:val="00666579"/>
    <w:rsid w:val="00675182"/>
    <w:rsid w:val="00697874"/>
    <w:rsid w:val="006A3435"/>
    <w:rsid w:val="006B2A68"/>
    <w:rsid w:val="006C47F7"/>
    <w:rsid w:val="006F541F"/>
    <w:rsid w:val="00712AC4"/>
    <w:rsid w:val="00717A6B"/>
    <w:rsid w:val="007363EC"/>
    <w:rsid w:val="00751464"/>
    <w:rsid w:val="00753B21"/>
    <w:rsid w:val="00757104"/>
    <w:rsid w:val="00791404"/>
    <w:rsid w:val="007B3AA1"/>
    <w:rsid w:val="007C74B1"/>
    <w:rsid w:val="007E35AD"/>
    <w:rsid w:val="007F5FCD"/>
    <w:rsid w:val="0083793F"/>
    <w:rsid w:val="0085411D"/>
    <w:rsid w:val="0088243B"/>
    <w:rsid w:val="0088279C"/>
    <w:rsid w:val="008947DD"/>
    <w:rsid w:val="008E2BF5"/>
    <w:rsid w:val="00900C8C"/>
    <w:rsid w:val="00910347"/>
    <w:rsid w:val="0093183D"/>
    <w:rsid w:val="00954602"/>
    <w:rsid w:val="00954DA1"/>
    <w:rsid w:val="00955025"/>
    <w:rsid w:val="00956147"/>
    <w:rsid w:val="00974BFC"/>
    <w:rsid w:val="00986CFE"/>
    <w:rsid w:val="009B4535"/>
    <w:rsid w:val="009E1E1F"/>
    <w:rsid w:val="00A02F45"/>
    <w:rsid w:val="00A377F2"/>
    <w:rsid w:val="00A40124"/>
    <w:rsid w:val="00A45EE1"/>
    <w:rsid w:val="00A5255B"/>
    <w:rsid w:val="00A80AC6"/>
    <w:rsid w:val="00A93058"/>
    <w:rsid w:val="00A94AF1"/>
    <w:rsid w:val="00A96BE5"/>
    <w:rsid w:val="00AC1684"/>
    <w:rsid w:val="00AD7356"/>
    <w:rsid w:val="00AF1925"/>
    <w:rsid w:val="00AF47C5"/>
    <w:rsid w:val="00B30A63"/>
    <w:rsid w:val="00B41916"/>
    <w:rsid w:val="00B57617"/>
    <w:rsid w:val="00B60231"/>
    <w:rsid w:val="00B82CC7"/>
    <w:rsid w:val="00B96A07"/>
    <w:rsid w:val="00BA025C"/>
    <w:rsid w:val="00BA161B"/>
    <w:rsid w:val="00BC1DD2"/>
    <w:rsid w:val="00BD25DD"/>
    <w:rsid w:val="00BF46FF"/>
    <w:rsid w:val="00C059D9"/>
    <w:rsid w:val="00C05A5A"/>
    <w:rsid w:val="00C20213"/>
    <w:rsid w:val="00C60905"/>
    <w:rsid w:val="00CB7390"/>
    <w:rsid w:val="00CC1601"/>
    <w:rsid w:val="00CE7632"/>
    <w:rsid w:val="00D035C9"/>
    <w:rsid w:val="00D15BC6"/>
    <w:rsid w:val="00D34774"/>
    <w:rsid w:val="00D51DE2"/>
    <w:rsid w:val="00D8209E"/>
    <w:rsid w:val="00D82D06"/>
    <w:rsid w:val="00DA0B57"/>
    <w:rsid w:val="00DA53DC"/>
    <w:rsid w:val="00DB5A57"/>
    <w:rsid w:val="00DC37D0"/>
    <w:rsid w:val="00DF6C28"/>
    <w:rsid w:val="00DF75F9"/>
    <w:rsid w:val="00E006D0"/>
    <w:rsid w:val="00E14DA0"/>
    <w:rsid w:val="00E17E58"/>
    <w:rsid w:val="00E23884"/>
    <w:rsid w:val="00E26A55"/>
    <w:rsid w:val="00E3397D"/>
    <w:rsid w:val="00E34C20"/>
    <w:rsid w:val="00E6443C"/>
    <w:rsid w:val="00E77682"/>
    <w:rsid w:val="00E77DCD"/>
    <w:rsid w:val="00E852B0"/>
    <w:rsid w:val="00E90B5A"/>
    <w:rsid w:val="00E92662"/>
    <w:rsid w:val="00EB5E20"/>
    <w:rsid w:val="00EC42A9"/>
    <w:rsid w:val="00EC5C6E"/>
    <w:rsid w:val="00ED00F9"/>
    <w:rsid w:val="00EE3997"/>
    <w:rsid w:val="00EF4DBC"/>
    <w:rsid w:val="00F031A5"/>
    <w:rsid w:val="00F106A4"/>
    <w:rsid w:val="00F12BF5"/>
    <w:rsid w:val="00F403A7"/>
    <w:rsid w:val="00F407B6"/>
    <w:rsid w:val="00F45B8F"/>
    <w:rsid w:val="00F62DA0"/>
    <w:rsid w:val="00F700D8"/>
    <w:rsid w:val="00F779ED"/>
    <w:rsid w:val="00F82794"/>
    <w:rsid w:val="00FB055A"/>
    <w:rsid w:val="00FB25FF"/>
    <w:rsid w:val="00FC1C2B"/>
    <w:rsid w:val="00FC2B3F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F9D61"/>
  <w15:chartTrackingRefBased/>
  <w15:docId w15:val="{42346256-55C4-461B-A9E9-6C11F6CD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7A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17A6B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A0B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0B5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30A63"/>
  </w:style>
  <w:style w:type="paragraph" w:styleId="a7">
    <w:name w:val="footer"/>
    <w:basedOn w:val="a"/>
    <w:link w:val="Char0"/>
    <w:uiPriority w:val="99"/>
    <w:unhideWhenUsed/>
    <w:rsid w:val="00B30A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3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247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Yeonju</dc:creator>
  <cp:keywords/>
  <dc:description/>
  <cp:lastModifiedBy>김동해</cp:lastModifiedBy>
  <cp:revision>132</cp:revision>
  <dcterms:created xsi:type="dcterms:W3CDTF">2022-09-29T13:49:00Z</dcterms:created>
  <dcterms:modified xsi:type="dcterms:W3CDTF">2024-08-05T11:35:00Z</dcterms:modified>
</cp:coreProperties>
</file>