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A37F" w14:textId="4917448C" w:rsidR="007D2F1A" w:rsidRDefault="7635378C" w:rsidP="7B0627E8">
      <w:pPr>
        <w:spacing w:line="360" w:lineRule="auto"/>
        <w:jc w:val="center"/>
        <w:rPr>
          <w:rFonts w:ascii="Times New Roman" w:eastAsia="Times New Roman" w:hAnsi="Times New Roman" w:cs="Times New Roman"/>
          <w:b/>
          <w:bCs/>
        </w:rPr>
      </w:pPr>
      <w:r w:rsidRPr="7B0627E8">
        <w:rPr>
          <w:rFonts w:ascii="Times New Roman" w:eastAsia="Times New Roman" w:hAnsi="Times New Roman" w:cs="Times New Roman"/>
          <w:b/>
          <w:bCs/>
        </w:rPr>
        <w:t>ТЕМА:</w:t>
      </w:r>
    </w:p>
    <w:p w14:paraId="589DD5C3" w14:textId="15C7AFEF" w:rsidR="007D2F1A" w:rsidRDefault="7635378C" w:rsidP="7B0627E8">
      <w:pPr>
        <w:spacing w:line="360" w:lineRule="auto"/>
        <w:jc w:val="center"/>
        <w:rPr>
          <w:rFonts w:ascii="Times New Roman" w:eastAsia="Times New Roman" w:hAnsi="Times New Roman" w:cs="Times New Roman"/>
          <w:b/>
          <w:bCs/>
        </w:rPr>
      </w:pPr>
      <w:r w:rsidRPr="7B0627E8">
        <w:rPr>
          <w:rFonts w:ascii="Times New Roman" w:eastAsia="Times New Roman" w:hAnsi="Times New Roman" w:cs="Times New Roman"/>
          <w:b/>
          <w:bCs/>
        </w:rPr>
        <w:t>Minerva – децентрализирана peer-to-peer платформа за споделяне и слушане на музика</w:t>
      </w:r>
    </w:p>
    <w:p w14:paraId="7DC9971A" w14:textId="107B891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9254320" w14:textId="211C313E"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АВТОРИ:</w:t>
      </w:r>
    </w:p>
    <w:p w14:paraId="2E888B49" w14:textId="3E84478B" w:rsidR="007D2F1A" w:rsidRDefault="6ADACC77"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Калоян Димитров Илиев - </w:t>
      </w:r>
    </w:p>
    <w:p w14:paraId="285DBB73" w14:textId="2BD00650" w:rsidR="007D2F1A" w:rsidRDefault="6ADACC77"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ЕГН: 0846200447, тел: 0988780726, адрес: гр. Бургас, ж.к. Лазур</w:t>
      </w:r>
      <w:r w:rsidR="31AFE90A" w:rsidRPr="7B0627E8">
        <w:rPr>
          <w:rFonts w:ascii="Times New Roman" w:eastAsia="Times New Roman" w:hAnsi="Times New Roman" w:cs="Times New Roman"/>
        </w:rPr>
        <w:t>, бл. 40, ап. 14</w:t>
      </w:r>
      <w:r w:rsidR="359AD9C0" w:rsidRPr="7B0627E8">
        <w:rPr>
          <w:rFonts w:ascii="Times New Roman" w:eastAsia="Times New Roman" w:hAnsi="Times New Roman" w:cs="Times New Roman"/>
        </w:rPr>
        <w:t>, ПГКПИ</w:t>
      </w:r>
    </w:p>
    <w:p w14:paraId="0408EDE8" w14:textId="2F963B31" w:rsidR="007D2F1A" w:rsidRDefault="6ADACC77"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Мартин Матеев Шавов -</w:t>
      </w:r>
    </w:p>
    <w:p w14:paraId="0A3385DB" w14:textId="42AD9F93" w:rsidR="00B85A85" w:rsidRDefault="6ADACC77"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ЕГН:</w:t>
      </w:r>
      <w:r w:rsidR="00B85A85">
        <w:rPr>
          <w:rFonts w:ascii="Times New Roman" w:eastAsia="Times New Roman" w:hAnsi="Times New Roman" w:cs="Times New Roman"/>
        </w:rPr>
        <w:t xml:space="preserve"> </w:t>
      </w:r>
      <w:r w:rsidR="00B85A85" w:rsidRPr="00B85A85">
        <w:rPr>
          <w:rFonts w:ascii="Times New Roman" w:eastAsia="Times New Roman" w:hAnsi="Times New Roman" w:cs="Times New Roman"/>
        </w:rPr>
        <w:t>0844110540</w:t>
      </w:r>
      <w:r w:rsidR="00B85A85">
        <w:rPr>
          <w:rFonts w:ascii="Times New Roman" w:eastAsia="Times New Roman" w:hAnsi="Times New Roman" w:cs="Times New Roman"/>
        </w:rPr>
        <w:t xml:space="preserve">, </w:t>
      </w:r>
      <w:proofErr w:type="spellStart"/>
      <w:r w:rsidR="00B85A85">
        <w:rPr>
          <w:rFonts w:ascii="Times New Roman" w:eastAsia="Times New Roman" w:hAnsi="Times New Roman" w:cs="Times New Roman"/>
        </w:rPr>
        <w:t>тел</w:t>
      </w:r>
      <w:proofErr w:type="spellEnd"/>
      <w:r w:rsidR="00B85A85">
        <w:rPr>
          <w:rFonts w:ascii="Times New Roman" w:eastAsia="Times New Roman" w:hAnsi="Times New Roman" w:cs="Times New Roman"/>
        </w:rPr>
        <w:t xml:space="preserve">: </w:t>
      </w:r>
      <w:r w:rsidR="00664798">
        <w:rPr>
          <w:rFonts w:ascii="Times New Roman" w:eastAsia="Times New Roman" w:hAnsi="Times New Roman" w:cs="Times New Roman"/>
        </w:rPr>
        <w:t xml:space="preserve">0877732472, </w:t>
      </w:r>
      <w:proofErr w:type="spellStart"/>
      <w:r w:rsidR="00664798">
        <w:rPr>
          <w:rFonts w:ascii="Times New Roman" w:eastAsia="Times New Roman" w:hAnsi="Times New Roman" w:cs="Times New Roman"/>
        </w:rPr>
        <w:t>адрес</w:t>
      </w:r>
      <w:proofErr w:type="spellEnd"/>
      <w:r w:rsidR="00057A74">
        <w:rPr>
          <w:rFonts w:ascii="Times New Roman" w:eastAsia="Times New Roman" w:hAnsi="Times New Roman" w:cs="Times New Roman"/>
        </w:rPr>
        <w:t xml:space="preserve">: </w:t>
      </w:r>
      <w:proofErr w:type="spellStart"/>
      <w:r w:rsidR="00057A74">
        <w:rPr>
          <w:rFonts w:ascii="Times New Roman" w:eastAsia="Times New Roman" w:hAnsi="Times New Roman" w:cs="Times New Roman"/>
        </w:rPr>
        <w:t>гр</w:t>
      </w:r>
      <w:proofErr w:type="spellEnd"/>
      <w:r w:rsidR="00057A74">
        <w:rPr>
          <w:rFonts w:ascii="Times New Roman" w:eastAsia="Times New Roman" w:hAnsi="Times New Roman" w:cs="Times New Roman"/>
        </w:rPr>
        <w:t xml:space="preserve">. </w:t>
      </w:r>
      <w:proofErr w:type="spellStart"/>
      <w:r w:rsidR="00057A74">
        <w:rPr>
          <w:rFonts w:ascii="Times New Roman" w:eastAsia="Times New Roman" w:hAnsi="Times New Roman" w:cs="Times New Roman"/>
        </w:rPr>
        <w:t>Бурга</w:t>
      </w:r>
      <w:r w:rsidR="00666953">
        <w:rPr>
          <w:rFonts w:ascii="Times New Roman" w:eastAsia="Times New Roman" w:hAnsi="Times New Roman" w:cs="Times New Roman"/>
        </w:rPr>
        <w:t>с</w:t>
      </w:r>
      <w:proofErr w:type="spellEnd"/>
      <w:r w:rsidR="00EF6CD9">
        <w:rPr>
          <w:rFonts w:ascii="Times New Roman" w:eastAsia="Times New Roman" w:hAnsi="Times New Roman" w:cs="Times New Roman"/>
        </w:rPr>
        <w:t>,</w:t>
      </w:r>
      <w:r w:rsidR="00057A74">
        <w:rPr>
          <w:rFonts w:ascii="Times New Roman" w:eastAsia="Times New Roman" w:hAnsi="Times New Roman" w:cs="Times New Roman"/>
        </w:rPr>
        <w:t xml:space="preserve"> </w:t>
      </w:r>
      <w:proofErr w:type="spellStart"/>
      <w:r w:rsidR="00057A74">
        <w:rPr>
          <w:rFonts w:ascii="Times New Roman" w:eastAsia="Times New Roman" w:hAnsi="Times New Roman" w:cs="Times New Roman"/>
        </w:rPr>
        <w:t>ж.к</w:t>
      </w:r>
      <w:proofErr w:type="spellEnd"/>
      <w:r w:rsidR="00057A74">
        <w:rPr>
          <w:rFonts w:ascii="Times New Roman" w:eastAsia="Times New Roman" w:hAnsi="Times New Roman" w:cs="Times New Roman"/>
        </w:rPr>
        <w:t xml:space="preserve">. </w:t>
      </w:r>
      <w:proofErr w:type="spellStart"/>
      <w:r w:rsidR="00057A74">
        <w:rPr>
          <w:rFonts w:ascii="Times New Roman" w:eastAsia="Times New Roman" w:hAnsi="Times New Roman" w:cs="Times New Roman"/>
        </w:rPr>
        <w:t>Меден</w:t>
      </w:r>
      <w:proofErr w:type="spellEnd"/>
      <w:r w:rsidR="00057A74">
        <w:rPr>
          <w:rFonts w:ascii="Times New Roman" w:eastAsia="Times New Roman" w:hAnsi="Times New Roman" w:cs="Times New Roman"/>
        </w:rPr>
        <w:t xml:space="preserve"> </w:t>
      </w:r>
      <w:proofErr w:type="spellStart"/>
      <w:r w:rsidR="00057A74">
        <w:rPr>
          <w:rFonts w:ascii="Times New Roman" w:eastAsia="Times New Roman" w:hAnsi="Times New Roman" w:cs="Times New Roman"/>
        </w:rPr>
        <w:t>Рудник</w:t>
      </w:r>
      <w:proofErr w:type="spellEnd"/>
      <w:r w:rsidR="00057A74">
        <w:rPr>
          <w:rFonts w:ascii="Times New Roman" w:eastAsia="Times New Roman" w:hAnsi="Times New Roman" w:cs="Times New Roman"/>
        </w:rPr>
        <w:t>,</w:t>
      </w:r>
      <w:r w:rsidR="004851B8">
        <w:rPr>
          <w:rFonts w:ascii="Times New Roman" w:eastAsia="Times New Roman" w:hAnsi="Times New Roman" w:cs="Times New Roman"/>
        </w:rPr>
        <w:t xml:space="preserve"> </w:t>
      </w:r>
      <w:proofErr w:type="spellStart"/>
      <w:r w:rsidR="00473784">
        <w:rPr>
          <w:rFonts w:ascii="Times New Roman" w:eastAsia="Times New Roman" w:hAnsi="Times New Roman" w:cs="Times New Roman"/>
        </w:rPr>
        <w:t>ул</w:t>
      </w:r>
      <w:proofErr w:type="spellEnd"/>
      <w:r w:rsidR="00473784">
        <w:rPr>
          <w:rFonts w:ascii="Times New Roman" w:eastAsia="Times New Roman" w:hAnsi="Times New Roman" w:cs="Times New Roman"/>
        </w:rPr>
        <w:t xml:space="preserve">. </w:t>
      </w:r>
      <w:proofErr w:type="spellStart"/>
      <w:r w:rsidR="00473784">
        <w:rPr>
          <w:rFonts w:ascii="Times New Roman" w:eastAsia="Times New Roman" w:hAnsi="Times New Roman" w:cs="Times New Roman"/>
        </w:rPr>
        <w:t>Огражден</w:t>
      </w:r>
      <w:proofErr w:type="spellEnd"/>
      <w:r w:rsidR="00473784">
        <w:rPr>
          <w:rFonts w:ascii="Times New Roman" w:eastAsia="Times New Roman" w:hAnsi="Times New Roman" w:cs="Times New Roman"/>
        </w:rPr>
        <w:t xml:space="preserve"> </w:t>
      </w:r>
      <w:r w:rsidR="006544C3">
        <w:rPr>
          <w:rFonts w:ascii="Times New Roman" w:eastAsia="Times New Roman" w:hAnsi="Times New Roman" w:cs="Times New Roman"/>
        </w:rPr>
        <w:t xml:space="preserve">No. </w:t>
      </w:r>
      <w:r w:rsidR="00473784">
        <w:rPr>
          <w:rFonts w:ascii="Times New Roman" w:eastAsia="Times New Roman" w:hAnsi="Times New Roman" w:cs="Times New Roman"/>
        </w:rPr>
        <w:t>8</w:t>
      </w:r>
      <w:r w:rsidR="00A66509">
        <w:rPr>
          <w:rFonts w:ascii="Times New Roman" w:eastAsia="Times New Roman" w:hAnsi="Times New Roman" w:cs="Times New Roman"/>
        </w:rPr>
        <w:t>, ПГКПИ</w:t>
      </w:r>
    </w:p>
    <w:p w14:paraId="75B45CB4" w14:textId="05E3AB69"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РЪКОВОДИТЕЛ:</w:t>
      </w:r>
    </w:p>
    <w:p w14:paraId="74FD8DC2" w14:textId="6DA697B0" w:rsidR="007D2F1A" w:rsidRDefault="39111D84" w:rsidP="7B0627E8">
      <w:pPr>
        <w:spacing w:line="360" w:lineRule="auto"/>
      </w:pPr>
      <w:r w:rsidRPr="7B0627E8">
        <w:rPr>
          <w:rFonts w:ascii="Times New Roman" w:eastAsia="Times New Roman" w:hAnsi="Times New Roman" w:cs="Times New Roman"/>
        </w:rPr>
        <w:t>Теодора Тенчева</w:t>
      </w:r>
    </w:p>
    <w:p w14:paraId="286C300B" w14:textId="71CF8A4C" w:rsidR="007D2F1A" w:rsidRDefault="38404E7E"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Номер на проект: 391</w:t>
      </w:r>
    </w:p>
    <w:p w14:paraId="76DD8260" w14:textId="264C546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5583A63" w14:textId="68615AB9"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РЕЗЮМЕ</w:t>
      </w:r>
    </w:p>
    <w:p w14:paraId="648EAE87" w14:textId="0E5C4A80"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4.1. Цели</w:t>
      </w:r>
    </w:p>
    <w:p w14:paraId="4FB87072" w14:textId="0D52955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7E9B365" w14:textId="28F2A67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Minerva е създадена с цел да предостави децентрализирана алтернатива на съществуващите музикални стрийминг платформи. В съвременния дигитален свят услуги като Spotify, Apple Music и YouTube Music доминират пазара, но те налагат централизиран модел – цялото съдържание се съхранява на сървъри на компанията, а потребителите заплащат абонамент за достъп. Този модел създава няколко проблема: зависимост от единствен доставчик, невъзможност за споделяне на лична музикална колекция между устройства без облачна услуга и в определени случаи – ограничен каталог поради лицензионни споразумения.</w:t>
      </w:r>
    </w:p>
    <w:p w14:paraId="772F4991" w14:textId="1E806BB1"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5F4C5D8A" w14:textId="7AE5942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Съществуващите peer-to-peer решения (като бившите LimeWire, Napster, Soulseek) в голяма степен са овехтели или не предоставят модерен потребителски интерфейс, управление на плейлисти, автоматично извличане на метаданни и интегрирани възможности за търсене и разглеждане на каталозите на други потребители.</w:t>
      </w:r>
    </w:p>
    <w:p w14:paraId="71CB44DD" w14:textId="65743B4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E9C5DE3" w14:textId="7C7F752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Minerva решава тези проблеми, като предоставя:</w:t>
      </w:r>
    </w:p>
    <w:p w14:paraId="2B7DCC4E" w14:textId="444BDD4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Пълноценен музикален плейър с модерен графичен интерфейс, подобен на популярните стрийминг платформи.</w:t>
      </w:r>
    </w:p>
    <w:p w14:paraId="6237AEE9" w14:textId="4CDC4E9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Peer-to-peer мрежа, базирана на BitTorrent протокола, която позволява директен обмен на музикални файлове между потребители без централен сървър.</w:t>
      </w:r>
    </w:p>
    <w:p w14:paraId="5EF41476" w14:textId="7FFB022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Потребителски специфичен протокол (MINERVA1) за търсене на съдържание по ключови думи в реално време в мрежата.</w:t>
      </w:r>
    </w:p>
    <w:p w14:paraId="20373389" w14:textId="371E6EC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Автоматично извличане на ID3 метаданни (изпълнител, албум, жанр, обложка) от аудио файлове.</w:t>
      </w:r>
    </w:p>
    <w:p w14:paraId="1A1C6EE3" w14:textId="3ED7968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Управление на плейлисти с пълен CRUD (създаване, четене, актуализиране, изтриване).</w:t>
      </w:r>
    </w:p>
    <w:p w14:paraId="7A309F30" w14:textId="61FD2D6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88B3762" w14:textId="49DE70C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Планирана е интеграция с Bandcamp API – платформата ще проверява дали потребителят подкрепя артистите, чиято музика слуша, чрез покупки в Bandcamp. Ако потребителят не подкрепя артистите си, достъпът му до P2P мрежата ще бъде ограничен, докато не го направи. По този начин Minerva насърчава етично потребление на музика и подкрепа на независими музиканти.</w:t>
      </w:r>
    </w:p>
    <w:p w14:paraId="0CA20183" w14:textId="6DFBDF3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0C1D622" w14:textId="17F4C667"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4.2. Основни етапи в реализирането на проекта</w:t>
      </w:r>
    </w:p>
    <w:p w14:paraId="11ED5F16" w14:textId="2F129BF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B5DE950" w14:textId="3A12A10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Реализацията на проекта преминава през следните основни етапи:</w:t>
      </w:r>
    </w:p>
    <w:p w14:paraId="7E8B581E" w14:textId="1EC32D2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332E42D" w14:textId="1D3FD96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Етап 1</w:t>
      </w:r>
      <w:r w:rsidRPr="7B0627E8">
        <w:rPr>
          <w:rFonts w:ascii="Times New Roman" w:eastAsia="Times New Roman" w:hAnsi="Times New Roman" w:cs="Times New Roman"/>
        </w:rPr>
        <w:t xml:space="preserve"> – Архитектурно проектиране. Дефиниране на модулната структура на приложението: избор на технологичен стек, разделяне на бекенд (Java) и фронтенд (Electron), проектиране на REST API и P2P комуникационния протокол.</w:t>
      </w:r>
    </w:p>
    <w:p w14:paraId="33A31EB6" w14:textId="732EBEA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36673C3" w14:textId="101793E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Етап 2</w:t>
      </w:r>
      <w:r w:rsidRPr="7B0627E8">
        <w:rPr>
          <w:rFonts w:ascii="Times New Roman" w:eastAsia="Times New Roman" w:hAnsi="Times New Roman" w:cs="Times New Roman"/>
        </w:rPr>
        <w:t xml:space="preserve"> – Реализация на торент двигателя. Имплементиране на BitTorrent функционалността: създаване и зареждане на .torrent файлове, seed-ване, изтегляне чрез magnet линкове, DHT (Distributed Hash Table) за откриване на пиъри.</w:t>
      </w:r>
    </w:p>
    <w:p w14:paraId="53A0C9FF" w14:textId="0AA9681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510773D" w14:textId="10C9421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Етап 3</w:t>
      </w:r>
      <w:r w:rsidRPr="7B0627E8">
        <w:rPr>
          <w:rFonts w:ascii="Times New Roman" w:eastAsia="Times New Roman" w:hAnsi="Times New Roman" w:cs="Times New Roman"/>
        </w:rPr>
        <w:t xml:space="preserve"> – Реализация на библиотечния мениджър. Създаване на системата за управление на музикалната библиотека: сканиране на директориите, извличане на метаданни от ID3 тагове, автоматично обогатяване на непълни записи, организация на файлове във формат Изпълнител/Албум.</w:t>
      </w:r>
    </w:p>
    <w:p w14:paraId="301C46C3" w14:textId="3411B67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4967FF3" w14:textId="4B2C279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Етап 4</w:t>
      </w:r>
      <w:r w:rsidRPr="7B0627E8">
        <w:rPr>
          <w:rFonts w:ascii="Times New Roman" w:eastAsia="Times New Roman" w:hAnsi="Times New Roman" w:cs="Times New Roman"/>
        </w:rPr>
        <w:t xml:space="preserve"> – Разработка на потребителския интерфейс. Създаване на десктоп приложение с Electron 28, проектиране на визуален стил, подобен на Spotify: странична навигация, плейър бар, динамично зареждане на изгледи (начало, библиотека, търсене, качване, изтегляния, откриване).</w:t>
      </w:r>
    </w:p>
    <w:p w14:paraId="49C91C6E" w14:textId="5B577CF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0259698" w14:textId="1617177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Етап 5</w:t>
      </w:r>
      <w:r w:rsidRPr="7B0627E8">
        <w:rPr>
          <w:rFonts w:ascii="Times New Roman" w:eastAsia="Times New Roman" w:hAnsi="Times New Roman" w:cs="Times New Roman"/>
        </w:rPr>
        <w:t xml:space="preserve"> – Имплементация на мрежовата комуникация. Разработка на MINERVA1 TCP протокола за търсене по ключови думи между възли, реализация на DHTKeywordManager за управление на мрежови заявки.</w:t>
      </w:r>
    </w:p>
    <w:p w14:paraId="375A2300" w14:textId="08CFC21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C0FC72F" w14:textId="1A3F5AB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Етап 6</w:t>
      </w:r>
      <w:r w:rsidRPr="7B0627E8">
        <w:rPr>
          <w:rFonts w:ascii="Times New Roman" w:eastAsia="Times New Roman" w:hAnsi="Times New Roman" w:cs="Times New Roman"/>
        </w:rPr>
        <w:t xml:space="preserve"> – Интеграция и тестване. Свързване на всички модули, тестване с две паралелни инстанции на приложението, отстраняване на грешки, оптимизиране на производителността.</w:t>
      </w:r>
    </w:p>
    <w:p w14:paraId="66EE0199" w14:textId="363DD79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22C6DBC" w14:textId="6EC4617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 xml:space="preserve">Етап 7 (планиран) </w:t>
      </w:r>
      <w:r w:rsidRPr="7B0627E8">
        <w:rPr>
          <w:rFonts w:ascii="Times New Roman" w:eastAsia="Times New Roman" w:hAnsi="Times New Roman" w:cs="Times New Roman"/>
        </w:rPr>
        <w:t>– Интеграция с Bandcamp API. Проверка дали потребителят подкрепя артисти чрез покупки в Bandcamp и ограничаване на достъпа до P2P мрежата за потребители, които не го правят.</w:t>
      </w:r>
    </w:p>
    <w:p w14:paraId="644A821F" w14:textId="390537C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7D5C885" w14:textId="6BFF34BE"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4.3. Ниво на сложност на проекта – основни проблеми при реализация на поставените цели</w:t>
      </w:r>
    </w:p>
    <w:p w14:paraId="594F34AC" w14:textId="1AE06D6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7B34E3A" w14:textId="2E686ED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Проектът Minerva е с високо ниво на сложност поради съчетаването на множество технически области:</w:t>
      </w:r>
    </w:p>
    <w:p w14:paraId="43600240" w14:textId="21A9DB1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4D0CB5D9" w14:textId="35D2F75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Миграция на торент двигателя от jlibtorrent (C++/SWIG) към bt (чист Java). Първоначалната имплементация използваше библиотеката jlibtorrent, която разчита на SWIG/JNI мост към C++ код. Това предизвикваше SIGSEGV (сегментационни грешки) при конкурентен достъп от множество нишки. Решението беше пълна миграция към чисто Java библиотеката bt (atomashpolskiy/bt), което елиминира всички нативни крашове, но изискваше пренаписване на цялата торент логика.</w:t>
      </w:r>
    </w:p>
    <w:p w14:paraId="5E1B5B28" w14:textId="6CB1398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8D7D532" w14:textId="6F3E123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Конфигуриране на BitTorrent протокола за LAN среда. Стандартните настройки на библиотеката bt са проектирани за интернет среда и се оказаха неподходящи за локални трансфери. Конкретно: maxPieceReceivingTime от 5 секунди беше твърде кратък, timeoutedAssignmentPeerBanDuration от 1 минута блокираше единственият наличен пиър за твърде дълго, а maxSimultaneouslyAssignedPieces от 3 водеше до ниска производителност. Тези параметри бяха оптимизирани ръчно.</w:t>
      </w:r>
    </w:p>
    <w:p w14:paraId="53879953" w14:textId="6AE0F21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02631BB8" w14:textId="02714DE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 xml:space="preserve">DHT (Distributed Hash Table) </w:t>
      </w:r>
      <w:r w:rsidRPr="7B0627E8">
        <w:rPr>
          <w:rFonts w:ascii="Times New Roman" w:eastAsia="Times New Roman" w:hAnsi="Times New Roman" w:cs="Times New Roman"/>
        </w:rPr>
        <w:t>свързване на локални възли. BT библиотеката избираше по подразбиране loopback адрес (127.0.0.1) за DHT bind, което правеше невъзможна P2P комуникацията между различни инстанции. Решението изискваше имплементация на метод findLocalAddress(), който автоматично открива LAN IP адреса на машината.</w:t>
      </w:r>
    </w:p>
    <w:p w14:paraId="3808E998" w14:textId="793AFA8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01B788E0" w14:textId="3984D41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UPnP пренасочване на портове.</w:t>
      </w:r>
      <w:r w:rsidRPr="7B0627E8">
        <w:rPr>
          <w:rFonts w:ascii="Times New Roman" w:eastAsia="Times New Roman" w:hAnsi="Times New Roman" w:cs="Times New Roman"/>
        </w:rPr>
        <w:t xml:space="preserve"> Необходимо за работа зад NAT. Първоначално се ползваше библиотеката cling, която се оказа несъвместима с bt. Замяната с weupnp реши проблема.</w:t>
      </w:r>
    </w:p>
    <w:p w14:paraId="15676A2A" w14:textId="031AF33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FA86F03" w14:textId="2F57045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N</w:t>
      </w:r>
      <w:r w:rsidR="6E53DBE6" w:rsidRPr="7B0627E8">
        <w:rPr>
          <w:rFonts w:ascii="Times New Roman" w:eastAsia="Times New Roman" w:hAnsi="Times New Roman" w:cs="Times New Roman"/>
        </w:rPr>
        <w:t xml:space="preserve">PE </w:t>
      </w:r>
      <w:r w:rsidRPr="7B0627E8">
        <w:rPr>
          <w:rFonts w:ascii="Times New Roman" w:eastAsia="Times New Roman" w:hAnsi="Times New Roman" w:cs="Times New Roman"/>
        </w:rPr>
        <w:t>при Local Service Discovery. Вътрешни модули на bt хвърляха изключения при опит за мултикаст на loopback адрес. Решено чрез преизползване на findLocalAddress() за осигуряване на правилен мрежов адрес.</w:t>
      </w:r>
    </w:p>
    <w:p w14:paraId="2D874CA1" w14:textId="5878F67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3D21FE2" w14:textId="0EFE266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Синхронизация на фронтенд състоянието. Масивът allTracks във фронтенда се зареждаше еднократно при стартиране, което водеше до проблем „No tracks found for this album" при натискане на албумни карти след качване на нова музика. Решението включваше добавяне на refreshAllTracks() функция и предпазен механизъм в showAlbum().</w:t>
      </w:r>
    </w:p>
    <w:p w14:paraId="7BE9A008" w14:textId="4A5716E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427BB72A" w14:textId="6E0C744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Извличане на ID3 метаданни при качване. Първоначално uploadSingleFile() не четеше ID3 таговете от аудио файловете, което водеше до липсващ изпълнител и заглавие в плейър бара. Коригирано чрез извикване на MusicMetadataExtractor преди записване на метаданните.</w:t>
      </w:r>
    </w:p>
    <w:p w14:paraId="6D28F75A" w14:textId="2CAC945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48C3A3F0" w14:textId="4FA258B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4.4. Логическо и функционално описание на решението</w:t>
      </w:r>
    </w:p>
    <w:p w14:paraId="7DFD1A40" w14:textId="2DBE72D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65DF3CA" w14:textId="597533B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Minerva е изградена от два основни компонента – Java бекенд и Electron фронтенд, които комуникират чрез REST API на localhost.</w:t>
      </w:r>
    </w:p>
    <w:p w14:paraId="7D3882E5" w14:textId="72CB88B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FD42FE2" w14:textId="70D5487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Архитектурата е модулна и се състои от следните подсистеми:</w:t>
      </w:r>
    </w:p>
    <w:p w14:paraId="1030DFB5" w14:textId="510A573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4BF99B69" w14:textId="2F47F65E"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А. Java бекенд</w:t>
      </w:r>
    </w:p>
    <w:p w14:paraId="25E8A6C8" w14:textId="66CF70A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32F5702" w14:textId="7AC4188F"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1: BackendServer</w:t>
      </w:r>
    </w:p>
    <w:p w14:paraId="2C561482" w14:textId="6660059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Централен оркестратор на приложението. Използва Javalin 4.6.8 (върху Jetty 9.4.x) за обслужване на RESTful HTTP заявки. Стартира при инициализация всички останали модули в определена последователност: обогатяване на метаданни, зареждане на библиотеката, обявяване на ключови думи в мрежата, seed-ване на съществуващите торенти. Предоставя 20+ API ендпоинта за управление на песни, албуми, плейлисти, торенти, търсене, стрийминг и качване.</w:t>
      </w:r>
    </w:p>
    <w:p w14:paraId="40C980E4" w14:textId="2C38C52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F0488F8" w14:textId="7023BFB0"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2: JLibTorrentManager</w:t>
      </w:r>
    </w:p>
    <w:p w14:paraId="7030E7E0" w14:textId="2DFFDA4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Ядрото на P2P комуникацията. Singleton клас, обвиващ библиотеката bt (atomashpolskiy/bt v1.10) – чист Java BitTorrent двигател. Управлява BtRuntime инстанцията с конфигурирани DHT модул и оптимизирани параметри за трансфер. Осигурява seed-ване от .torrent файлове (чрез ttorrent за парсване), изтегляне чрез magnet линкове с afterTorrentFetched callback за захващане на метаданни, проследяване на състоянието на всеки торент (скорост, прогрес, пиъри), пауза/възобновяване/премахване, и автоматично UPnP порт-пренасочване чрез weupnp.</w:t>
      </w:r>
    </w:p>
    <w:p w14:paraId="00EBF920" w14:textId="1788EA2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C24F6A3" w14:textId="1EEEEA26"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3: LibraryManage</w:t>
      </w:r>
      <w:r w:rsidR="1EA895E8" w:rsidRPr="7B0627E8">
        <w:rPr>
          <w:rFonts w:ascii="Times New Roman" w:eastAsia="Times New Roman" w:hAnsi="Times New Roman" w:cs="Times New Roman"/>
          <w:b/>
          <w:bCs/>
        </w:rPr>
        <w:t>r</w:t>
      </w:r>
    </w:p>
    <w:p w14:paraId="30615773" w14:textId="110F365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Най-големият модул, управлява целия жизнен цикъл на музикалната библиотека. Зарежда песни от JSON метаданни файлове в torrents/ директорията, обогатява непълни записи чрез четене на ID3 тагове от реалните аудио файлове посредством jaudiotagger, обработва качване на единични файлове и цели албуми (с извличане на метаданни, създаване на торент, копиране в библиотеката, автоматично seed-ване), импортира завършени изтегляния в библиотечната структура, обявява ключови думи за всяка песен в P2P мрежата, и предоставя локално търсене по изпълнител, заглавие, албум и жанр.</w:t>
      </w:r>
    </w:p>
    <w:p w14:paraId="2DC00525" w14:textId="6FDC0A7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7EBBFC3" w14:textId="4DC86E14"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4: TorrentCreator</w:t>
      </w:r>
    </w:p>
    <w:p w14:paraId="36024CB1" w14:textId="761B49F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Отговаря за създаването на .torrent файлове чрез библиотеката ttorrent v1.5. За единични файлове: копира аудио файла в library/Artist/Album/, създава .torrent и го преименува с хеша като име. За албуми: копира всички файлове с именуване DD_TT_Title.ext, включва обложка, и създава мулти-файлов торент.</w:t>
      </w:r>
    </w:p>
    <w:p w14:paraId="1D2F04F1" w14:textId="4C0EDE6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8417AA1" w14:textId="5F552700"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5: DHT и мрежово търсене</w:t>
      </w:r>
    </w:p>
    <w:p w14:paraId="051AB619" w14:textId="0CAAB9B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Три класа реализират потребителския MINERVA1 протокол за търсене по ключови думи:</w:t>
      </w:r>
    </w:p>
    <w:p w14:paraId="57C57A9B" w14:textId="70AF1AA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DHTKeywordManager: управлява мрежовите заявки, парсва DHT_BOOTSTRAP_NODES за познатите пиъри.</w:t>
      </w:r>
    </w:p>
    <w:p w14:paraId="6E251D9F" w14:textId="578500E1"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KeywordSearchServer: TCP сървър на SEARCH_PORT, приема TCP връзки, валидира MINERVA1 handshake, извиква libraryManager.searchLocal() и връща JSON с намерените песни.</w:t>
      </w:r>
    </w:p>
    <w:p w14:paraId="282309E8" w14:textId="1B53328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KeywordSearchClient: TCP клиент, свързва се с отдалечен Minerva възел, изпраща ключова дума с .minerva суфикс и получава JSON масив от съвпадения.</w:t>
      </w:r>
    </w:p>
    <w:p w14:paraId="5F48A099" w14:textId="2C7CF8C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Търсенето се изпълнява паралелно към всички познати пиъри с 4-секунден timeout, резултатите се дедупликират и ранкират по брой съвпаднали ключови думи.</w:t>
      </w:r>
    </w:p>
    <w:p w14:paraId="5C5F528B" w14:textId="10E8BAD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95B5144" w14:textId="484A5A4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М</w:t>
      </w:r>
      <w:r w:rsidRPr="7B0627E8">
        <w:rPr>
          <w:rFonts w:ascii="Times New Roman" w:eastAsia="Times New Roman" w:hAnsi="Times New Roman" w:cs="Times New Roman"/>
          <w:b/>
          <w:bCs/>
        </w:rPr>
        <w:t>одул 6: Управление на плейлисти</w:t>
      </w:r>
    </w:p>
    <w:p w14:paraId="30A6EB1A" w14:textId="29B59F4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PlaylistManager предоставя пълен CRUD за плейлисти, съхранявани като JSON файл. Thread-safe чрез ReentrantReadWriteLock. Автоматично създава системен плейлист „Liked Songs". Поддържа добавяне, премахване и пренареждане на песни в плейлист. Използва атомарен запис (временен файл + преместване) за гарантиране на целостта на данните.</w:t>
      </w:r>
    </w:p>
    <w:p w14:paraId="76F3EF71" w14:textId="6B4F36D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0FF4B4C6" w14:textId="4F29EE3E"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7: Извличане на метаданни</w:t>
      </w:r>
    </w:p>
    <w:p w14:paraId="781FF027" w14:textId="6553F77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MusicMetadataExtractor използва библиотеката jaudiotagger за четене на ID3/аудио метаданни от файлове: заглавие, изпълнител, албум, жанр, година, битрейт, продължителност, номер на песен/диск, обложка (Base64 и запис на файл). Включва fallback към парсване на име на файл при липса на тагове.</w:t>
      </w:r>
    </w:p>
    <w:p w14:paraId="4DF4C2AE" w14:textId="3FADB27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2440CFB" w14:textId="282F6A20"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8: Модели на данните</w:t>
      </w:r>
    </w:p>
    <w:p w14:paraId="745CDD81" w14:textId="40034E6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MusicFile: централен модел на песен с 25+ полета (id, title, artist, album, genre, year, bitrate, duration, filePath, torrentHash и др.).</w:t>
      </w:r>
    </w:p>
    <w:p w14:paraId="64751E82" w14:textId="7D4736B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Album: контейнер за албум с песни.</w:t>
      </w:r>
    </w:p>
    <w:p w14:paraId="2F2CF718" w14:textId="6BC63CF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User: модел на потребител с shareRatio за бъдещо рейтинг управление.</w:t>
      </w:r>
    </w:p>
    <w:p w14:paraId="0C3E2922" w14:textId="1EAE2A4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A49561D" w14:textId="4934AB9A"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Модул 9: Допълнителни модули</w:t>
      </w:r>
    </w:p>
    <w:p w14:paraId="33D671F2" w14:textId="588A35C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AudioPlayer/PlaybackManager: възпроизвеждане на MP3 чрез JLayer.</w:t>
      </w:r>
    </w:p>
    <w:p w14:paraId="07A13F56" w14:textId="33A0F8F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FileValidator: валидация на музикални директории.</w:t>
      </w:r>
    </w:p>
    <w:p w14:paraId="11FC5399" w14:textId="1E560FA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CacheManager: LRU кеш за обложки на албуми.</w:t>
      </w:r>
    </w:p>
    <w:p w14:paraId="776D6529" w14:textId="1CAE81A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TorrentValidator: валидация на изтеглено торент съдържание спрямо очакваната Minerva структура.</w:t>
      </w:r>
    </w:p>
    <w:p w14:paraId="48D8EC51" w14:textId="1ABBA4E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0FF1FF71" w14:textId="7956AA69"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Б. Electron фронтенд</w:t>
      </w:r>
    </w:p>
    <w:p w14:paraId="507D10C7" w14:textId="0EC1EE8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6CF0017" w14:textId="55537D3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Изграден с Electron 28, HTML5, CSS3 и модулен JavaScript (ES модули). Разделен на 16 JS модула:</w:t>
      </w:r>
    </w:p>
    <w:p w14:paraId="61C4978E" w14:textId="5CE2009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4F7FEB2" w14:textId="069C570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main.js: инициализация на приложението, създаване на Electron прозорец, IPC обработчици за комуникация с бекенда.</w:t>
      </w:r>
    </w:p>
    <w:p w14:paraId="398F8AB5" w14:textId="2281B37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state.js: централно съхранение на състоянието (allTracks, playlists), с refreshAllTracks() за презареждане.</w:t>
      </w:r>
    </w:p>
    <w:p w14:paraId="6212F75F" w14:textId="0D3B6B3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home.js: начална страница с албумни карти, изградени от allTracks.</w:t>
      </w:r>
    </w:p>
    <w:p w14:paraId="1C7B1D33" w14:textId="4621FF5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library.js: библиотечна страница с мрежа от албуми, заредени от /api/albums.</w:t>
      </w:r>
    </w:p>
    <w:p w14:paraId="59D7FC9A" w14:textId="4745A4D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albumDetail.js: детайлен изглед на албум с списък от песни, обложка и възможност за възпроизвеждане.</w:t>
      </w:r>
    </w:p>
    <w:p w14:paraId="67C0015B" w14:textId="4F60BE0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audio.js: управление на HTML5 Audio елемента за стрийминг на песни от бекенда.</w:t>
      </w:r>
    </w:p>
    <w:p w14:paraId="2DA6A818" w14:textId="0E28E20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search.js: локално търсене в библиотеката чрез /api/search.</w:t>
      </w:r>
    </w:p>
    <w:p w14:paraId="1EACA57F" w14:textId="40B17E4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discover.js: P2P търсене чрез /api/dht-search, визуализация на резултати от мрежата с възможност за изтегляне.</w:t>
      </w:r>
    </w:p>
    <w:p w14:paraId="2228AB5A" w14:textId="2B9BCF2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upload.js: модален прозорец за качване на единични файлове или цели албуми с метаданни.</w:t>
      </w:r>
    </w:p>
    <w:p w14:paraId="226CDFE3" w14:textId="00A3378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playlist.js: управление на плейлисти – създаване, редактиране, изтриване, добавяне на песни.</w:t>
      </w:r>
    </w:p>
    <w:p w14:paraId="0A2522E0" w14:textId="339459A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queue.js: опашка за възпроизвеждане на песни.</w:t>
      </w:r>
    </w:p>
    <w:p w14:paraId="7AFAA206" w14:textId="3A92CD4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trackPlayback.js: логика за стартиране на възпроизвеждане от албум или плейлист.</w:t>
      </w:r>
    </w:p>
    <w:p w14:paraId="5E12F9A5" w14:textId="26B8A11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trackMenu.js: контекстно меню за песни (добави в плейлист, изтегли и др.).</w:t>
      </w:r>
    </w:p>
    <w:p w14:paraId="74B645DC" w14:textId="60AB7BF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like.js: функционалност за харесване на песни (Liked Songs плейлист).</w:t>
      </w:r>
    </w:p>
    <w:p w14:paraId="347C6CF6" w14:textId="7D48FD9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navigation.js: навигация между изгледи (Home, Search, Library, Upload, Downloads, Discover, Settings).</w:t>
      </w:r>
    </w:p>
    <w:p w14:paraId="270F9311" w14:textId="422DC1A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domElements.js: кеширани референции към DOM елементи.</w:t>
      </w:r>
    </w:p>
    <w:p w14:paraId="1292ECF4" w14:textId="71A19E3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utils.js: помощни функции за форматиране.</w:t>
      </w:r>
    </w:p>
    <w:p w14:paraId="3F3B972A" w14:textId="452E46D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B2C08EE" w14:textId="4399FCA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CSS архитектурата следва модулен подход с разделение на: base/ (reset, typography, variables), layout/ (app, sidebar, main-content, player-bar), components/ (discover, downloads, buttons, forms, track-list, playlist, library, home, modals, icons), utils/ (scrollbar, utilities) и responsive.css за адаптивен дизайн.</w:t>
      </w:r>
    </w:p>
    <w:p w14:paraId="6E1909D0" w14:textId="7218DCD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FB9AC8C" w14:textId="4971E7D4"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В. Взаимодействие между модулите</w:t>
      </w:r>
    </w:p>
    <w:p w14:paraId="6E25CA2F" w14:textId="0D82F85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065C13D" w14:textId="0CFC940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Electron фронтенд &lt;-&gt; IPC (preload.js) &lt;-&gt; Electron main процес &lt;-&gt; HTTP &lt;-&gt; Javalin REST API (BackendServer)</w:t>
      </w:r>
    </w:p>
    <w:p w14:paraId="3F24135F" w14:textId="70B5D68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D73B892" w14:textId="16A14BE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BackendServer координира:</w:t>
      </w:r>
    </w:p>
    <w:p w14:paraId="3366D69D" w14:textId="363EC3C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LibraryManager за данни за песни, албуми, търсене, качване</w:t>
      </w:r>
    </w:p>
    <w:p w14:paraId="4771C98E" w14:textId="04D34CB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JLibTorrentManager за торентни операции (seed, download, pause, remove)</w:t>
      </w:r>
    </w:p>
    <w:p w14:paraId="46EBFFF6" w14:textId="02D88EF1"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PlaylistManager за управление на плейлисти</w:t>
      </w:r>
    </w:p>
    <w:p w14:paraId="4AB294A8" w14:textId="0C1FA6F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DHTKeywordManager и KeywordSearchServer за P2P търсене</w:t>
      </w:r>
    </w:p>
    <w:p w14:paraId="04D32136" w14:textId="36A6651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6FBEE71" w14:textId="5E0DEC9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JLibTorrentManager уведомява BackendServer при завършено изтегляне чрез callback, след което BackendServer делегира към LibraryManager за импортиране в библиотеката.</w:t>
      </w:r>
    </w:p>
    <w:p w14:paraId="51255066" w14:textId="59FC420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4CB37CC" w14:textId="362A933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LibraryManager използва TorrentCreator за създаване на торенти, MusicMetadataExtractor за четене на ID3 тагове и JLibTorrentManager за автоматично seed-ване след качване или импортиране.</w:t>
      </w:r>
    </w:p>
    <w:p w14:paraId="19EE2CD1" w14:textId="0A99C29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52E36C1E" w14:textId="13207328"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4.5. Реализация – обосновка за използвани технологични средства</w:t>
      </w:r>
    </w:p>
    <w:p w14:paraId="31E57361" w14:textId="1E1D470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CB392E5" w14:textId="56ABC407"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Технологичен стек на бекенда:</w:t>
      </w:r>
    </w:p>
    <w:p w14:paraId="04F677FA" w14:textId="543F977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w:t>
      </w:r>
      <w:r w:rsidRPr="7B0627E8">
        <w:rPr>
          <w:rFonts w:ascii="Times New Roman" w:eastAsia="Times New Roman" w:hAnsi="Times New Roman" w:cs="Times New Roman"/>
          <w:b/>
          <w:bCs/>
        </w:rPr>
        <w:t xml:space="preserve"> Java 17:</w:t>
      </w:r>
      <w:r w:rsidRPr="7B0627E8">
        <w:rPr>
          <w:rFonts w:ascii="Times New Roman" w:eastAsia="Times New Roman" w:hAnsi="Times New Roman" w:cs="Times New Roman"/>
        </w:rPr>
        <w:t xml:space="preserve"> избран заради зрялата екосистема, силната типизация, отличната поддръжка на многонишковост и наличието на специализирани библиотеки за BitTorrent и аудио метаданни.</w:t>
      </w:r>
    </w:p>
    <w:p w14:paraId="15942450" w14:textId="4FE1808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 xml:space="preserve">bt (atomashpolskiy/bt) v1.10: </w:t>
      </w:r>
      <w:r w:rsidRPr="7B0627E8">
        <w:rPr>
          <w:rFonts w:ascii="Times New Roman" w:eastAsia="Times New Roman" w:hAnsi="Times New Roman" w:cs="Times New Roman"/>
        </w:rPr>
        <w:t>чист Java BitTorrent двигател. Избран след миграция от jlibtorrent (C++/SWIG) поради SIGSEGV крашове, причинени от конкурентни JNI извиквания. bt предоставя DHT, UTP, peer exchange и metadata exchange без нативен код.</w:t>
      </w:r>
    </w:p>
    <w:p w14:paraId="528743F0" w14:textId="5DC184B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w:t>
      </w:r>
      <w:r w:rsidRPr="7B0627E8">
        <w:rPr>
          <w:rFonts w:ascii="Times New Roman" w:eastAsia="Times New Roman" w:hAnsi="Times New Roman" w:cs="Times New Roman"/>
          <w:b/>
          <w:bCs/>
        </w:rPr>
        <w:t xml:space="preserve"> ttorrent v1.5:</w:t>
      </w:r>
      <w:r w:rsidRPr="7B0627E8">
        <w:rPr>
          <w:rFonts w:ascii="Times New Roman" w:eastAsia="Times New Roman" w:hAnsi="Times New Roman" w:cs="Times New Roman"/>
        </w:rPr>
        <w:t xml:space="preserve"> използва се за създаване на .torrent файлове и парсване на торент метаданни. Допълва bt, който не предоставя вграден API за генериране на .torrent.</w:t>
      </w:r>
    </w:p>
    <w:p w14:paraId="0E727E05" w14:textId="2CE4E77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Javalin 4.6.8:</w:t>
      </w:r>
      <w:r w:rsidRPr="7B0627E8">
        <w:rPr>
          <w:rFonts w:ascii="Times New Roman" w:eastAsia="Times New Roman" w:hAnsi="Times New Roman" w:cs="Times New Roman"/>
        </w:rPr>
        <w:t xml:space="preserve"> минималистичен REST фреймуърк, изграден върху Jetty 9.4.x. Избран заради простотата си и лесната интеграция – позволява дефиниране на HTTP ендпоинти с минимален код.</w:t>
      </w:r>
    </w:p>
    <w:p w14:paraId="055D3250" w14:textId="724B35D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jaudiotagger 3.0.1:</w:t>
      </w:r>
      <w:r w:rsidRPr="7B0627E8">
        <w:rPr>
          <w:rFonts w:ascii="Times New Roman" w:eastAsia="Times New Roman" w:hAnsi="Times New Roman" w:cs="Times New Roman"/>
        </w:rPr>
        <w:t xml:space="preserve"> библиотека за четене на ID3 тагове от MP3, FLAC и други аудио формати. Използва се за автоматично извличане на метаданни (изпълнител, заглавие, албум, обложка).</w:t>
      </w:r>
    </w:p>
    <w:p w14:paraId="7A46A117" w14:textId="755B494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Jackson 2.15.2:</w:t>
      </w:r>
      <w:r w:rsidRPr="7B0627E8">
        <w:rPr>
          <w:rFonts w:ascii="Times New Roman" w:eastAsia="Times New Roman" w:hAnsi="Times New Roman" w:cs="Times New Roman"/>
        </w:rPr>
        <w:t xml:space="preserve"> JSON сериализация и десериализация за REST API комуникация и персистиране на метаданни.</w:t>
      </w:r>
    </w:p>
    <w:p w14:paraId="3C5C1B4B" w14:textId="5490AF1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 xml:space="preserve">weupnp 0.1.4: </w:t>
      </w:r>
      <w:r w:rsidRPr="7B0627E8">
        <w:rPr>
          <w:rFonts w:ascii="Times New Roman" w:eastAsia="Times New Roman" w:hAnsi="Times New Roman" w:cs="Times New Roman"/>
        </w:rPr>
        <w:t>UPnP library за автоматично пренасочване на портове при работа зад NAT рутер.</w:t>
      </w:r>
    </w:p>
    <w:p w14:paraId="422BE08D" w14:textId="710E9C5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w:t>
      </w:r>
      <w:r w:rsidRPr="7B0627E8">
        <w:rPr>
          <w:rFonts w:ascii="Times New Roman" w:eastAsia="Times New Roman" w:hAnsi="Times New Roman" w:cs="Times New Roman"/>
          <w:b/>
          <w:bCs/>
        </w:rPr>
        <w:t xml:space="preserve"> SLF4J 2.0.12 + Logback 1.4.14: </w:t>
      </w:r>
      <w:r w:rsidRPr="7B0627E8">
        <w:rPr>
          <w:rFonts w:ascii="Times New Roman" w:eastAsia="Times New Roman" w:hAnsi="Times New Roman" w:cs="Times New Roman"/>
        </w:rPr>
        <w:t>структурирано логване с конфигурируеми нива.</w:t>
      </w:r>
    </w:p>
    <w:p w14:paraId="1C7F4262" w14:textId="1B5617A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 xml:space="preserve">JLayer 1.0.1: </w:t>
      </w:r>
      <w:r w:rsidRPr="7B0627E8">
        <w:rPr>
          <w:rFonts w:ascii="Times New Roman" w:eastAsia="Times New Roman" w:hAnsi="Times New Roman" w:cs="Times New Roman"/>
        </w:rPr>
        <w:t>MP3 възпроизвеждане от страна на сървъра (за бъдеща употреба).</w:t>
      </w:r>
    </w:p>
    <w:p w14:paraId="06DF11C1" w14:textId="0F4F935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w:t>
      </w:r>
      <w:r w:rsidRPr="7B0627E8">
        <w:rPr>
          <w:rFonts w:ascii="Times New Roman" w:eastAsia="Times New Roman" w:hAnsi="Times New Roman" w:cs="Times New Roman"/>
          <w:b/>
          <w:bCs/>
        </w:rPr>
        <w:t xml:space="preserve"> Maven:</w:t>
      </w:r>
      <w:r w:rsidRPr="7B0627E8">
        <w:rPr>
          <w:rFonts w:ascii="Times New Roman" w:eastAsia="Times New Roman" w:hAnsi="Times New Roman" w:cs="Times New Roman"/>
        </w:rPr>
        <w:t xml:space="preserve"> система за управление на зависимости и изграждане. Генерира fat JAR чрез maven-shade-plugin.</w:t>
      </w:r>
    </w:p>
    <w:p w14:paraId="250D4138" w14:textId="237B0A2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809CF06" w14:textId="7ACC5310"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Технологичен стек на фронтенда:</w:t>
      </w:r>
    </w:p>
    <w:p w14:paraId="5AD69DD7" w14:textId="75D2034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Electron 28:</w:t>
      </w:r>
      <w:r w:rsidRPr="7B0627E8">
        <w:rPr>
          <w:rFonts w:ascii="Times New Roman" w:eastAsia="Times New Roman" w:hAnsi="Times New Roman" w:cs="Times New Roman"/>
        </w:rPr>
        <w:t xml:space="preserve"> позволява създаване на десктоп приложение с уеб технологии (HTML, CSS, JavaScript). Избран заради кросплатформената поддръжка и вградения Chromium браузър, който осигурява съвременен HTML5 Audio API за стрийминг.</w:t>
      </w:r>
    </w:p>
    <w:p w14:paraId="4375AF6B" w14:textId="13C8309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Модулен JavaScript (ES Modules):</w:t>
      </w:r>
      <w:r w:rsidRPr="7B0627E8">
        <w:rPr>
          <w:rFonts w:ascii="Times New Roman" w:eastAsia="Times New Roman" w:hAnsi="Times New Roman" w:cs="Times New Roman"/>
        </w:rPr>
        <w:t xml:space="preserve"> организация на фронтенд кода в 16 независими модула за лесна поддръжка.</w:t>
      </w:r>
    </w:p>
    <w:p w14:paraId="7553B79C" w14:textId="3100636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Feather Icons:</w:t>
      </w:r>
      <w:r w:rsidRPr="7B0627E8">
        <w:rPr>
          <w:rFonts w:ascii="Times New Roman" w:eastAsia="Times New Roman" w:hAnsi="Times New Roman" w:cs="Times New Roman"/>
        </w:rPr>
        <w:t xml:space="preserve"> лека SVG иконна библиотека за потребителския интерфейс.</w:t>
      </w:r>
    </w:p>
    <w:p w14:paraId="25AB3DB0" w14:textId="5849636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4FCA953" w14:textId="6C36F857"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Комуникационни протоколи:</w:t>
      </w:r>
    </w:p>
    <w:p w14:paraId="15848BF7" w14:textId="22D7CFE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w:t>
      </w:r>
      <w:r w:rsidRPr="7B0627E8">
        <w:rPr>
          <w:rFonts w:ascii="Times New Roman" w:eastAsia="Times New Roman" w:hAnsi="Times New Roman" w:cs="Times New Roman"/>
          <w:b/>
          <w:bCs/>
        </w:rPr>
        <w:t xml:space="preserve"> HTTP REST API (localhost): </w:t>
      </w:r>
      <w:r w:rsidRPr="7B0627E8">
        <w:rPr>
          <w:rFonts w:ascii="Times New Roman" w:eastAsia="Times New Roman" w:hAnsi="Times New Roman" w:cs="Times New Roman"/>
        </w:rPr>
        <w:t>комуникацията между Electron фронтенда и Java бекенда е чрез стандартен HTTP на 127.0.0.1. Ендпоинтите следват RESTful конвенции (GET, POST, PUT, DELETE).</w:t>
      </w:r>
    </w:p>
    <w:p w14:paraId="4BFA8320" w14:textId="2453ABB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r w:rsidRPr="7B0627E8">
        <w:rPr>
          <w:rFonts w:ascii="Times New Roman" w:eastAsia="Times New Roman" w:hAnsi="Times New Roman" w:cs="Times New Roman"/>
          <w:b/>
          <w:bCs/>
        </w:rPr>
        <w:t xml:space="preserve">BitTorrent (UDP/TCP): </w:t>
      </w:r>
      <w:r w:rsidRPr="7B0627E8">
        <w:rPr>
          <w:rFonts w:ascii="Times New Roman" w:eastAsia="Times New Roman" w:hAnsi="Times New Roman" w:cs="Times New Roman"/>
        </w:rPr>
        <w:t>peer-to-peer комуникация между Minerva възлите за споделяне на музикални файлове. Включва DHT за откриване на пиъри.</w:t>
      </w:r>
    </w:p>
    <w:p w14:paraId="12794878" w14:textId="60ABEA3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b/>
          <w:bCs/>
        </w:rPr>
        <w:t>– MINERVA1 (TCP):</w:t>
      </w:r>
      <w:r w:rsidRPr="7B0627E8">
        <w:rPr>
          <w:rFonts w:ascii="Times New Roman" w:eastAsia="Times New Roman" w:hAnsi="Times New Roman" w:cs="Times New Roman"/>
        </w:rPr>
        <w:t xml:space="preserve"> потребителски протокол за търсене по ключови думи. Клиентът изпраща MINERVA1 handshake, след което ключова дума с .minerva суфикс. Сървърът отговаря с JSON масив от съвпадения.</w:t>
      </w:r>
    </w:p>
    <w:p w14:paraId="1E2A4A4E" w14:textId="13A8F75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A10EFEE" w14:textId="7CAAC2B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Структура на данните:</w:t>
      </w:r>
    </w:p>
    <w:p w14:paraId="642AEB47" w14:textId="5D3B24F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Метаданни за торенти се съхраняват като JSON файлове в torrents/ директорията (по един файл на торент хеш).</w:t>
      </w:r>
    </w:p>
    <w:p w14:paraId="028186F0" w14:textId="6BFA9C8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Музикалните файлове се организират в library/Artist/Album/ йерархия.</w:t>
      </w:r>
    </w:p>
    <w:p w14:paraId="086B97ED" w14:textId="0C2309B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.torrent файлове се съхраняват в torrent_files/ директорията.</w:t>
      </w:r>
    </w:p>
    <w:p w14:paraId="3B93562C" w14:textId="18BC2C2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Плейлистите се персистират в playlists.json с атомарен запис.</w:t>
      </w:r>
    </w:p>
    <w:p w14:paraId="587F77D9" w14:textId="4970BB9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Обложките на албуми се съхраняват в album_art/ директорията.</w:t>
      </w:r>
    </w:p>
    <w:p w14:paraId="272D3DD2" w14:textId="2603344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F6C9AFB" w14:textId="0A892363"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4.6. Описание на приложението – как се стартира и/или инсталира, как се използва, как се поддържа</w:t>
      </w:r>
    </w:p>
    <w:p w14:paraId="14E5BB7F" w14:textId="7AB6676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43B1D0B8" w14:textId="77BBE2F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Системни изисквания:</w:t>
      </w:r>
    </w:p>
    <w:p w14:paraId="3A1797EC" w14:textId="7AF6F1A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Java 17 (JDK или JRE)</w:t>
      </w:r>
    </w:p>
    <w:p w14:paraId="01B70BB3" w14:textId="06F6E41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Node.js 18+ и npm (за Electron фронтенда)</w:t>
      </w:r>
    </w:p>
    <w:p w14:paraId="7A80F454" w14:textId="1A66349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Операционна система: Linux, macOS или Windows</w:t>
      </w:r>
      <w:r w:rsidR="0CD43FBC" w:rsidRPr="7B0627E8">
        <w:rPr>
          <w:rFonts w:ascii="Times New Roman" w:eastAsia="Times New Roman" w:hAnsi="Times New Roman" w:cs="Times New Roman"/>
        </w:rPr>
        <w:t xml:space="preserve"> build-ове са планирани</w:t>
      </w:r>
    </w:p>
    <w:p w14:paraId="420FA539" w14:textId="4E717D7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9ACBA7D" w14:textId="67F96C81"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Инсталация и стартиране:</w:t>
      </w:r>
    </w:p>
    <w:p w14:paraId="5F4AE6FB" w14:textId="757CC45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D57F783" w14:textId="3692FF56"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Стъпка 1: Изграждане на бекенда</w:t>
      </w:r>
    </w:p>
    <w:p w14:paraId="513A06D9" w14:textId="7F3A638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В основната директория на проекта се изпълнява:</w:t>
      </w:r>
    </w:p>
    <w:p w14:paraId="16E89650" w14:textId="6EF7C64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mvn </w:t>
      </w:r>
      <w:r w:rsidR="04BF5FF2" w:rsidRPr="7B0627E8">
        <w:rPr>
          <w:rFonts w:ascii="Times New Roman" w:eastAsia="Times New Roman" w:hAnsi="Times New Roman" w:cs="Times New Roman"/>
        </w:rPr>
        <w:t>clean package</w:t>
      </w:r>
    </w:p>
    <w:p w14:paraId="518A3F2B" w14:textId="69C43C3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Това генерира файла target/minerva-1.0.0.jar, съдържащ всички зависимости.</w:t>
      </w:r>
    </w:p>
    <w:p w14:paraId="4C9BF571" w14:textId="480969C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3AAEFF7" w14:textId="2F736CC5"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Стъпка 2: Стартиране на бекенда</w:t>
      </w:r>
    </w:p>
    <w:p w14:paraId="48433F97" w14:textId="7D6FF6E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java -jar minerva-1.0.0.jar</w:t>
      </w:r>
    </w:p>
    <w:p w14:paraId="724E7C0A" w14:textId="343DA41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Бекендът стартира на порт 4567 по подразбиране. Конфигурационни параметри чрез променливи на средата:</w:t>
      </w:r>
    </w:p>
    <w:p w14:paraId="0378458F" w14:textId="666E3D9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API_PORT: порт на HTTP API (по подразбиране 4567)</w:t>
      </w:r>
    </w:p>
    <w:p w14:paraId="53DEC80C" w14:textId="7C7876B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SEARCH_PORT: порт за MINERVA1 търсене (по подразбиране 4568)</w:t>
      </w:r>
    </w:p>
    <w:p w14:paraId="4313F6F1" w14:textId="1ADD96B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LISTEN_PORT: порт за BitTorrent (по подразбиране 6881)</w:t>
      </w:r>
    </w:p>
    <w:p w14:paraId="1E9EE702" w14:textId="1972D7C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DHT_BOOTSTRAP_NODES: адреси на познати възли за P2P мрежата (напр. "127.0.0.1:4568")</w:t>
      </w:r>
    </w:p>
    <w:p w14:paraId="6BF2E8DF" w14:textId="2E70EF0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LIBRARY_DIR: директория за музикалната библиотека (по подразбиране "library")</w:t>
      </w:r>
    </w:p>
    <w:p w14:paraId="40FA7C8E" w14:textId="69F402E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TORRENT_DIR: директория за .torrent файлове (по подразбиране "torrent_files")</w:t>
      </w:r>
    </w:p>
    <w:p w14:paraId="505B5635" w14:textId="4F009EB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DOWNLOADS_DIR: директория за изтегляния (по подразбиране "downloads")</w:t>
      </w:r>
    </w:p>
    <w:p w14:paraId="2897054B" w14:textId="442BA82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ALBUM_ART_DIR: директория за обложки (по подразбиране "album_art")</w:t>
      </w:r>
    </w:p>
    <w:p w14:paraId="319A88E0" w14:textId="492322EA"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rPr>
        <w:t xml:space="preserve"> </w:t>
      </w:r>
    </w:p>
    <w:p w14:paraId="11D1F12E" w14:textId="56357D59"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Стъпка 3: Инсталиране на зависимостите на фронтенда</w:t>
      </w:r>
    </w:p>
    <w:p w14:paraId="5C1A1AD1" w14:textId="56ECC88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В директорията minerva-electron:</w:t>
      </w:r>
    </w:p>
    <w:p w14:paraId="620AD66A" w14:textId="223CDC6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npm install</w:t>
      </w:r>
    </w:p>
    <w:p w14:paraId="3C010577" w14:textId="47FD403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5F8DEF3C" w14:textId="669E9CF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Стъпка 4: Стартиране на фронтенда</w:t>
      </w:r>
    </w:p>
    <w:p w14:paraId="18818985" w14:textId="3CCF85C1"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npm start</w:t>
      </w:r>
    </w:p>
    <w:p w14:paraId="346452EE" w14:textId="2960882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Отваря се прозорец на Minerva, който автоматично изчаква готовността на бекенда (до 30 секунди).</w:t>
      </w:r>
    </w:p>
    <w:p w14:paraId="68AA1A56" w14:textId="0A51F71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0104017" w14:textId="412C9DBB"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Използване на приложението:</w:t>
      </w:r>
    </w:p>
    <w:p w14:paraId="3F59D1FD" w14:textId="608D4455"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50127718" w14:textId="202A9DD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Начална страница (Home): При стартиране се визуализират албумните карти от библиотеката. Натискане на карта отваря детайлен изглед с всички песни от албума.</w:t>
      </w:r>
    </w:p>
    <w:p w14:paraId="252D30FF" w14:textId="4A0FFBD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7B52987" w14:textId="5D9A146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Търсене (Search): Полето за търсене в горната лента позволява локално търсене в библиотеката по изпълнител, заглавие или албум.</w:t>
      </w:r>
    </w:p>
    <w:p w14:paraId="44042D11" w14:textId="65737C2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2C47CCDE" w14:textId="4DB9AEAB"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Библиотека (Library): Показва всички албуми в мрежов изглед с обложки, изпълнител и брой песни. Натискане отваря детайлен изглед.</w:t>
      </w:r>
    </w:p>
    <w:p w14:paraId="3330AD00" w14:textId="26272271"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1299E546" w14:textId="7AAD690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Качване (Upload): Позволява качване на единичен файл или цял албум. При качване се въвеждат метаданни (изпълнител, албум, жанр, година). Системата автоматично извлича ID3 тагове от файловете и допълва липсващата информация. След качване файлът автоматично се добавя към библиотеката и започва seed-ване в P2P мрежата.</w:t>
      </w:r>
    </w:p>
    <w:p w14:paraId="2D1D3400" w14:textId="16CE36A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007B39A" w14:textId="07ABE816"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Изтегляния (Downloads): Показва активните торент трансфери с индикатор за прогрес, скорост на изтегляне/качване, брой пиъри и състояние (DOWNLOADING, SEEDING, PAUSED). Позволява пауза, възобновяване и премахване.</w:t>
      </w:r>
    </w:p>
    <w:p w14:paraId="162787AE" w14:textId="4087BF1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408D943D" w14:textId="556BA254"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Откриване (Discover): Търсене в P2P мрежата чрез MINERVA1 протокола. Показва резултати от други Minerva възли с възможност за директно изтегляне. След завършване на изтеглянето съдържанието автоматично се импортира в библиотеката и започва seed-ване.</w:t>
      </w:r>
    </w:p>
    <w:p w14:paraId="673E6343" w14:textId="4E8065B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78AFF955" w14:textId="55BE4A8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Плейлисти: В страничната лента се показват плейлистите. Потребителят може да създава нови плейлисти, да добавя песни чрез контекстното меню на всяка песен, да пренарежда песни и да изтрива плейлисти.</w:t>
      </w:r>
    </w:p>
    <w:p w14:paraId="2E405651" w14:textId="7A84F2AA"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9B76EB6" w14:textId="2B744232"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Плейър бар: Разположен в долната част на екрана. Показва текущата песен (обложка, заглавие, изпълнител), бутони за предишна/следваща песен и пауза/пускане, лента за прогрес с времена и регулатор за сила на звука.</w:t>
      </w:r>
    </w:p>
    <w:p w14:paraId="62FF397B" w14:textId="1F2EC8AF"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309D2B03" w14:textId="183EE040"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Поддръжка:</w:t>
      </w:r>
    </w:p>
    <w:p w14:paraId="6BEE6B75" w14:textId="44CADFD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Конфигурацията на логването се намира в logback.xml. Логовете предоставят детайлна информация за торент операции, мрежови връзки, грешки при импортиране и други системни събития. За добавяне на нов Minerva възел към мрежата е необходимо да се зададе DHT_BOOTSTRAP_NODES с адреса на поне един съществуващ възел.</w:t>
      </w:r>
    </w:p>
    <w:p w14:paraId="6833233F" w14:textId="1A00C6B8"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467B6E2D" w14:textId="32FA5473" w:rsidR="007D2F1A" w:rsidRDefault="7635378C" w:rsidP="7B0627E8">
      <w:pPr>
        <w:spacing w:line="360" w:lineRule="auto"/>
        <w:rPr>
          <w:rFonts w:ascii="Times New Roman" w:eastAsia="Times New Roman" w:hAnsi="Times New Roman" w:cs="Times New Roman"/>
          <w:b/>
          <w:bCs/>
        </w:rPr>
      </w:pPr>
      <w:r w:rsidRPr="7B0627E8">
        <w:rPr>
          <w:rFonts w:ascii="Times New Roman" w:eastAsia="Times New Roman" w:hAnsi="Times New Roman" w:cs="Times New Roman"/>
          <w:b/>
          <w:bCs/>
        </w:rPr>
        <w:t>4.7. Заключение</w:t>
      </w:r>
    </w:p>
    <w:p w14:paraId="4EB4F48B" w14:textId="717C584E"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AFDDD48" w14:textId="12170041"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Основният резултат от проекта е функционална децентрализирана музикална платформа, която съчетава модерен потребителски интерфейс с peer-to-peer технология за споделяне на музика. Minerva демонстрира, че е възможно да се изгради алтернатива на централизираните стрийминг услуги, при която потребителите имат пълен контрол над своята музикална колекция и могат да я споделят директно помежду си.</w:t>
      </w:r>
    </w:p>
    <w:p w14:paraId="2588066B" w14:textId="17B86AC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5FFBED9B" w14:textId="1DED95C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Приложението е тествано успешно с две паралелни инстанции, симулиращи реална P2P мрежа. Демонстрирани са следните сценарии: качване на музика (единичен файл и цял албум) с автоматично извличане на метаданни, търсене и откриване на съдържание между възлите чрез MINERVA1 протокола, изтегляне на музика от друг възел с автоматично импортиране в библиотеката, и seed-ване на наличното съдържание за достъпност от други потребители.</w:t>
      </w:r>
    </w:p>
    <w:p w14:paraId="793CDA11" w14:textId="04D6C21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xml:space="preserve"> </w:t>
      </w:r>
    </w:p>
    <w:p w14:paraId="6723D1E0" w14:textId="5DE61CC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Възможности за развитие и усъвършенстване:</w:t>
      </w:r>
    </w:p>
    <w:p w14:paraId="15ECBB05" w14:textId="60753D07"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Интеграция с Bandcamp API за проверка дали потребителят подкрепя артистите чрез покупки. Потребители, които не подкрепят артистите, ще имат ограничен достъп до P2P мрежата.</w:t>
      </w:r>
    </w:p>
    <w:p w14:paraId="023C122F" w14:textId="14786BC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Разширяване на DHT keyword overlay за пълноценно децентрализирано търсене без необходимост от познаване на конкретни пиъри.</w:t>
      </w:r>
    </w:p>
    <w:p w14:paraId="6604E188" w14:textId="7C897220"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Поддръжка на повече аудио формати (FLAC, WAV, OGG, AAC) за стрийминг директно от браузъра.</w:t>
      </w:r>
    </w:p>
    <w:p w14:paraId="064975FD" w14:textId="2D7417BD"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Система за рейтинг на потребители на база share ratio (съотношение качено/изтеглено).</w:t>
      </w:r>
    </w:p>
    <w:p w14:paraId="09651896" w14:textId="119DF469"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Шифроване на P2P комуникацията за повишена сигурност.</w:t>
      </w:r>
    </w:p>
    <w:p w14:paraId="77125FDA" w14:textId="05BCF823"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Автоматично откриване на възли в локалната мрежа чрез mDNS/Bonjour без ръчно конфигуриране.</w:t>
      </w:r>
    </w:p>
    <w:p w14:paraId="2C078E63" w14:textId="2C36255C" w:rsidR="007D2F1A" w:rsidRDefault="7635378C" w:rsidP="7B0627E8">
      <w:pPr>
        <w:spacing w:line="360" w:lineRule="auto"/>
        <w:rPr>
          <w:rFonts w:ascii="Times New Roman" w:eastAsia="Times New Roman" w:hAnsi="Times New Roman" w:cs="Times New Roman"/>
        </w:rPr>
      </w:pPr>
      <w:r w:rsidRPr="7B0627E8">
        <w:rPr>
          <w:rFonts w:ascii="Times New Roman" w:eastAsia="Times New Roman" w:hAnsi="Times New Roman" w:cs="Times New Roman"/>
        </w:rPr>
        <w:t>– Мобилна версия на клиента чрез React Native или подобна технология.</w:t>
      </w:r>
    </w:p>
    <w:sectPr w:rsidR="007D2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35ECA"/>
    <w:rsid w:val="00057A74"/>
    <w:rsid w:val="0010741F"/>
    <w:rsid w:val="00215284"/>
    <w:rsid w:val="00473784"/>
    <w:rsid w:val="004851B8"/>
    <w:rsid w:val="006544C3"/>
    <w:rsid w:val="00664798"/>
    <w:rsid w:val="00666953"/>
    <w:rsid w:val="007D2F1A"/>
    <w:rsid w:val="00A66509"/>
    <w:rsid w:val="00B85A85"/>
    <w:rsid w:val="00EF6CD9"/>
    <w:rsid w:val="04BF5FF2"/>
    <w:rsid w:val="04DFE1EB"/>
    <w:rsid w:val="0CD43FBC"/>
    <w:rsid w:val="150573FB"/>
    <w:rsid w:val="1E012E1A"/>
    <w:rsid w:val="1EA895E8"/>
    <w:rsid w:val="244CF05B"/>
    <w:rsid w:val="25BD171C"/>
    <w:rsid w:val="27B63EEF"/>
    <w:rsid w:val="2F65312F"/>
    <w:rsid w:val="31AFE90A"/>
    <w:rsid w:val="31FA2B99"/>
    <w:rsid w:val="359AD9C0"/>
    <w:rsid w:val="363B9017"/>
    <w:rsid w:val="38404E7E"/>
    <w:rsid w:val="38835ECA"/>
    <w:rsid w:val="38FEEDB5"/>
    <w:rsid w:val="390524FB"/>
    <w:rsid w:val="39111D84"/>
    <w:rsid w:val="3B4EA991"/>
    <w:rsid w:val="3C38C720"/>
    <w:rsid w:val="4F5586C2"/>
    <w:rsid w:val="5E3EE526"/>
    <w:rsid w:val="5E40E898"/>
    <w:rsid w:val="5F31A384"/>
    <w:rsid w:val="6A0B7D6F"/>
    <w:rsid w:val="6A485D1A"/>
    <w:rsid w:val="6AC4FFA0"/>
    <w:rsid w:val="6ADACC77"/>
    <w:rsid w:val="6E53DBE6"/>
    <w:rsid w:val="7635378C"/>
    <w:rsid w:val="7B0627E8"/>
    <w:rsid w:val="7E970467"/>
    <w:rsid w:val="7FA7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B182"/>
  <w15:chartTrackingRefBased/>
  <w15:docId w15:val="{126B6C2C-06C1-4AA0-A65C-ECE1457B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3131</Words>
  <Characters>17847</Characters>
  <Application>Microsoft Office Word</Application>
  <DocSecurity>0</DocSecurity>
  <Lines>148</Lines>
  <Paragraphs>41</Paragraphs>
  <ScaleCrop>false</ScaleCrop>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Калоян Димитров Илиев</dc:creator>
  <cp:keywords/>
  <dc:description/>
  <cp:lastModifiedBy>Kaloyan Iliev</cp:lastModifiedBy>
  <cp:revision>3</cp:revision>
  <dcterms:created xsi:type="dcterms:W3CDTF">2026-02-25T06:24:00Z</dcterms:created>
  <dcterms:modified xsi:type="dcterms:W3CDTF">2026-02-25T06:26:00Z</dcterms:modified>
</cp:coreProperties>
</file>