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630A" w14:textId="77777777" w:rsidR="00AF015F" w:rsidRDefault="00000000">
      <w:pPr>
        <w:spacing w:before="800"/>
        <w:jc w:val="center"/>
      </w:pPr>
      <w:r>
        <w:rPr>
          <w:rFonts w:ascii="Calibri" w:eastAsia="Calibri" w:hAnsi="Calibri" w:cs="Calibri"/>
          <w:b/>
          <w:bCs/>
          <w:color w:val="1A56A8"/>
          <w:sz w:val="80"/>
          <w:szCs w:val="80"/>
        </w:rPr>
        <w:t>MANATAL</w:t>
      </w:r>
    </w:p>
    <w:p w14:paraId="3285630B" w14:textId="77777777" w:rsidR="00AF015F" w:rsidRDefault="00000000">
      <w:pPr>
        <w:spacing w:after="80"/>
        <w:jc w:val="center"/>
      </w:pPr>
      <w:r>
        <w:rPr>
          <w:rFonts w:ascii="Calibri" w:eastAsia="Calibri" w:hAnsi="Calibri" w:cs="Calibri"/>
          <w:color w:val="4B5563"/>
          <w:sz w:val="32"/>
          <w:szCs w:val="32"/>
        </w:rPr>
        <w:t>Strategische Analyse &amp; Concurrentierapport</w:t>
      </w:r>
    </w:p>
    <w:p w14:paraId="3285630C" w14:textId="77777777" w:rsidR="00AF015F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9CA3AF"/>
          <w:sz w:val="24"/>
          <w:szCs w:val="24"/>
        </w:rPr>
        <w:t xml:space="preserve">SWOT  ·  As-Is  ·  </w:t>
      </w:r>
      <w:proofErr w:type="spellStart"/>
      <w:r>
        <w:rPr>
          <w:rFonts w:ascii="Calibri" w:eastAsia="Calibri" w:hAnsi="Calibri" w:cs="Calibri"/>
          <w:i/>
          <w:iCs/>
          <w:color w:val="9CA3AF"/>
          <w:sz w:val="24"/>
          <w:szCs w:val="24"/>
        </w:rPr>
        <w:t>To-Be</w:t>
      </w:r>
      <w:proofErr w:type="spellEnd"/>
      <w:r>
        <w:rPr>
          <w:rFonts w:ascii="Calibri" w:eastAsia="Calibri" w:hAnsi="Calibri" w:cs="Calibri"/>
          <w:i/>
          <w:iCs/>
          <w:color w:val="9CA3AF"/>
          <w:sz w:val="24"/>
          <w:szCs w:val="24"/>
        </w:rPr>
        <w:t xml:space="preserve">  ·  </w:t>
      </w:r>
      <w:proofErr w:type="spellStart"/>
      <w:r>
        <w:rPr>
          <w:rFonts w:ascii="Calibri" w:eastAsia="Calibri" w:hAnsi="Calibri" w:cs="Calibri"/>
          <w:i/>
          <w:iCs/>
          <w:color w:val="9CA3AF"/>
          <w:sz w:val="24"/>
          <w:szCs w:val="24"/>
        </w:rPr>
        <w:t>Roadmap</w:t>
      </w:r>
      <w:proofErr w:type="spellEnd"/>
    </w:p>
    <w:p w14:paraId="3285630D" w14:textId="77777777" w:rsidR="00AF015F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9CA3AF"/>
        </w:rPr>
        <w:t>Opgesteld door KDMN Projecten  |  April 2026</w:t>
      </w:r>
    </w:p>
    <w:p w14:paraId="3285630E" w14:textId="77777777" w:rsidR="00AF015F" w:rsidRDefault="00000000">
      <w:pPr>
        <w:shd w:val="clear" w:color="auto" w:fill="E8F1FB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0F3D7A"/>
        </w:rPr>
        <w:t xml:space="preserve">Doel: bouwen van een recruitment SaaS-platform dat </w:t>
      </w:r>
      <w:proofErr w:type="spellStart"/>
      <w:r>
        <w:rPr>
          <w:rFonts w:ascii="Calibri" w:eastAsia="Calibri" w:hAnsi="Calibri" w:cs="Calibri"/>
          <w:b/>
          <w:bCs/>
          <w:color w:val="0F3D7A"/>
        </w:rPr>
        <w:t>Manatal</w:t>
      </w:r>
      <w:proofErr w:type="spellEnd"/>
      <w:r>
        <w:rPr>
          <w:rFonts w:ascii="Calibri" w:eastAsia="Calibri" w:hAnsi="Calibri" w:cs="Calibri"/>
          <w:b/>
          <w:bCs/>
          <w:color w:val="0F3D7A"/>
        </w:rPr>
        <w:t xml:space="preserve"> overtreft op features, UX en prijs — gericht op recruitmentbureaus én interne HR-teams.</w:t>
      </w:r>
    </w:p>
    <w:p w14:paraId="3285630F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310" w14:textId="77777777" w:rsidR="00AF015F" w:rsidRDefault="00000000">
      <w:r>
        <w:br/>
      </w:r>
    </w:p>
    <w:p w14:paraId="32856311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Inhoudsopgave</w:t>
      </w:r>
    </w:p>
    <w:p w14:paraId="32856312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1: </w:t>
      </w:r>
      <w:r>
        <w:rPr>
          <w:rFonts w:ascii="Calibri" w:eastAsia="Calibri" w:hAnsi="Calibri" w:cs="Calibri"/>
          <w:color w:val="1F2937"/>
        </w:rPr>
        <w:t>Executive Summary</w:t>
      </w:r>
    </w:p>
    <w:p w14:paraId="32856313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2: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— As-Is Analyse (huidige staat)</w:t>
      </w:r>
    </w:p>
    <w:p w14:paraId="32856314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3: </w:t>
      </w:r>
      <w:r>
        <w:rPr>
          <w:rFonts w:ascii="Calibri" w:eastAsia="Calibri" w:hAnsi="Calibri" w:cs="Calibri"/>
          <w:color w:val="1F2937"/>
        </w:rPr>
        <w:t xml:space="preserve">SWOT-analyse van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</w:p>
    <w:p w14:paraId="32856315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4: </w:t>
      </w:r>
      <w:r>
        <w:rPr>
          <w:rFonts w:ascii="Calibri" w:eastAsia="Calibri" w:hAnsi="Calibri" w:cs="Calibri"/>
          <w:color w:val="1F2937"/>
        </w:rPr>
        <w:t>Concurrentieanalyse</w:t>
      </w:r>
    </w:p>
    <w:p w14:paraId="32856316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5: </w:t>
      </w:r>
      <w:r>
        <w:rPr>
          <w:rFonts w:ascii="Calibri" w:eastAsia="Calibri" w:hAnsi="Calibri" w:cs="Calibri"/>
          <w:color w:val="1F2937"/>
        </w:rPr>
        <w:t>Markttrends 2025–2026</w:t>
      </w:r>
    </w:p>
    <w:p w14:paraId="32856317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6: </w:t>
      </w:r>
      <w:proofErr w:type="spellStart"/>
      <w:r>
        <w:rPr>
          <w:rFonts w:ascii="Calibri" w:eastAsia="Calibri" w:hAnsi="Calibri" w:cs="Calibri"/>
          <w:color w:val="1F2937"/>
        </w:rPr>
        <w:t>To-Be</w:t>
      </w:r>
      <w:proofErr w:type="spellEnd"/>
      <w:r>
        <w:rPr>
          <w:rFonts w:ascii="Calibri" w:eastAsia="Calibri" w:hAnsi="Calibri" w:cs="Calibri"/>
          <w:color w:val="1F2937"/>
        </w:rPr>
        <w:t xml:space="preserve"> Analyse — Jouw Platform</w:t>
      </w:r>
    </w:p>
    <w:p w14:paraId="32856318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7: </w:t>
      </w:r>
      <w:r>
        <w:rPr>
          <w:rFonts w:ascii="Calibri" w:eastAsia="Calibri" w:hAnsi="Calibri" w:cs="Calibri"/>
          <w:color w:val="1F2937"/>
        </w:rPr>
        <w:t xml:space="preserve">Feature-vergelijking: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vs. Jouw Platform</w:t>
      </w:r>
    </w:p>
    <w:p w14:paraId="32856319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8: </w:t>
      </w:r>
      <w:r>
        <w:rPr>
          <w:rFonts w:ascii="Calibri" w:eastAsia="Calibri" w:hAnsi="Calibri" w:cs="Calibri"/>
          <w:color w:val="1F2937"/>
        </w:rPr>
        <w:t>Strategische Differentiatie</w:t>
      </w:r>
    </w:p>
    <w:p w14:paraId="3285631A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9: </w:t>
      </w:r>
      <w:proofErr w:type="spellStart"/>
      <w:r>
        <w:rPr>
          <w:rFonts w:ascii="Calibri" w:eastAsia="Calibri" w:hAnsi="Calibri" w:cs="Calibri"/>
          <w:color w:val="1F2937"/>
        </w:rPr>
        <w:t>Implementatieroadmap</w:t>
      </w:r>
      <w:proofErr w:type="spellEnd"/>
    </w:p>
    <w:p w14:paraId="3285631B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10: </w:t>
      </w:r>
      <w:r>
        <w:rPr>
          <w:rFonts w:ascii="Calibri" w:eastAsia="Calibri" w:hAnsi="Calibri" w:cs="Calibri"/>
          <w:color w:val="1F2937"/>
        </w:rPr>
        <w:t>Prijsstrategie</w:t>
      </w:r>
    </w:p>
    <w:p w14:paraId="3285631C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11: </w:t>
      </w:r>
      <w:r>
        <w:rPr>
          <w:rFonts w:ascii="Calibri" w:eastAsia="Calibri" w:hAnsi="Calibri" w:cs="Calibri"/>
          <w:color w:val="1F2937"/>
        </w:rPr>
        <w:t>Risico's &amp; Mitigaties</w:t>
      </w:r>
    </w:p>
    <w:p w14:paraId="3285631D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12: </w:t>
      </w:r>
      <w:r>
        <w:rPr>
          <w:rFonts w:ascii="Calibri" w:eastAsia="Calibri" w:hAnsi="Calibri" w:cs="Calibri"/>
          <w:color w:val="1F2937"/>
        </w:rPr>
        <w:t>Bronnen</w:t>
      </w:r>
    </w:p>
    <w:p w14:paraId="3285631E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31F" w14:textId="77777777" w:rsidR="00AF015F" w:rsidRDefault="00000000">
      <w:r>
        <w:br/>
      </w:r>
    </w:p>
    <w:p w14:paraId="32856320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1. Executive Summary</w:t>
      </w:r>
    </w:p>
    <w:p w14:paraId="32856321" w14:textId="77777777" w:rsidR="00AF015F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is een </w:t>
      </w:r>
      <w:proofErr w:type="spellStart"/>
      <w:r>
        <w:rPr>
          <w:rFonts w:ascii="Calibri" w:eastAsia="Calibri" w:hAnsi="Calibri" w:cs="Calibri"/>
          <w:color w:val="1F2937"/>
        </w:rPr>
        <w:t>cloudgebaseerd</w:t>
      </w:r>
      <w:proofErr w:type="spellEnd"/>
      <w:r>
        <w:rPr>
          <w:rFonts w:ascii="Calibri" w:eastAsia="Calibri" w:hAnsi="Calibri" w:cs="Calibri"/>
          <w:color w:val="1F2937"/>
        </w:rPr>
        <w:t xml:space="preserve"> AI-recruitment platform opgericht in Bangkok, actief in 135+ landen met 10.000+ klanten. Het is marktleider in het SMB-segment op de as prijs/gemak, maar kampt met structurele zwaktes die een serieuze concurrent kan uitbuiten.</w:t>
      </w:r>
    </w:p>
    <w:p w14:paraId="32856322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Op basis van 4 diepgaande onderzoeken — gebruikersreviews (G2, </w:t>
      </w:r>
      <w:proofErr w:type="spellStart"/>
      <w:r>
        <w:rPr>
          <w:rFonts w:ascii="Calibri" w:eastAsia="Calibri" w:hAnsi="Calibri" w:cs="Calibri"/>
          <w:color w:val="1F2937"/>
        </w:rPr>
        <w:t>Capterra</w:t>
      </w:r>
      <w:proofErr w:type="spellEnd"/>
      <w:r>
        <w:rPr>
          <w:rFonts w:ascii="Calibri" w:eastAsia="Calibri" w:hAnsi="Calibri" w:cs="Calibri"/>
          <w:color w:val="1F2937"/>
        </w:rPr>
        <w:t>, Trustpilot), concurrentieanalyse, technisch onderzoek en markttrends — zijn de volgende kernbevindingen naar voren gekomen:</w:t>
      </w:r>
    </w:p>
    <w:p w14:paraId="3285632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Manatal's</w:t>
      </w:r>
      <w:proofErr w:type="spellEnd"/>
      <w:r>
        <w:rPr>
          <w:rFonts w:ascii="Calibri" w:eastAsia="Calibri" w:hAnsi="Calibri" w:cs="Calibri"/>
          <w:color w:val="1F2937"/>
        </w:rPr>
        <w:t xml:space="preserve"> 3 grootste zwaktes zijn: slechte rapportage, API achter betaalmuur, en geen </w:t>
      </w:r>
      <w:proofErr w:type="spellStart"/>
      <w:r>
        <w:rPr>
          <w:rFonts w:ascii="Calibri" w:eastAsia="Calibri" w:hAnsi="Calibri" w:cs="Calibri"/>
          <w:color w:val="1F2937"/>
        </w:rPr>
        <w:t>omni-channel</w:t>
      </w:r>
      <w:proofErr w:type="spellEnd"/>
      <w:r>
        <w:rPr>
          <w:rFonts w:ascii="Calibri" w:eastAsia="Calibri" w:hAnsi="Calibri" w:cs="Calibri"/>
          <w:color w:val="1F2937"/>
        </w:rPr>
        <w:t xml:space="preserve"> communicatie (WhatsApp/SMS).</w:t>
      </w:r>
    </w:p>
    <w:p w14:paraId="3285632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lastRenderedPageBreak/>
        <w:t xml:space="preserve">De markt beweegt naar </w:t>
      </w:r>
      <w:proofErr w:type="spellStart"/>
      <w:r>
        <w:rPr>
          <w:rFonts w:ascii="Calibri" w:eastAsia="Calibri" w:hAnsi="Calibri" w:cs="Calibri"/>
          <w:color w:val="1F2937"/>
        </w:rPr>
        <w:t>agentic</w:t>
      </w:r>
      <w:proofErr w:type="spellEnd"/>
      <w:r>
        <w:rPr>
          <w:rFonts w:ascii="Calibri" w:eastAsia="Calibri" w:hAnsi="Calibri" w:cs="Calibri"/>
          <w:color w:val="1F2937"/>
        </w:rPr>
        <w:t xml:space="preserve"> AI en mobile-first </w:t>
      </w:r>
      <w:proofErr w:type="spellStart"/>
      <w:r>
        <w:rPr>
          <w:rFonts w:ascii="Calibri" w:eastAsia="Calibri" w:hAnsi="Calibri" w:cs="Calibri"/>
          <w:color w:val="1F2937"/>
        </w:rPr>
        <w:t>hiring</w:t>
      </w:r>
      <w:proofErr w:type="spellEnd"/>
      <w:r>
        <w:rPr>
          <w:rFonts w:ascii="Calibri" w:eastAsia="Calibri" w:hAnsi="Calibri" w:cs="Calibri"/>
          <w:color w:val="1F2937"/>
        </w:rPr>
        <w:t xml:space="preserve"> manager tools — twee gebieden waar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nauwelijks investeert.</w:t>
      </w:r>
    </w:p>
    <w:p w14:paraId="3285632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Er is een duidelijke </w:t>
      </w:r>
      <w:proofErr w:type="spellStart"/>
      <w:r>
        <w:rPr>
          <w:rFonts w:ascii="Calibri" w:eastAsia="Calibri" w:hAnsi="Calibri" w:cs="Calibri"/>
          <w:color w:val="1F2937"/>
        </w:rPr>
        <w:t>marktgap</w:t>
      </w:r>
      <w:proofErr w:type="spellEnd"/>
      <w:r>
        <w:rPr>
          <w:rFonts w:ascii="Calibri" w:eastAsia="Calibri" w:hAnsi="Calibri" w:cs="Calibri"/>
          <w:color w:val="1F2937"/>
        </w:rPr>
        <w:t xml:space="preserve"> voor een platform dat </w:t>
      </w:r>
      <w:proofErr w:type="spellStart"/>
      <w:r>
        <w:rPr>
          <w:rFonts w:ascii="Calibri" w:eastAsia="Calibri" w:hAnsi="Calibri" w:cs="Calibri"/>
          <w:color w:val="1F2937"/>
        </w:rPr>
        <w:t>Manatal's</w:t>
      </w:r>
      <w:proofErr w:type="spellEnd"/>
      <w:r>
        <w:rPr>
          <w:rFonts w:ascii="Calibri" w:eastAsia="Calibri" w:hAnsi="Calibri" w:cs="Calibri"/>
          <w:color w:val="1F2937"/>
        </w:rPr>
        <w:t xml:space="preserve"> eenvoud en prijs combineert met de diepte van </w:t>
      </w:r>
      <w:proofErr w:type="spellStart"/>
      <w:r>
        <w:rPr>
          <w:rFonts w:ascii="Calibri" w:eastAsia="Calibri" w:hAnsi="Calibri" w:cs="Calibri"/>
          <w:color w:val="1F2937"/>
        </w:rPr>
        <w:t>Greenhouse</w:t>
      </w:r>
      <w:proofErr w:type="spellEnd"/>
      <w:r>
        <w:rPr>
          <w:rFonts w:ascii="Calibri" w:eastAsia="Calibri" w:hAnsi="Calibri" w:cs="Calibri"/>
          <w:color w:val="1F2937"/>
        </w:rPr>
        <w:t xml:space="preserve">/Ashby en de bureau-functionaliteit van </w:t>
      </w:r>
      <w:proofErr w:type="spellStart"/>
      <w:r>
        <w:rPr>
          <w:rFonts w:ascii="Calibri" w:eastAsia="Calibri" w:hAnsi="Calibri" w:cs="Calibri"/>
          <w:color w:val="1F2937"/>
        </w:rPr>
        <w:t>Vincere</w:t>
      </w:r>
      <w:proofErr w:type="spellEnd"/>
      <w:r>
        <w:rPr>
          <w:rFonts w:ascii="Calibri" w:eastAsia="Calibri" w:hAnsi="Calibri" w:cs="Calibri"/>
          <w:color w:val="1F2937"/>
        </w:rPr>
        <w:t>.</w:t>
      </w:r>
    </w:p>
    <w:p w14:paraId="3285632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Het te bouwen platform moet positioneren als: 'De eerste recruitment SaaS die AI-native, agency-ready en betaalbaar combineert.'</w:t>
      </w:r>
    </w:p>
    <w:p w14:paraId="32856327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De klant betaalt nu €1.000/maand voor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. Met een eigen platform worden die kosten geëlimineerd en ontstaat bovendien een commercieel product dat aan anderen verkocht kan worden.</w:t>
      </w:r>
    </w:p>
    <w:p w14:paraId="32856328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329" w14:textId="77777777" w:rsidR="00AF015F" w:rsidRDefault="00000000">
      <w:r>
        <w:br/>
      </w:r>
    </w:p>
    <w:p w14:paraId="3285632A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2. As-Is Analyse — </w:t>
      </w:r>
      <w:proofErr w:type="spellStart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Manatal</w:t>
      </w:r>
      <w:proofErr w:type="spellEnd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 zoals het nu is</w:t>
      </w:r>
    </w:p>
    <w:p w14:paraId="3285632B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De As-Is analyse beschrijft de huidige staat van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: wat het goed doet, wat het niet kan, hoe het technisch in elkaar zit en hoe het door gebruikers wordt ervaren.</w:t>
      </w:r>
    </w:p>
    <w:p w14:paraId="3285632C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2.1  Kernfunctionaliteiten (samenvatting)</w:t>
      </w:r>
    </w:p>
    <w:p w14:paraId="3285632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ATS met </w:t>
      </w:r>
      <w:proofErr w:type="spellStart"/>
      <w:r>
        <w:rPr>
          <w:rFonts w:ascii="Calibri" w:eastAsia="Calibri" w:hAnsi="Calibri" w:cs="Calibri"/>
          <w:color w:val="1F2937"/>
        </w:rPr>
        <w:t>Kanban</w:t>
      </w:r>
      <w:proofErr w:type="spellEnd"/>
      <w:r>
        <w:rPr>
          <w:rFonts w:ascii="Calibri" w:eastAsia="Calibri" w:hAnsi="Calibri" w:cs="Calibri"/>
          <w:color w:val="1F2937"/>
        </w:rPr>
        <w:t>-pipeline, drag-</w:t>
      </w:r>
      <w:proofErr w:type="spellStart"/>
      <w:r>
        <w:rPr>
          <w:rFonts w:ascii="Calibri" w:eastAsia="Calibri" w:hAnsi="Calibri" w:cs="Calibri"/>
          <w:color w:val="1F2937"/>
        </w:rPr>
        <w:t>and</w:t>
      </w:r>
      <w:proofErr w:type="spellEnd"/>
      <w:r>
        <w:rPr>
          <w:rFonts w:ascii="Calibri" w:eastAsia="Calibri" w:hAnsi="Calibri" w:cs="Calibri"/>
          <w:color w:val="1F2937"/>
        </w:rPr>
        <w:t xml:space="preserve">-drop, </w:t>
      </w:r>
      <w:proofErr w:type="spellStart"/>
      <w:r>
        <w:rPr>
          <w:rFonts w:ascii="Calibri" w:eastAsia="Calibri" w:hAnsi="Calibri" w:cs="Calibri"/>
          <w:color w:val="1F2937"/>
        </w:rPr>
        <w:t>kandidaatprofielen</w:t>
      </w:r>
      <w:proofErr w:type="spellEnd"/>
    </w:p>
    <w:p w14:paraId="3285632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AI Candidate Scoring &amp; Matching op basis van vacaturetekst</w:t>
      </w:r>
    </w:p>
    <w:p w14:paraId="3285632F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Profile </w:t>
      </w:r>
      <w:proofErr w:type="spellStart"/>
      <w:r>
        <w:rPr>
          <w:rFonts w:ascii="Calibri" w:eastAsia="Calibri" w:hAnsi="Calibri" w:cs="Calibri"/>
          <w:color w:val="1F2937"/>
        </w:rPr>
        <w:t>Enrichment</w:t>
      </w:r>
      <w:proofErr w:type="spellEnd"/>
      <w:r>
        <w:rPr>
          <w:rFonts w:ascii="Calibri" w:eastAsia="Calibri" w:hAnsi="Calibri" w:cs="Calibri"/>
          <w:color w:val="1F2937"/>
        </w:rPr>
        <w:t xml:space="preserve"> via 20+ sociale platforms</w:t>
      </w:r>
    </w:p>
    <w:p w14:paraId="32856330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 xml:space="preserve">Resume Parsing (PDF/Word → </w:t>
      </w:r>
      <w:proofErr w:type="spellStart"/>
      <w:r w:rsidRPr="00765BC0">
        <w:rPr>
          <w:rFonts w:ascii="Calibri" w:eastAsia="Calibri" w:hAnsi="Calibri" w:cs="Calibri"/>
          <w:color w:val="1F2937"/>
          <w:lang w:val="en-GB"/>
        </w:rPr>
        <w:t>gestructureerd</w:t>
      </w:r>
      <w:proofErr w:type="spellEnd"/>
      <w:r w:rsidRPr="00765BC0">
        <w:rPr>
          <w:rFonts w:ascii="Calibri" w:eastAsia="Calibri" w:hAnsi="Calibri" w:cs="Calibri"/>
          <w:color w:val="1F2937"/>
          <w:lang w:val="en-GB"/>
        </w:rPr>
        <w:t xml:space="preserve"> </w:t>
      </w:r>
      <w:proofErr w:type="spellStart"/>
      <w:r w:rsidRPr="00765BC0">
        <w:rPr>
          <w:rFonts w:ascii="Calibri" w:eastAsia="Calibri" w:hAnsi="Calibri" w:cs="Calibri"/>
          <w:color w:val="1F2937"/>
          <w:lang w:val="en-GB"/>
        </w:rPr>
        <w:t>profiel</w:t>
      </w:r>
      <w:proofErr w:type="spellEnd"/>
      <w:r w:rsidRPr="00765BC0">
        <w:rPr>
          <w:rFonts w:ascii="Calibri" w:eastAsia="Calibri" w:hAnsi="Calibri" w:cs="Calibri"/>
          <w:color w:val="1F2937"/>
          <w:lang w:val="en-GB"/>
        </w:rPr>
        <w:t>)</w:t>
      </w:r>
    </w:p>
    <w:p w14:paraId="3285633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2.500+ job board integraties (één-klik publicatie)</w:t>
      </w:r>
    </w:p>
    <w:p w14:paraId="3285633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Recruitment CRM voor bureaus (klanten, contacten, deals)</w:t>
      </w:r>
    </w:p>
    <w:p w14:paraId="3285633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Career</w:t>
      </w:r>
      <w:proofErr w:type="spellEnd"/>
      <w:r>
        <w:rPr>
          <w:rFonts w:ascii="Calibri" w:eastAsia="Calibri" w:hAnsi="Calibri" w:cs="Calibri"/>
          <w:color w:val="1F2937"/>
        </w:rPr>
        <w:t xml:space="preserve"> Page Builder (3 templates, EN + ES)</w:t>
      </w:r>
    </w:p>
    <w:p w14:paraId="3285633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Guest</w:t>
      </w:r>
      <w:proofErr w:type="spellEnd"/>
      <w:r>
        <w:rPr>
          <w:rFonts w:ascii="Calibri" w:eastAsia="Calibri" w:hAnsi="Calibri" w:cs="Calibri"/>
          <w:color w:val="1F2937"/>
        </w:rPr>
        <w:t xml:space="preserve"> Portal voor klantcollaboratie</w:t>
      </w:r>
    </w:p>
    <w:p w14:paraId="3285633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Workflow Automation (Enterprise-plan en hoger)</w:t>
      </w:r>
    </w:p>
    <w:p w14:paraId="32856336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AI Interviewer (async video, beta, add-on)</w:t>
      </w:r>
    </w:p>
    <w:p w14:paraId="32856337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Chrome LinkedIn-</w:t>
      </w:r>
      <w:proofErr w:type="spellStart"/>
      <w:r w:rsidRPr="00765BC0">
        <w:rPr>
          <w:rFonts w:ascii="Calibri" w:eastAsia="Calibri" w:hAnsi="Calibri" w:cs="Calibri"/>
          <w:color w:val="1F2937"/>
          <w:lang w:val="en-GB"/>
        </w:rPr>
        <w:t>extensie</w:t>
      </w:r>
      <w:proofErr w:type="spellEnd"/>
      <w:r w:rsidRPr="00765BC0">
        <w:rPr>
          <w:rFonts w:ascii="Calibri" w:eastAsia="Calibri" w:hAnsi="Calibri" w:cs="Calibri"/>
          <w:color w:val="1F2937"/>
          <w:lang w:val="en-GB"/>
        </w:rPr>
        <w:t xml:space="preserve"> (People-Match AI)</w:t>
      </w:r>
    </w:p>
    <w:p w14:paraId="3285633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Rapportage (basis: kandidaat, vacature, source)</w:t>
      </w:r>
    </w:p>
    <w:p w14:paraId="32856339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GDPR / CCPA / PDPA compliance (basis)</w:t>
      </w:r>
    </w:p>
    <w:p w14:paraId="3285633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API + SSO + </w:t>
      </w:r>
      <w:proofErr w:type="spellStart"/>
      <w:r>
        <w:rPr>
          <w:rFonts w:ascii="Calibri" w:eastAsia="Calibri" w:hAnsi="Calibri" w:cs="Calibri"/>
          <w:color w:val="1F2937"/>
        </w:rPr>
        <w:t>ChatGPT</w:t>
      </w:r>
      <w:proofErr w:type="spellEnd"/>
      <w:r>
        <w:rPr>
          <w:rFonts w:ascii="Calibri" w:eastAsia="Calibri" w:hAnsi="Calibri" w:cs="Calibri"/>
          <w:color w:val="1F2937"/>
        </w:rPr>
        <w:t>-integratie (alleen Enterprise Plus, $55/u/m)</w:t>
      </w:r>
    </w:p>
    <w:p w14:paraId="3285633B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2.2  Marktpositie</w:t>
      </w:r>
    </w:p>
    <w:p w14:paraId="3285633C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Segment: </w:t>
      </w:r>
      <w:r>
        <w:rPr>
          <w:rFonts w:ascii="Calibri" w:eastAsia="Calibri" w:hAnsi="Calibri" w:cs="Calibri"/>
          <w:color w:val="1F2937"/>
        </w:rPr>
        <w:t xml:space="preserve">SMB + kleine tot </w:t>
      </w:r>
      <w:proofErr w:type="spellStart"/>
      <w:r>
        <w:rPr>
          <w:rFonts w:ascii="Calibri" w:eastAsia="Calibri" w:hAnsi="Calibri" w:cs="Calibri"/>
          <w:color w:val="1F2937"/>
        </w:rPr>
        <w:t>mid-size</w:t>
      </w:r>
      <w:proofErr w:type="spellEnd"/>
      <w:r>
        <w:rPr>
          <w:rFonts w:ascii="Calibri" w:eastAsia="Calibri" w:hAnsi="Calibri" w:cs="Calibri"/>
          <w:color w:val="1F2937"/>
        </w:rPr>
        <w:t xml:space="preserve"> bureaus (3–30 </w:t>
      </w:r>
      <w:proofErr w:type="spellStart"/>
      <w:r>
        <w:rPr>
          <w:rFonts w:ascii="Calibri" w:eastAsia="Calibri" w:hAnsi="Calibri" w:cs="Calibri"/>
          <w:color w:val="1F2937"/>
        </w:rPr>
        <w:t>recruiters</w:t>
      </w:r>
      <w:proofErr w:type="spellEnd"/>
      <w:r>
        <w:rPr>
          <w:rFonts w:ascii="Calibri" w:eastAsia="Calibri" w:hAnsi="Calibri" w:cs="Calibri"/>
          <w:color w:val="1F2937"/>
        </w:rPr>
        <w:t>)</w:t>
      </w:r>
    </w:p>
    <w:p w14:paraId="3285633D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Geografie: </w:t>
      </w:r>
      <w:r>
        <w:rPr>
          <w:rFonts w:ascii="Calibri" w:eastAsia="Calibri" w:hAnsi="Calibri" w:cs="Calibri"/>
          <w:color w:val="1F2937"/>
        </w:rPr>
        <w:t>Azië-Pacific (thuis), Europa en Noord-Amerika groeiend</w:t>
      </w:r>
    </w:p>
    <w:p w14:paraId="3285633E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Positionering: </w:t>
      </w:r>
      <w:r>
        <w:rPr>
          <w:rFonts w:ascii="Calibri" w:eastAsia="Calibri" w:hAnsi="Calibri" w:cs="Calibri"/>
          <w:color w:val="1F2937"/>
        </w:rPr>
        <w:t xml:space="preserve">Betaalbaar AI-ATS — </w:t>
      </w:r>
      <w:proofErr w:type="spellStart"/>
      <w:r>
        <w:rPr>
          <w:rFonts w:ascii="Calibri" w:eastAsia="Calibri" w:hAnsi="Calibri" w:cs="Calibri"/>
          <w:color w:val="1F2937"/>
        </w:rPr>
        <w:t>enterprise</w:t>
      </w:r>
      <w:proofErr w:type="spellEnd"/>
      <w:r>
        <w:rPr>
          <w:rFonts w:ascii="Calibri" w:eastAsia="Calibri" w:hAnsi="Calibri" w:cs="Calibri"/>
          <w:color w:val="1F2937"/>
        </w:rPr>
        <w:t xml:space="preserve"> features op SMB-prijs</w:t>
      </w:r>
    </w:p>
    <w:p w14:paraId="3285633F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Grootste klant: </w:t>
      </w:r>
      <w:r>
        <w:rPr>
          <w:rFonts w:ascii="Calibri" w:eastAsia="Calibri" w:hAnsi="Calibri" w:cs="Calibri"/>
          <w:color w:val="1F2937"/>
        </w:rPr>
        <w:t xml:space="preserve">Max. ~50 </w:t>
      </w:r>
      <w:proofErr w:type="spellStart"/>
      <w:r>
        <w:rPr>
          <w:rFonts w:ascii="Calibri" w:eastAsia="Calibri" w:hAnsi="Calibri" w:cs="Calibri"/>
          <w:color w:val="1F2937"/>
        </w:rPr>
        <w:t>recruiters</w:t>
      </w:r>
      <w:proofErr w:type="spellEnd"/>
      <w:r>
        <w:rPr>
          <w:rFonts w:ascii="Calibri" w:eastAsia="Calibri" w:hAnsi="Calibri" w:cs="Calibri"/>
          <w:color w:val="1F2937"/>
        </w:rPr>
        <w:t xml:space="preserve"> — daarboven gaan bureaus naar </w:t>
      </w:r>
      <w:proofErr w:type="spellStart"/>
      <w:r>
        <w:rPr>
          <w:rFonts w:ascii="Calibri" w:eastAsia="Calibri" w:hAnsi="Calibri" w:cs="Calibri"/>
          <w:color w:val="1F2937"/>
        </w:rPr>
        <w:t>Bullhorn</w:t>
      </w:r>
      <w:proofErr w:type="spellEnd"/>
      <w:r>
        <w:rPr>
          <w:rFonts w:ascii="Calibri" w:eastAsia="Calibri" w:hAnsi="Calibri" w:cs="Calibri"/>
          <w:color w:val="1F2937"/>
        </w:rPr>
        <w:t>/</w:t>
      </w:r>
      <w:proofErr w:type="spellStart"/>
      <w:r>
        <w:rPr>
          <w:rFonts w:ascii="Calibri" w:eastAsia="Calibri" w:hAnsi="Calibri" w:cs="Calibri"/>
          <w:color w:val="1F2937"/>
        </w:rPr>
        <w:t>Vincere</w:t>
      </w:r>
      <w:proofErr w:type="spellEnd"/>
    </w:p>
    <w:p w14:paraId="32856340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Niet geschikt: </w:t>
      </w:r>
      <w:r>
        <w:rPr>
          <w:rFonts w:ascii="Calibri" w:eastAsia="Calibri" w:hAnsi="Calibri" w:cs="Calibri"/>
          <w:color w:val="1F2937"/>
        </w:rPr>
        <w:t xml:space="preserve">Temp/contract bureaus, </w:t>
      </w:r>
      <w:proofErr w:type="spellStart"/>
      <w:r>
        <w:rPr>
          <w:rFonts w:ascii="Calibri" w:eastAsia="Calibri" w:hAnsi="Calibri" w:cs="Calibri"/>
          <w:color w:val="1F2937"/>
        </w:rPr>
        <w:t>enterprise</w:t>
      </w:r>
      <w:proofErr w:type="spellEnd"/>
      <w:r>
        <w:rPr>
          <w:rFonts w:ascii="Calibri" w:eastAsia="Calibri" w:hAnsi="Calibri" w:cs="Calibri"/>
          <w:color w:val="1F2937"/>
        </w:rPr>
        <w:t xml:space="preserve"> HRIS-integraties, DEI-compliance, hoog volume (100+ </w:t>
      </w:r>
      <w:proofErr w:type="spellStart"/>
      <w:r>
        <w:rPr>
          <w:rFonts w:ascii="Calibri" w:eastAsia="Calibri" w:hAnsi="Calibri" w:cs="Calibri"/>
          <w:color w:val="1F2937"/>
        </w:rPr>
        <w:t>hires</w:t>
      </w:r>
      <w:proofErr w:type="spellEnd"/>
      <w:r>
        <w:rPr>
          <w:rFonts w:ascii="Calibri" w:eastAsia="Calibri" w:hAnsi="Calibri" w:cs="Calibri"/>
          <w:color w:val="1F2937"/>
        </w:rPr>
        <w:t>/m)</w:t>
      </w:r>
    </w:p>
    <w:p w14:paraId="32856341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2.3  Prijsstructuur</w:t>
      </w:r>
    </w:p>
    <w:p w14:paraId="32856342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Professional: </w:t>
      </w:r>
      <w:r>
        <w:rPr>
          <w:rFonts w:ascii="Calibri" w:eastAsia="Calibri" w:hAnsi="Calibri" w:cs="Calibri"/>
          <w:color w:val="1F2937"/>
        </w:rPr>
        <w:t>$15/u/m (jaarbasis) — max. 15 vacatures, 10.000 kandidaten</w:t>
      </w:r>
    </w:p>
    <w:p w14:paraId="32856343" w14:textId="77777777" w:rsidR="00AF015F" w:rsidRPr="00765BC0" w:rsidRDefault="00000000">
      <w:pPr>
        <w:spacing w:before="50" w:after="50"/>
        <w:ind w:left="20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 xml:space="preserve">Enterprise: </w:t>
      </w:r>
      <w:r w:rsidRPr="00765BC0">
        <w:rPr>
          <w:rFonts w:ascii="Calibri" w:eastAsia="Calibri" w:hAnsi="Calibri" w:cs="Calibri"/>
          <w:color w:val="1F2937"/>
          <w:lang w:val="en-GB"/>
        </w:rPr>
        <w:t xml:space="preserve">$35/u/m — </w:t>
      </w:r>
      <w:proofErr w:type="spellStart"/>
      <w:r w:rsidRPr="00765BC0">
        <w:rPr>
          <w:rFonts w:ascii="Calibri" w:eastAsia="Calibri" w:hAnsi="Calibri" w:cs="Calibri"/>
          <w:color w:val="1F2937"/>
          <w:lang w:val="en-GB"/>
        </w:rPr>
        <w:t>onbeperkt</w:t>
      </w:r>
      <w:proofErr w:type="spellEnd"/>
      <w:r w:rsidRPr="00765BC0">
        <w:rPr>
          <w:rFonts w:ascii="Calibri" w:eastAsia="Calibri" w:hAnsi="Calibri" w:cs="Calibri"/>
          <w:color w:val="1F2937"/>
          <w:lang w:val="en-GB"/>
        </w:rPr>
        <w:t xml:space="preserve"> </w:t>
      </w:r>
      <w:proofErr w:type="spellStart"/>
      <w:r w:rsidRPr="00765BC0">
        <w:rPr>
          <w:rFonts w:ascii="Calibri" w:eastAsia="Calibri" w:hAnsi="Calibri" w:cs="Calibri"/>
          <w:color w:val="1F2937"/>
          <w:lang w:val="en-GB"/>
        </w:rPr>
        <w:t>vacatures</w:t>
      </w:r>
      <w:proofErr w:type="spellEnd"/>
      <w:r w:rsidRPr="00765BC0">
        <w:rPr>
          <w:rFonts w:ascii="Calibri" w:eastAsia="Calibri" w:hAnsi="Calibri" w:cs="Calibri"/>
          <w:color w:val="1F2937"/>
          <w:lang w:val="en-GB"/>
        </w:rPr>
        <w:t xml:space="preserve"> + workflow automations</w:t>
      </w:r>
    </w:p>
    <w:p w14:paraId="32856344" w14:textId="77777777" w:rsidR="00AF015F" w:rsidRPr="00765BC0" w:rsidRDefault="00000000">
      <w:pPr>
        <w:spacing w:before="50" w:after="50"/>
        <w:ind w:left="20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 xml:space="preserve">Enterprise Plus: </w:t>
      </w:r>
      <w:r w:rsidRPr="00765BC0">
        <w:rPr>
          <w:rFonts w:ascii="Calibri" w:eastAsia="Calibri" w:hAnsi="Calibri" w:cs="Calibri"/>
          <w:color w:val="1F2937"/>
          <w:lang w:val="en-GB"/>
        </w:rPr>
        <w:t>$55/u/m — + API, SSO, ChatGPT, advanced reporting</w:t>
      </w:r>
    </w:p>
    <w:p w14:paraId="32856345" w14:textId="77777777" w:rsidR="00AF015F" w:rsidRDefault="00000000">
      <w:pPr>
        <w:spacing w:before="50" w:after="50"/>
        <w:ind w:left="200"/>
      </w:pPr>
      <w:proofErr w:type="spellStart"/>
      <w:r>
        <w:rPr>
          <w:rFonts w:ascii="Calibri" w:eastAsia="Calibri" w:hAnsi="Calibri" w:cs="Calibri"/>
          <w:b/>
          <w:bCs/>
          <w:color w:val="1A56A8"/>
        </w:rPr>
        <w:t>Custom</w:t>
      </w:r>
      <w:proofErr w:type="spellEnd"/>
      <w:r>
        <w:rPr>
          <w:rFonts w:ascii="Calibri" w:eastAsia="Calibri" w:hAnsi="Calibri" w:cs="Calibri"/>
          <w:b/>
          <w:bCs/>
          <w:color w:val="1A56A8"/>
        </w:rPr>
        <w:t xml:space="preserve">: </w:t>
      </w:r>
      <w:r>
        <w:rPr>
          <w:rFonts w:ascii="Calibri" w:eastAsia="Calibri" w:hAnsi="Calibri" w:cs="Calibri"/>
          <w:color w:val="1F2937"/>
        </w:rPr>
        <w:t xml:space="preserve">Op aanvraag — </w:t>
      </w:r>
      <w:proofErr w:type="spellStart"/>
      <w:r>
        <w:rPr>
          <w:rFonts w:ascii="Calibri" w:eastAsia="Calibri" w:hAnsi="Calibri" w:cs="Calibri"/>
          <w:color w:val="1F2937"/>
        </w:rPr>
        <w:t>dedicated</w:t>
      </w:r>
      <w:proofErr w:type="spellEnd"/>
      <w:r>
        <w:rPr>
          <w:rFonts w:ascii="Calibri" w:eastAsia="Calibri" w:hAnsi="Calibri" w:cs="Calibri"/>
          <w:color w:val="1F2937"/>
        </w:rPr>
        <w:t xml:space="preserve"> support, maatwerk</w:t>
      </w:r>
    </w:p>
    <w:p w14:paraId="32856346" w14:textId="77777777" w:rsidR="00AF015F" w:rsidRPr="00765BC0" w:rsidRDefault="00000000">
      <w:pPr>
        <w:spacing w:before="50" w:after="50"/>
        <w:ind w:left="200"/>
        <w:rPr>
          <w:lang w:val="en-GB"/>
        </w:rPr>
      </w:pPr>
      <w:proofErr w:type="spellStart"/>
      <w:r w:rsidRPr="00765BC0">
        <w:rPr>
          <w:rFonts w:ascii="Calibri" w:eastAsia="Calibri" w:hAnsi="Calibri" w:cs="Calibri"/>
          <w:b/>
          <w:bCs/>
          <w:color w:val="1A56A8"/>
          <w:lang w:val="en-GB"/>
        </w:rPr>
        <w:lastRenderedPageBreak/>
        <w:t>Verborgen</w:t>
      </w:r>
      <w:proofErr w:type="spellEnd"/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 xml:space="preserve"> </w:t>
      </w:r>
      <w:proofErr w:type="spellStart"/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>kosten</w:t>
      </w:r>
      <w:proofErr w:type="spellEnd"/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 xml:space="preserve">: </w:t>
      </w:r>
      <w:r w:rsidRPr="00765BC0">
        <w:rPr>
          <w:rFonts w:ascii="Calibri" w:eastAsia="Calibri" w:hAnsi="Calibri" w:cs="Calibri"/>
          <w:color w:val="1F2937"/>
          <w:lang w:val="en-GB"/>
        </w:rPr>
        <w:t>LinkedIn Recruiter ($170-835/m apart), premium job boards, AI Interviewer add-on, Premium Guest Portal add-on</w:t>
      </w:r>
    </w:p>
    <w:p w14:paraId="32856347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F2937"/>
        </w:rPr>
        <w:t xml:space="preserve">Voor 20 gebruikers op Enterprise Plus bedraagt de werkelijke jaarlijkse kostprijs ca. $13.200 + </w:t>
      </w:r>
      <w:proofErr w:type="spellStart"/>
      <w:r>
        <w:rPr>
          <w:rFonts w:ascii="Calibri" w:eastAsia="Calibri" w:hAnsi="Calibri" w:cs="Calibri"/>
          <w:i/>
          <w:iCs/>
          <w:color w:val="1F2937"/>
        </w:rPr>
        <w:t>add-ons</w:t>
      </w:r>
      <w:proofErr w:type="spellEnd"/>
      <w:r>
        <w:rPr>
          <w:rFonts w:ascii="Calibri" w:eastAsia="Calibri" w:hAnsi="Calibri" w:cs="Calibri"/>
          <w:i/>
          <w:iCs/>
          <w:color w:val="1F2937"/>
        </w:rPr>
        <w:t xml:space="preserve"> ≈ €14.000–16.000/jaar.</w:t>
      </w:r>
    </w:p>
    <w:p w14:paraId="32856348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2.4  Technische staat</w:t>
      </w:r>
    </w:p>
    <w:p w14:paraId="3285634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Cloud-native (AWS of GCP), REST API, vermoedelijk </w:t>
      </w:r>
      <w:proofErr w:type="spellStart"/>
      <w:r>
        <w:rPr>
          <w:rFonts w:ascii="Calibri" w:eastAsia="Calibri" w:hAnsi="Calibri" w:cs="Calibri"/>
          <w:color w:val="1F2937"/>
        </w:rPr>
        <w:t>React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frontend</w:t>
      </w:r>
      <w:proofErr w:type="spellEnd"/>
    </w:p>
    <w:p w14:paraId="3285634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AI-laag bovenop het bestaande platform — niet AI-native gebouwd</w:t>
      </w:r>
    </w:p>
    <w:p w14:paraId="3285634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Performance: merkbare vertraging bij 15.000+ kandidaten, ernstig bij 20.000+</w:t>
      </w:r>
    </w:p>
    <w:p w14:paraId="3285634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Mobile app: functioneel maar niet feature-paritair met desktop</w:t>
      </w:r>
    </w:p>
    <w:p w14:paraId="3285634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Job </w:t>
      </w:r>
      <w:proofErr w:type="spellStart"/>
      <w:r>
        <w:rPr>
          <w:rFonts w:ascii="Calibri" w:eastAsia="Calibri" w:hAnsi="Calibri" w:cs="Calibri"/>
          <w:color w:val="1F2937"/>
        </w:rPr>
        <w:t>posting</w:t>
      </w:r>
      <w:proofErr w:type="spellEnd"/>
      <w:r>
        <w:rPr>
          <w:rFonts w:ascii="Calibri" w:eastAsia="Calibri" w:hAnsi="Calibri" w:cs="Calibri"/>
          <w:color w:val="1F2937"/>
        </w:rPr>
        <w:t xml:space="preserve"> publicatievertraging: 24–48 uur</w:t>
      </w:r>
    </w:p>
    <w:p w14:paraId="3285634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Geen open API onder Enterprise Plus — dwingt via </w:t>
      </w:r>
      <w:proofErr w:type="spellStart"/>
      <w:r>
        <w:rPr>
          <w:rFonts w:ascii="Calibri" w:eastAsia="Calibri" w:hAnsi="Calibri" w:cs="Calibri"/>
          <w:color w:val="1F2937"/>
        </w:rPr>
        <w:t>Zapier</w:t>
      </w:r>
      <w:proofErr w:type="spellEnd"/>
      <w:r>
        <w:rPr>
          <w:rFonts w:ascii="Calibri" w:eastAsia="Calibri" w:hAnsi="Calibri" w:cs="Calibri"/>
          <w:color w:val="1F2937"/>
        </w:rPr>
        <w:t xml:space="preserve"> (breekt regelmatig)</w:t>
      </w:r>
    </w:p>
    <w:p w14:paraId="3285634F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2.5  Gebruikerservaringen</w:t>
      </w:r>
    </w:p>
    <w:p w14:paraId="32856350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Wat positief wordt beoordeeld</w:t>
      </w:r>
    </w:p>
    <w:p w14:paraId="3285635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Eenvoud en snelle leercurve</w:t>
      </w:r>
    </w:p>
    <w:p w14:paraId="3285635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AI-samenvatting van </w:t>
      </w:r>
      <w:proofErr w:type="spellStart"/>
      <w:r>
        <w:rPr>
          <w:rFonts w:ascii="Calibri" w:eastAsia="Calibri" w:hAnsi="Calibri" w:cs="Calibri"/>
          <w:color w:val="1F2937"/>
        </w:rPr>
        <w:t>CV's</w:t>
      </w:r>
      <w:proofErr w:type="spellEnd"/>
      <w:r>
        <w:rPr>
          <w:rFonts w:ascii="Calibri" w:eastAsia="Calibri" w:hAnsi="Calibri" w:cs="Calibri"/>
          <w:color w:val="1F2937"/>
        </w:rPr>
        <w:t xml:space="preserve"> spaart screentijd</w:t>
      </w:r>
    </w:p>
    <w:p w14:paraId="3285635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Één</w:t>
      </w:r>
      <w:proofErr w:type="spellEnd"/>
      <w:r>
        <w:rPr>
          <w:rFonts w:ascii="Calibri" w:eastAsia="Calibri" w:hAnsi="Calibri" w:cs="Calibri"/>
          <w:color w:val="1F2937"/>
        </w:rPr>
        <w:t xml:space="preserve">-klik </w:t>
      </w:r>
      <w:proofErr w:type="spellStart"/>
      <w:r>
        <w:rPr>
          <w:rFonts w:ascii="Calibri" w:eastAsia="Calibri" w:hAnsi="Calibri" w:cs="Calibri"/>
          <w:color w:val="1F2937"/>
        </w:rPr>
        <w:t>multi</w:t>
      </w:r>
      <w:proofErr w:type="spellEnd"/>
      <w:r>
        <w:rPr>
          <w:rFonts w:ascii="Calibri" w:eastAsia="Calibri" w:hAnsi="Calibri" w:cs="Calibri"/>
          <w:color w:val="1F2937"/>
        </w:rPr>
        <w:t xml:space="preserve">-board </w:t>
      </w:r>
      <w:proofErr w:type="spellStart"/>
      <w:r>
        <w:rPr>
          <w:rFonts w:ascii="Calibri" w:eastAsia="Calibri" w:hAnsi="Calibri" w:cs="Calibri"/>
          <w:color w:val="1F2937"/>
        </w:rPr>
        <w:t>posting</w:t>
      </w:r>
      <w:proofErr w:type="spellEnd"/>
    </w:p>
    <w:p w14:paraId="3285635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Chrome LinkedIn-extensie</w:t>
      </w:r>
    </w:p>
    <w:p w14:paraId="3285635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Betaalbare instapprijs</w:t>
      </w:r>
    </w:p>
    <w:p w14:paraId="3285635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Kanban</w:t>
      </w:r>
      <w:proofErr w:type="spellEnd"/>
      <w:r>
        <w:rPr>
          <w:rFonts w:ascii="Calibri" w:eastAsia="Calibri" w:hAnsi="Calibri" w:cs="Calibri"/>
          <w:color w:val="1F2937"/>
        </w:rPr>
        <w:t>-pipeline view</w:t>
      </w:r>
    </w:p>
    <w:p w14:paraId="32856357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Wat negatief wordt beoordeeld</w:t>
      </w:r>
    </w:p>
    <w:p w14:paraId="3285635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Rapportage onvoldoende — geen </w:t>
      </w:r>
      <w:proofErr w:type="spellStart"/>
      <w:r>
        <w:rPr>
          <w:rFonts w:ascii="Calibri" w:eastAsia="Calibri" w:hAnsi="Calibri" w:cs="Calibri"/>
          <w:color w:val="1F2937"/>
        </w:rPr>
        <w:t>recruiter-KPIs</w:t>
      </w:r>
      <w:proofErr w:type="spellEnd"/>
    </w:p>
    <w:p w14:paraId="3285635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API pas op $55/u/m — grootste vertrekreden</w:t>
      </w:r>
    </w:p>
    <w:p w14:paraId="3285635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Boolean</w:t>
      </w:r>
      <w:proofErr w:type="spellEnd"/>
      <w:r>
        <w:rPr>
          <w:rFonts w:ascii="Calibri" w:eastAsia="Calibri" w:hAnsi="Calibri" w:cs="Calibri"/>
          <w:color w:val="1F2937"/>
        </w:rPr>
        <w:t xml:space="preserve"> search + filters niet combineerbaar</w:t>
      </w:r>
    </w:p>
    <w:p w14:paraId="3285635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Geen WhatsApp / SMS</w:t>
      </w:r>
    </w:p>
    <w:p w14:paraId="3285635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AI-matching onbetrouwbaar bij niche-rollen en niet-Engelse </w:t>
      </w:r>
      <w:proofErr w:type="spellStart"/>
      <w:r>
        <w:rPr>
          <w:rFonts w:ascii="Calibri" w:eastAsia="Calibri" w:hAnsi="Calibri" w:cs="Calibri"/>
          <w:color w:val="1F2937"/>
        </w:rPr>
        <w:t>CV's</w:t>
      </w:r>
      <w:proofErr w:type="spellEnd"/>
    </w:p>
    <w:p w14:paraId="3285635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Performance-degradatie bij schaal</w:t>
      </w:r>
    </w:p>
    <w:p w14:paraId="3285635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Account blokkades zonder uitleg (meerdere Trustpilot 1-ster reviews)</w:t>
      </w:r>
    </w:p>
    <w:p w14:paraId="3285635F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Support reactief bij problemen, geen telefoon</w:t>
      </w:r>
    </w:p>
    <w:p w14:paraId="3285636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Workflows</w:t>
      </w:r>
      <w:proofErr w:type="spellEnd"/>
      <w:r>
        <w:rPr>
          <w:rFonts w:ascii="Calibri" w:eastAsia="Calibri" w:hAnsi="Calibri" w:cs="Calibri"/>
          <w:color w:val="1F2937"/>
        </w:rPr>
        <w:t xml:space="preserve"> pas betaalbaar bij groter team</w:t>
      </w:r>
    </w:p>
    <w:p w14:paraId="32856361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362" w14:textId="77777777" w:rsidR="00AF015F" w:rsidRDefault="00000000">
      <w:r>
        <w:br/>
      </w:r>
    </w:p>
    <w:p w14:paraId="32856363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3. SWOT-analyse — </w:t>
      </w:r>
      <w:proofErr w:type="spellStart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Manatal</w:t>
      </w:r>
      <w:proofErr w:type="spellEnd"/>
    </w:p>
    <w:p w14:paraId="32856364" w14:textId="77777777" w:rsidR="00AF015F" w:rsidRDefault="00000000">
      <w:pPr>
        <w:spacing w:before="60" w:after="60"/>
        <w:rPr>
          <w:rFonts w:ascii="Calibri" w:eastAsia="Calibri" w:hAnsi="Calibri" w:cs="Calibri"/>
          <w:color w:val="1F2937"/>
        </w:rPr>
      </w:pPr>
      <w:r>
        <w:rPr>
          <w:rFonts w:ascii="Calibri" w:eastAsia="Calibri" w:hAnsi="Calibri" w:cs="Calibri"/>
          <w:color w:val="1F2937"/>
        </w:rPr>
        <w:t xml:space="preserve">De SWOT-analyse geeft inzicht in </w:t>
      </w:r>
      <w:proofErr w:type="spellStart"/>
      <w:r>
        <w:rPr>
          <w:rFonts w:ascii="Calibri" w:eastAsia="Calibri" w:hAnsi="Calibri" w:cs="Calibri"/>
          <w:color w:val="1F2937"/>
        </w:rPr>
        <w:t>Manatal's</w:t>
      </w:r>
      <w:proofErr w:type="spellEnd"/>
      <w:r>
        <w:rPr>
          <w:rFonts w:ascii="Calibri" w:eastAsia="Calibri" w:hAnsi="Calibri" w:cs="Calibri"/>
          <w:color w:val="1F2937"/>
        </w:rPr>
        <w:t xml:space="preserve"> interne sterkten en zwakten, en de externe kansen en bedreigingen. Dit is de analytische basis voor de </w:t>
      </w:r>
      <w:proofErr w:type="spellStart"/>
      <w:r>
        <w:rPr>
          <w:rFonts w:ascii="Calibri" w:eastAsia="Calibri" w:hAnsi="Calibri" w:cs="Calibri"/>
          <w:color w:val="1F2937"/>
        </w:rPr>
        <w:t>To-Be</w:t>
      </w:r>
      <w:proofErr w:type="spellEnd"/>
      <w:r>
        <w:rPr>
          <w:rFonts w:ascii="Calibri" w:eastAsia="Calibri" w:hAnsi="Calibri" w:cs="Calibri"/>
          <w:color w:val="1F2937"/>
        </w:rPr>
        <w:t xml:space="preserve"> positionering van het nieuwe platform.</w:t>
      </w:r>
    </w:p>
    <w:p w14:paraId="5961E529" w14:textId="77777777" w:rsidR="00765BC0" w:rsidRDefault="00765BC0">
      <w:pPr>
        <w:spacing w:before="60" w:after="60"/>
        <w:rPr>
          <w:rFonts w:ascii="Calibri" w:eastAsia="Calibri" w:hAnsi="Calibri" w:cs="Calibri"/>
          <w:color w:val="1F2937"/>
        </w:rPr>
      </w:pPr>
    </w:p>
    <w:p w14:paraId="10AE5C9C" w14:textId="77777777" w:rsidR="00765BC0" w:rsidRDefault="00765BC0">
      <w:pPr>
        <w:spacing w:before="60" w:after="60"/>
        <w:rPr>
          <w:rFonts w:ascii="Calibri" w:eastAsia="Calibri" w:hAnsi="Calibri" w:cs="Calibri"/>
          <w:color w:val="1F2937"/>
        </w:rPr>
      </w:pPr>
    </w:p>
    <w:p w14:paraId="4CBDD806" w14:textId="77777777" w:rsidR="00765BC0" w:rsidRDefault="00765BC0">
      <w:pPr>
        <w:spacing w:before="60" w:after="60"/>
        <w:rPr>
          <w:rFonts w:ascii="Calibri" w:eastAsia="Calibri" w:hAnsi="Calibri" w:cs="Calibri"/>
          <w:color w:val="1F2937"/>
        </w:rPr>
      </w:pPr>
    </w:p>
    <w:p w14:paraId="0A77B07A" w14:textId="77777777" w:rsidR="00765BC0" w:rsidRDefault="00765BC0">
      <w:pPr>
        <w:spacing w:before="60" w:after="60"/>
        <w:rPr>
          <w:rFonts w:ascii="Calibri" w:eastAsia="Calibri" w:hAnsi="Calibri" w:cs="Calibri"/>
          <w:color w:val="1F2937"/>
        </w:rPr>
      </w:pPr>
    </w:p>
    <w:p w14:paraId="726150BF" w14:textId="77777777" w:rsidR="00765BC0" w:rsidRDefault="00765BC0">
      <w:pPr>
        <w:spacing w:before="60" w:after="60"/>
      </w:pPr>
    </w:p>
    <w:p w14:paraId="32856365" w14:textId="77777777" w:rsidR="00AF015F" w:rsidRDefault="00AF015F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AF015F" w14:paraId="3285637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F4ED"/>
          </w:tcPr>
          <w:p w14:paraId="32856366" w14:textId="77777777" w:rsidR="00AF015F" w:rsidRDefault="00000000">
            <w:pPr>
              <w:shd w:val="clear" w:color="auto" w:fill="E6F4ED"/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A7A4A"/>
                <w:sz w:val="22"/>
                <w:szCs w:val="22"/>
              </w:rPr>
              <w:lastRenderedPageBreak/>
              <w:t>STRENGTHS — Sterkten</w:t>
            </w:r>
          </w:p>
          <w:p w14:paraId="32856367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Laagste prijs in het segment ($15/u/m)</w:t>
            </w:r>
          </w:p>
          <w:p w14:paraId="32856368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AI-features standaard ingebouwd</w:t>
            </w:r>
          </w:p>
          <w:p w14:paraId="32856369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2.500+ job board integraties</w:t>
            </w:r>
          </w:p>
          <w:p w14:paraId="3285636A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Snelle implementatie (2–4 weken)</w:t>
            </w:r>
          </w:p>
          <w:p w14:paraId="3285636B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Intuïtieve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Kanban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UI</w:t>
            </w:r>
          </w:p>
          <w:p w14:paraId="3285636C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Sterke Chrome LinkedIn-extensie</w:t>
            </w:r>
          </w:p>
          <w:p w14:paraId="3285636D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24/5 live chat support</w:t>
            </w:r>
          </w:p>
          <w:p w14:paraId="3285636E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14-daagse gratis proefperiode</w:t>
            </w:r>
          </w:p>
          <w:p w14:paraId="3285636F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ATS + CRM in één platform</w:t>
            </w:r>
          </w:p>
          <w:p w14:paraId="32856370" w14:textId="77777777" w:rsidR="00AF015F" w:rsidRDefault="00000000">
            <w:pPr>
              <w:shd w:val="clear" w:color="auto" w:fill="E6F4ED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Multi-tenant SaaS architectuur</w:t>
            </w:r>
          </w:p>
        </w:tc>
        <w:tc>
          <w:tcPr>
            <w:tcW w:w="2500" w:type="pct"/>
            <w:shd w:val="clear" w:color="auto" w:fill="FEE2E2"/>
          </w:tcPr>
          <w:p w14:paraId="32856371" w14:textId="77777777" w:rsidR="00AF015F" w:rsidRDefault="00000000">
            <w:pPr>
              <w:shd w:val="clear" w:color="auto" w:fill="FEE2E2"/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B91C1C"/>
                <w:sz w:val="22"/>
                <w:szCs w:val="22"/>
              </w:rPr>
              <w:t>WEAKNESSES — Zwakten</w:t>
            </w:r>
          </w:p>
          <w:p w14:paraId="32856372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API alleen op duurste plan ($55/u/m)</w:t>
            </w:r>
          </w:p>
          <w:p w14:paraId="32856373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Rapportage oppervlakkig / geen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recruiter-KPIs</w:t>
            </w:r>
            <w:proofErr w:type="spellEnd"/>
          </w:p>
          <w:p w14:paraId="32856374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Performance degradatie bij 15K+ kandidaten</w:t>
            </w:r>
          </w:p>
          <w:p w14:paraId="32856375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Geen WhatsApp / SMS communicatie</w:t>
            </w:r>
          </w:p>
          <w:p w14:paraId="32856376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Career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page slechts 3 templates</w:t>
            </w:r>
          </w:p>
          <w:p w14:paraId="32856377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AI werkt slecht met niet-Engelstalig</w:t>
            </w:r>
          </w:p>
          <w:p w14:paraId="32856378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Search niet combineerbaar met filters</w:t>
            </w:r>
          </w:p>
          <w:p w14:paraId="32856379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Geen temp/contract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back-office</w:t>
            </w:r>
            <w:proofErr w:type="spellEnd"/>
          </w:p>
          <w:p w14:paraId="3285637A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Geen eigen kandidatendatabase</w:t>
            </w:r>
          </w:p>
          <w:p w14:paraId="3285637B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Workflow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automation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pas op Enterprise-plan</w:t>
            </w:r>
          </w:p>
          <w:p w14:paraId="3285637C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Klantenservice bij problemen onbetrouwbaar</w:t>
            </w:r>
          </w:p>
          <w:p w14:paraId="3285637D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Account blokkades zonder uitleg (Trustpilot)</w:t>
            </w:r>
          </w:p>
        </w:tc>
      </w:tr>
      <w:tr w:rsidR="00AF015F" w14:paraId="3285639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EFCE8"/>
          </w:tcPr>
          <w:p w14:paraId="3285637F" w14:textId="77777777" w:rsidR="00AF015F" w:rsidRDefault="00000000">
            <w:pPr>
              <w:shd w:val="clear" w:color="auto" w:fill="FEFCE8"/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854D0E"/>
                <w:sz w:val="22"/>
                <w:szCs w:val="22"/>
              </w:rPr>
              <w:t>OPPORTUNITIES — Kansen</w:t>
            </w:r>
          </w:p>
          <w:p w14:paraId="32856380" w14:textId="77777777" w:rsidR="00AF015F" w:rsidRDefault="00000000">
            <w:pPr>
              <w:shd w:val="clear" w:color="auto" w:fill="FEFCE8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Agentic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AI als kernproduct (markt wil dit)</w:t>
            </w:r>
          </w:p>
          <w:p w14:paraId="32856381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Hiring manager mobile app (swipe-UI)</w:t>
            </w:r>
          </w:p>
          <w:p w14:paraId="32856382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• White-label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klantportaal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voor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bureaus</w:t>
            </w:r>
          </w:p>
          <w:p w14:paraId="32856383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EU AI Act compliance dashboard</w:t>
            </w:r>
          </w:p>
          <w:p w14:paraId="32856384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Interview intelligence (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transcriptie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+ scoring)</w:t>
            </w:r>
          </w:p>
          <w:p w14:paraId="32856385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Talent reactivation AI</w:t>
            </w:r>
          </w:p>
          <w:p w14:paraId="32856386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• Skills-graph over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totale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kandidatenpool</w:t>
            </w:r>
            <w:proofErr w:type="spellEnd"/>
          </w:p>
          <w:p w14:paraId="32856387" w14:textId="77777777" w:rsidR="00AF015F" w:rsidRDefault="00000000">
            <w:pPr>
              <w:shd w:val="clear" w:color="auto" w:fill="FEFCE8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Niche: zorg/onderwijs compliance</w:t>
            </w:r>
          </w:p>
          <w:p w14:paraId="32856388" w14:textId="77777777" w:rsidR="00AF015F" w:rsidRDefault="00000000">
            <w:pPr>
              <w:shd w:val="clear" w:color="auto" w:fill="FEFCE8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CHRO-niveau rapportage dashboard</w:t>
            </w:r>
          </w:p>
          <w:p w14:paraId="32856389" w14:textId="77777777" w:rsidR="00AF015F" w:rsidRPr="00765BC0" w:rsidRDefault="00000000">
            <w:pPr>
              <w:shd w:val="clear" w:color="auto" w:fill="FEFCE8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Temp/contract back-office (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onbediend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segment)</w:t>
            </w:r>
          </w:p>
          <w:p w14:paraId="3285638A" w14:textId="77777777" w:rsidR="00AF015F" w:rsidRDefault="00000000">
            <w:pPr>
              <w:shd w:val="clear" w:color="auto" w:fill="FEFCE8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Betaalbare Ashby-niveau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analytics</w:t>
            </w:r>
            <w:proofErr w:type="spellEnd"/>
          </w:p>
          <w:p w14:paraId="3285638B" w14:textId="77777777" w:rsidR="00AF015F" w:rsidRDefault="00000000">
            <w:pPr>
              <w:shd w:val="clear" w:color="auto" w:fill="FEFCE8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Volledig meertalige interface</w:t>
            </w:r>
          </w:p>
        </w:tc>
        <w:tc>
          <w:tcPr>
            <w:tcW w:w="2500" w:type="pct"/>
            <w:shd w:val="clear" w:color="auto" w:fill="FEE2E2"/>
          </w:tcPr>
          <w:p w14:paraId="3285638C" w14:textId="77777777" w:rsidR="00AF015F" w:rsidRDefault="00000000">
            <w:pPr>
              <w:shd w:val="clear" w:color="auto" w:fill="FEE2E2"/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B91C1C"/>
                <w:sz w:val="22"/>
                <w:szCs w:val="22"/>
              </w:rPr>
              <w:t>THREATS — Bedreigingen</w:t>
            </w:r>
          </w:p>
          <w:p w14:paraId="3285638D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Gem: AI-native, 800M+ profielen, groeit snel</w:t>
            </w:r>
          </w:p>
          <w:p w14:paraId="3285638E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• Ashby: analytics-powerhouse,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wint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deals</w:t>
            </w:r>
          </w:p>
          <w:p w14:paraId="3285638F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• Alex: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autonome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AI-recruiter (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disruptief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)</w:t>
            </w:r>
          </w:p>
          <w:p w14:paraId="32856390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•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Mercor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: AI-native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talentmarktplaats</w:t>
            </w:r>
            <w:proofErr w:type="spellEnd"/>
          </w:p>
          <w:p w14:paraId="32856391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LinkedIn's eigen recruiting tools</w:t>
            </w:r>
          </w:p>
          <w:p w14:paraId="32856392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•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Vincere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/ Bullhorn: bureaus outgrowing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Manatal</w:t>
            </w:r>
            <w:proofErr w:type="spellEnd"/>
          </w:p>
          <w:p w14:paraId="32856393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Greenhouse / Lever: enterprise-trek</w:t>
            </w:r>
          </w:p>
          <w:p w14:paraId="32856394" w14:textId="77777777" w:rsidR="00AF015F" w:rsidRPr="00765BC0" w:rsidRDefault="00000000">
            <w:pPr>
              <w:shd w:val="clear" w:color="auto" w:fill="FEE2E2"/>
              <w:spacing w:before="30" w:after="30"/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• EU AI Act: compliance-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kosten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voor</w:t>
            </w:r>
            <w:proofErr w:type="spellEnd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Manatal</w:t>
            </w:r>
            <w:proofErr w:type="spellEnd"/>
          </w:p>
          <w:p w14:paraId="32856395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• Economische druk op SaaS-budgetten</w:t>
            </w:r>
          </w:p>
          <w:p w14:paraId="32856396" w14:textId="77777777" w:rsidR="00AF015F" w:rsidRDefault="00000000">
            <w:pPr>
              <w:shd w:val="clear" w:color="auto" w:fill="FEE2E2"/>
              <w:spacing w:before="30" w:after="30"/>
            </w:pPr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• Klantdata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lock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-in belemmert groei (Trustpilot klachten)</w:t>
            </w:r>
          </w:p>
        </w:tc>
      </w:tr>
    </w:tbl>
    <w:p w14:paraId="32856398" w14:textId="77777777" w:rsidR="00AF015F" w:rsidRDefault="00AF015F">
      <w:pPr>
        <w:spacing w:before="200" w:after="80"/>
      </w:pPr>
    </w:p>
    <w:p w14:paraId="32856399" w14:textId="77777777" w:rsidR="00AF015F" w:rsidRDefault="00000000">
      <w:pPr>
        <w:shd w:val="clear" w:color="auto" w:fill="E8F1FB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0F3D7A"/>
        </w:rPr>
        <w:t xml:space="preserve">Kernbevinding: </w:t>
      </w:r>
      <w:proofErr w:type="spellStart"/>
      <w:r>
        <w:rPr>
          <w:rFonts w:ascii="Calibri" w:eastAsia="Calibri" w:hAnsi="Calibri" w:cs="Calibri"/>
          <w:b/>
          <w:bCs/>
          <w:color w:val="0F3D7A"/>
        </w:rPr>
        <w:t>Manatal's</w:t>
      </w:r>
      <w:proofErr w:type="spellEnd"/>
      <w:r>
        <w:rPr>
          <w:rFonts w:ascii="Calibri" w:eastAsia="Calibri" w:hAnsi="Calibri" w:cs="Calibri"/>
          <w:b/>
          <w:bCs/>
          <w:color w:val="0F3D7A"/>
        </w:rPr>
        <w:t xml:space="preserve"> sterktes liggen in prijs en toegankelijkheid. De zwaktes zijn structureel-technisch van aard en goed te overbruggen met een goed gebouwd alternatief.</w:t>
      </w:r>
    </w:p>
    <w:p w14:paraId="3285639A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39B" w14:textId="77777777" w:rsidR="00AF015F" w:rsidRDefault="00000000">
      <w:r>
        <w:br/>
      </w:r>
    </w:p>
    <w:p w14:paraId="3285639C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4. Concurrentieanalyse</w:t>
      </w:r>
    </w:p>
    <w:p w14:paraId="3285639D" w14:textId="77777777" w:rsidR="00AF015F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opereert in een </w:t>
      </w:r>
      <w:proofErr w:type="spellStart"/>
      <w:r>
        <w:rPr>
          <w:rFonts w:ascii="Calibri" w:eastAsia="Calibri" w:hAnsi="Calibri" w:cs="Calibri"/>
          <w:color w:val="1F2937"/>
        </w:rPr>
        <w:t>drielaags</w:t>
      </w:r>
      <w:proofErr w:type="spellEnd"/>
      <w:r>
        <w:rPr>
          <w:rFonts w:ascii="Calibri" w:eastAsia="Calibri" w:hAnsi="Calibri" w:cs="Calibri"/>
          <w:color w:val="1F2937"/>
        </w:rPr>
        <w:t xml:space="preserve"> concurrentielandschap: SMB-alternatieven, agency-specialisten en </w:t>
      </w:r>
      <w:proofErr w:type="spellStart"/>
      <w:r>
        <w:rPr>
          <w:rFonts w:ascii="Calibri" w:eastAsia="Calibri" w:hAnsi="Calibri" w:cs="Calibri"/>
          <w:color w:val="1F2937"/>
        </w:rPr>
        <w:t>enterprise</w:t>
      </w:r>
      <w:proofErr w:type="spellEnd"/>
      <w:r>
        <w:rPr>
          <w:rFonts w:ascii="Calibri" w:eastAsia="Calibri" w:hAnsi="Calibri" w:cs="Calibri"/>
          <w:color w:val="1F2937"/>
        </w:rPr>
        <w:t>-platformen. Hieronder een overzicht van de directe concurrenten.</w:t>
      </w:r>
    </w:p>
    <w:p w14:paraId="3285639E" w14:textId="77777777" w:rsidR="00AF015F" w:rsidRDefault="00AF015F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1506"/>
        <w:gridCol w:w="665"/>
        <w:gridCol w:w="665"/>
        <w:gridCol w:w="876"/>
        <w:gridCol w:w="1396"/>
        <w:gridCol w:w="1291"/>
        <w:gridCol w:w="986"/>
      </w:tblGrid>
      <w:tr w:rsidR="00AF015F" w14:paraId="32856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D7A"/>
          </w:tcPr>
          <w:p w14:paraId="3285639F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0" w:type="auto"/>
            <w:shd w:val="clear" w:color="auto" w:fill="0F3D7A"/>
          </w:tcPr>
          <w:p w14:paraId="328563A0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Prijs/u/m</w:t>
            </w:r>
          </w:p>
        </w:tc>
        <w:tc>
          <w:tcPr>
            <w:tcW w:w="0" w:type="auto"/>
            <w:shd w:val="clear" w:color="auto" w:fill="0F3D7A"/>
          </w:tcPr>
          <w:p w14:paraId="328563A1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ATS</w:t>
            </w:r>
          </w:p>
        </w:tc>
        <w:tc>
          <w:tcPr>
            <w:tcW w:w="0" w:type="auto"/>
            <w:shd w:val="clear" w:color="auto" w:fill="0F3D7A"/>
          </w:tcPr>
          <w:p w14:paraId="328563A2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CRM</w:t>
            </w:r>
          </w:p>
        </w:tc>
        <w:tc>
          <w:tcPr>
            <w:tcW w:w="0" w:type="auto"/>
            <w:shd w:val="clear" w:color="auto" w:fill="0F3D7A"/>
          </w:tcPr>
          <w:p w14:paraId="328563A3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AI</w:t>
            </w:r>
          </w:p>
        </w:tc>
        <w:tc>
          <w:tcPr>
            <w:tcW w:w="0" w:type="auto"/>
            <w:shd w:val="clear" w:color="auto" w:fill="0F3D7A"/>
          </w:tcPr>
          <w:p w14:paraId="328563A4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Rapportage</w:t>
            </w:r>
          </w:p>
        </w:tc>
        <w:tc>
          <w:tcPr>
            <w:tcW w:w="0" w:type="auto"/>
            <w:shd w:val="clear" w:color="auto" w:fill="0F3D7A"/>
          </w:tcPr>
          <w:p w14:paraId="328563A5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Integraties</w:t>
            </w:r>
          </w:p>
        </w:tc>
        <w:tc>
          <w:tcPr>
            <w:tcW w:w="0" w:type="auto"/>
            <w:shd w:val="clear" w:color="auto" w:fill="0F3D7A"/>
          </w:tcPr>
          <w:p w14:paraId="328563A6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Bureaus</w:t>
            </w:r>
          </w:p>
        </w:tc>
      </w:tr>
      <w:tr w:rsidR="00AF015F" w14:paraId="32856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A8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Manatal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28563A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$15–$55</w:t>
            </w:r>
          </w:p>
        </w:tc>
        <w:tc>
          <w:tcPr>
            <w:tcW w:w="0" w:type="auto"/>
            <w:shd w:val="clear" w:color="auto" w:fill="auto"/>
          </w:tcPr>
          <w:p w14:paraId="328563A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A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A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A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✗</w:t>
            </w:r>
          </w:p>
        </w:tc>
        <w:tc>
          <w:tcPr>
            <w:tcW w:w="0" w:type="auto"/>
            <w:shd w:val="clear" w:color="auto" w:fill="auto"/>
          </w:tcPr>
          <w:p w14:paraId="328563A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~150</w:t>
            </w:r>
          </w:p>
        </w:tc>
        <w:tc>
          <w:tcPr>
            <w:tcW w:w="0" w:type="auto"/>
            <w:shd w:val="clear" w:color="auto" w:fill="auto"/>
          </w:tcPr>
          <w:p w14:paraId="328563A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</w:tr>
      <w:tr w:rsidR="00AF015F" w14:paraId="32856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3B1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Workable</w:t>
            </w:r>
            <w:proofErr w:type="spellEnd"/>
          </w:p>
        </w:tc>
        <w:tc>
          <w:tcPr>
            <w:tcW w:w="0" w:type="auto"/>
            <w:shd w:val="clear" w:color="auto" w:fill="F0F6FF"/>
          </w:tcPr>
          <w:p w14:paraId="328563B2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$149–599/m</w:t>
            </w:r>
          </w:p>
        </w:tc>
        <w:tc>
          <w:tcPr>
            <w:tcW w:w="0" w:type="auto"/>
            <w:shd w:val="clear" w:color="auto" w:fill="F0F6FF"/>
          </w:tcPr>
          <w:p w14:paraId="328563B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F0F6FF"/>
          </w:tcPr>
          <w:p w14:paraId="328563B4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0" w:type="auto"/>
            <w:shd w:val="clear" w:color="auto" w:fill="F0F6FF"/>
          </w:tcPr>
          <w:p w14:paraId="328563B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F0F6FF"/>
          </w:tcPr>
          <w:p w14:paraId="328563B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B7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300+</w:t>
            </w:r>
          </w:p>
        </w:tc>
        <w:tc>
          <w:tcPr>
            <w:tcW w:w="0" w:type="auto"/>
            <w:shd w:val="clear" w:color="auto" w:fill="F0F6FF"/>
          </w:tcPr>
          <w:p w14:paraId="328563B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</w:tr>
      <w:tr w:rsidR="00AF015F" w14:paraId="32856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BA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Greenhouse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28563B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~$500+/m</w:t>
            </w:r>
          </w:p>
        </w:tc>
        <w:tc>
          <w:tcPr>
            <w:tcW w:w="0" w:type="auto"/>
            <w:shd w:val="clear" w:color="auto" w:fill="auto"/>
          </w:tcPr>
          <w:p w14:paraId="328563B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B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14:paraId="328563B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B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C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500+</w:t>
            </w:r>
          </w:p>
        </w:tc>
        <w:tc>
          <w:tcPr>
            <w:tcW w:w="0" w:type="auto"/>
            <w:shd w:val="clear" w:color="auto" w:fill="auto"/>
          </w:tcPr>
          <w:p w14:paraId="328563C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</w:tr>
      <w:tr w:rsidR="00AF015F" w14:paraId="328563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C3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Lever</w:t>
            </w:r>
          </w:p>
        </w:tc>
        <w:tc>
          <w:tcPr>
            <w:tcW w:w="0" w:type="auto"/>
            <w:shd w:val="clear" w:color="auto" w:fill="auto"/>
          </w:tcPr>
          <w:p w14:paraId="328563C4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~$500+/m</w:t>
            </w:r>
          </w:p>
        </w:tc>
        <w:tc>
          <w:tcPr>
            <w:tcW w:w="0" w:type="auto"/>
            <w:shd w:val="clear" w:color="auto" w:fill="auto"/>
          </w:tcPr>
          <w:p w14:paraId="328563C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C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C7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C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C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300+</w:t>
            </w:r>
          </w:p>
        </w:tc>
        <w:tc>
          <w:tcPr>
            <w:tcW w:w="0" w:type="auto"/>
            <w:shd w:val="clear" w:color="auto" w:fill="auto"/>
          </w:tcPr>
          <w:p w14:paraId="328563C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</w:tr>
      <w:tr w:rsidR="00AF015F" w14:paraId="32856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CC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Ashby</w:t>
            </w:r>
          </w:p>
        </w:tc>
        <w:tc>
          <w:tcPr>
            <w:tcW w:w="0" w:type="auto"/>
            <w:shd w:val="clear" w:color="auto" w:fill="auto"/>
          </w:tcPr>
          <w:p w14:paraId="328563C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~$400+/m</w:t>
            </w:r>
          </w:p>
        </w:tc>
        <w:tc>
          <w:tcPr>
            <w:tcW w:w="0" w:type="auto"/>
            <w:shd w:val="clear" w:color="auto" w:fill="auto"/>
          </w:tcPr>
          <w:p w14:paraId="328563C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C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D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D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✓✓✓✓</w:t>
            </w:r>
          </w:p>
        </w:tc>
        <w:tc>
          <w:tcPr>
            <w:tcW w:w="0" w:type="auto"/>
            <w:shd w:val="clear" w:color="auto" w:fill="auto"/>
          </w:tcPr>
          <w:p w14:paraId="328563D2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250+</w:t>
            </w:r>
          </w:p>
        </w:tc>
        <w:tc>
          <w:tcPr>
            <w:tcW w:w="0" w:type="auto"/>
            <w:shd w:val="clear" w:color="auto" w:fill="auto"/>
          </w:tcPr>
          <w:p w14:paraId="328563D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</w:tr>
      <w:tr w:rsidR="00AF015F" w14:paraId="32856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3D5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Vincere</w:t>
            </w:r>
            <w:proofErr w:type="spellEnd"/>
          </w:p>
        </w:tc>
        <w:tc>
          <w:tcPr>
            <w:tcW w:w="0" w:type="auto"/>
            <w:shd w:val="clear" w:color="auto" w:fill="F0F6FF"/>
          </w:tcPr>
          <w:p w14:paraId="328563D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£69+/u</w:t>
            </w:r>
          </w:p>
        </w:tc>
        <w:tc>
          <w:tcPr>
            <w:tcW w:w="0" w:type="auto"/>
            <w:shd w:val="clear" w:color="auto" w:fill="F0F6FF"/>
          </w:tcPr>
          <w:p w14:paraId="328563D7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D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F0F6FF"/>
          </w:tcPr>
          <w:p w14:paraId="328563D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D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D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200+</w:t>
            </w:r>
          </w:p>
        </w:tc>
        <w:tc>
          <w:tcPr>
            <w:tcW w:w="0" w:type="auto"/>
            <w:shd w:val="clear" w:color="auto" w:fill="F0F6FF"/>
          </w:tcPr>
          <w:p w14:paraId="328563D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✓✓✓✓</w:t>
            </w:r>
          </w:p>
        </w:tc>
      </w:tr>
      <w:tr w:rsidR="00AF015F" w14:paraId="32856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DE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Bullhorn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28563D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~$99+/u</w:t>
            </w:r>
          </w:p>
        </w:tc>
        <w:tc>
          <w:tcPr>
            <w:tcW w:w="0" w:type="auto"/>
            <w:shd w:val="clear" w:color="auto" w:fill="auto"/>
          </w:tcPr>
          <w:p w14:paraId="328563E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E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E2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E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E4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350+</w:t>
            </w:r>
          </w:p>
        </w:tc>
        <w:tc>
          <w:tcPr>
            <w:tcW w:w="0" w:type="auto"/>
            <w:shd w:val="clear" w:color="auto" w:fill="auto"/>
          </w:tcPr>
          <w:p w14:paraId="328563E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✓✓✓✓</w:t>
            </w:r>
          </w:p>
        </w:tc>
      </w:tr>
      <w:tr w:rsidR="00AF015F" w14:paraId="32856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E7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Gem</w:t>
            </w:r>
          </w:p>
        </w:tc>
        <w:tc>
          <w:tcPr>
            <w:tcW w:w="0" w:type="auto"/>
            <w:shd w:val="clear" w:color="auto" w:fill="auto"/>
          </w:tcPr>
          <w:p w14:paraId="328563E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~$270+/m</w:t>
            </w:r>
          </w:p>
        </w:tc>
        <w:tc>
          <w:tcPr>
            <w:tcW w:w="0" w:type="auto"/>
            <w:shd w:val="clear" w:color="auto" w:fill="auto"/>
          </w:tcPr>
          <w:p w14:paraId="328563E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E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E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✓✓✓✓</w:t>
            </w:r>
          </w:p>
        </w:tc>
        <w:tc>
          <w:tcPr>
            <w:tcW w:w="0" w:type="auto"/>
            <w:shd w:val="clear" w:color="auto" w:fill="auto"/>
          </w:tcPr>
          <w:p w14:paraId="328563E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auto"/>
          </w:tcPr>
          <w:p w14:paraId="328563E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500+</w:t>
            </w:r>
          </w:p>
        </w:tc>
        <w:tc>
          <w:tcPr>
            <w:tcW w:w="0" w:type="auto"/>
            <w:shd w:val="clear" w:color="auto" w:fill="auto"/>
          </w:tcPr>
          <w:p w14:paraId="328563E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</w:tr>
      <w:tr w:rsidR="00AF015F" w14:paraId="32856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8563F0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Teamtailor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28563F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~€100+/m</w:t>
            </w:r>
          </w:p>
        </w:tc>
        <w:tc>
          <w:tcPr>
            <w:tcW w:w="0" w:type="auto"/>
            <w:shd w:val="clear" w:color="auto" w:fill="auto"/>
          </w:tcPr>
          <w:p w14:paraId="328563F2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F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14:paraId="328563F4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  <w:tc>
          <w:tcPr>
            <w:tcW w:w="0" w:type="auto"/>
            <w:shd w:val="clear" w:color="auto" w:fill="auto"/>
          </w:tcPr>
          <w:p w14:paraId="328563F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auto"/>
          </w:tcPr>
          <w:p w14:paraId="328563F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200+</w:t>
            </w:r>
          </w:p>
        </w:tc>
        <w:tc>
          <w:tcPr>
            <w:tcW w:w="0" w:type="auto"/>
            <w:shd w:val="clear" w:color="auto" w:fill="auto"/>
          </w:tcPr>
          <w:p w14:paraId="328563F7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</w:t>
            </w:r>
          </w:p>
        </w:tc>
      </w:tr>
      <w:tr w:rsidR="00AF015F" w14:paraId="32856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3F9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Recruiterflow</w:t>
            </w:r>
            <w:proofErr w:type="spellEnd"/>
          </w:p>
        </w:tc>
        <w:tc>
          <w:tcPr>
            <w:tcW w:w="0" w:type="auto"/>
            <w:shd w:val="clear" w:color="auto" w:fill="F0F6FF"/>
          </w:tcPr>
          <w:p w14:paraId="328563F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~$99+/u</w:t>
            </w:r>
          </w:p>
        </w:tc>
        <w:tc>
          <w:tcPr>
            <w:tcW w:w="0" w:type="auto"/>
            <w:shd w:val="clear" w:color="auto" w:fill="F0F6FF"/>
          </w:tcPr>
          <w:p w14:paraId="328563F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F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  <w:tc>
          <w:tcPr>
            <w:tcW w:w="0" w:type="auto"/>
            <w:shd w:val="clear" w:color="auto" w:fill="F0F6FF"/>
          </w:tcPr>
          <w:p w14:paraId="328563F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F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</w:t>
            </w:r>
          </w:p>
        </w:tc>
        <w:tc>
          <w:tcPr>
            <w:tcW w:w="0" w:type="auto"/>
            <w:shd w:val="clear" w:color="auto" w:fill="F0F6FF"/>
          </w:tcPr>
          <w:p w14:paraId="328563F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100+</w:t>
            </w:r>
          </w:p>
        </w:tc>
        <w:tc>
          <w:tcPr>
            <w:tcW w:w="0" w:type="auto"/>
            <w:shd w:val="clear" w:color="auto" w:fill="F0F6FF"/>
          </w:tcPr>
          <w:p w14:paraId="3285640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✓✓✓</w:t>
            </w:r>
          </w:p>
        </w:tc>
      </w:tr>
    </w:tbl>
    <w:p w14:paraId="32856402" w14:textId="77777777" w:rsidR="00AF015F" w:rsidRDefault="00AF015F">
      <w:pPr>
        <w:spacing w:before="200" w:after="80"/>
      </w:pPr>
    </w:p>
    <w:p w14:paraId="32856403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Legenda: ✓ = aanwezig, ✓✓ = goed, ✓✓✓ = uitstekend, ✓✓✓✓ = </w:t>
      </w:r>
      <w:proofErr w:type="spellStart"/>
      <w:r>
        <w:rPr>
          <w:rFonts w:ascii="Calibri" w:eastAsia="Calibri" w:hAnsi="Calibri" w:cs="Calibri"/>
          <w:color w:val="1F2937"/>
        </w:rPr>
        <w:t>marktleidend</w:t>
      </w:r>
      <w:proofErr w:type="spellEnd"/>
      <w:r>
        <w:rPr>
          <w:rFonts w:ascii="Calibri" w:eastAsia="Calibri" w:hAnsi="Calibri" w:cs="Calibri"/>
          <w:color w:val="1F2937"/>
        </w:rPr>
        <w:t>, ✗ = ontbreekt.</w:t>
      </w:r>
    </w:p>
    <w:p w14:paraId="32856404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4.1  Opkomende </w:t>
      </w: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disruptoren</w:t>
      </w:r>
      <w:proofErr w:type="spellEnd"/>
    </w:p>
    <w:p w14:paraId="3285640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Gem — AI-native platform, 800M+ profielen, </w:t>
      </w:r>
      <w:proofErr w:type="spellStart"/>
      <w:r>
        <w:rPr>
          <w:rFonts w:ascii="Calibri" w:eastAsia="Calibri" w:hAnsi="Calibri" w:cs="Calibri"/>
          <w:color w:val="1F2937"/>
        </w:rPr>
        <w:t>agentic</w:t>
      </w:r>
      <w:proofErr w:type="spellEnd"/>
      <w:r>
        <w:rPr>
          <w:rFonts w:ascii="Calibri" w:eastAsia="Calibri" w:hAnsi="Calibri" w:cs="Calibri"/>
          <w:color w:val="1F2937"/>
        </w:rPr>
        <w:t xml:space="preserve"> AI. Snelst groeiende speler in het </w:t>
      </w:r>
      <w:proofErr w:type="spellStart"/>
      <w:r>
        <w:rPr>
          <w:rFonts w:ascii="Calibri" w:eastAsia="Calibri" w:hAnsi="Calibri" w:cs="Calibri"/>
          <w:color w:val="1F2937"/>
        </w:rPr>
        <w:t>enterprise</w:t>
      </w:r>
      <w:proofErr w:type="spellEnd"/>
      <w:r>
        <w:rPr>
          <w:rFonts w:ascii="Calibri" w:eastAsia="Calibri" w:hAnsi="Calibri" w:cs="Calibri"/>
          <w:color w:val="1F2937"/>
        </w:rPr>
        <w:t>-segment.</w:t>
      </w:r>
    </w:p>
    <w:p w14:paraId="3285640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Ashby — Analytics </w:t>
      </w:r>
      <w:proofErr w:type="spellStart"/>
      <w:r>
        <w:rPr>
          <w:rFonts w:ascii="Calibri" w:eastAsia="Calibri" w:hAnsi="Calibri" w:cs="Calibri"/>
          <w:color w:val="1F2937"/>
        </w:rPr>
        <w:t>powerhouse</w:t>
      </w:r>
      <w:proofErr w:type="spellEnd"/>
      <w:r>
        <w:rPr>
          <w:rFonts w:ascii="Calibri" w:eastAsia="Calibri" w:hAnsi="Calibri" w:cs="Calibri"/>
          <w:color w:val="1F2937"/>
        </w:rPr>
        <w:t xml:space="preserve">. Wint deals van </w:t>
      </w:r>
      <w:proofErr w:type="spellStart"/>
      <w:r>
        <w:rPr>
          <w:rFonts w:ascii="Calibri" w:eastAsia="Calibri" w:hAnsi="Calibri" w:cs="Calibri"/>
          <w:color w:val="1F2937"/>
        </w:rPr>
        <w:t>Greenhouse</w:t>
      </w:r>
      <w:proofErr w:type="spellEnd"/>
      <w:r>
        <w:rPr>
          <w:rFonts w:ascii="Calibri" w:eastAsia="Calibri" w:hAnsi="Calibri" w:cs="Calibri"/>
          <w:color w:val="1F2937"/>
        </w:rPr>
        <w:t xml:space="preserve"> en Lever bij </w:t>
      </w:r>
      <w:proofErr w:type="spellStart"/>
      <w:r>
        <w:rPr>
          <w:rFonts w:ascii="Calibri" w:eastAsia="Calibri" w:hAnsi="Calibri" w:cs="Calibri"/>
          <w:color w:val="1F2937"/>
        </w:rPr>
        <w:t>tech</w:t>
      </w:r>
      <w:proofErr w:type="spellEnd"/>
      <w:r>
        <w:rPr>
          <w:rFonts w:ascii="Calibri" w:eastAsia="Calibri" w:hAnsi="Calibri" w:cs="Calibri"/>
          <w:color w:val="1F2937"/>
        </w:rPr>
        <w:t>-bedrijven. $50M Series D (2025).</w:t>
      </w:r>
    </w:p>
    <w:p w14:paraId="3285640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Alex — Autonome AI-</w:t>
      </w:r>
      <w:proofErr w:type="spellStart"/>
      <w:r>
        <w:rPr>
          <w:rFonts w:ascii="Calibri" w:eastAsia="Calibri" w:hAnsi="Calibri" w:cs="Calibri"/>
          <w:color w:val="1F2937"/>
        </w:rPr>
        <w:t>recruiter</w:t>
      </w:r>
      <w:proofErr w:type="spellEnd"/>
      <w:r>
        <w:rPr>
          <w:rFonts w:ascii="Calibri" w:eastAsia="Calibri" w:hAnsi="Calibri" w:cs="Calibri"/>
          <w:color w:val="1F2937"/>
        </w:rPr>
        <w:t>: voert video- én telefooninterviews, screent, plant. $20M Series A (2025).</w:t>
      </w:r>
    </w:p>
    <w:p w14:paraId="3285640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Mercor</w:t>
      </w:r>
      <w:proofErr w:type="spellEnd"/>
      <w:r>
        <w:rPr>
          <w:rFonts w:ascii="Calibri" w:eastAsia="Calibri" w:hAnsi="Calibri" w:cs="Calibri"/>
          <w:color w:val="1F2937"/>
        </w:rPr>
        <w:t xml:space="preserve"> — AI-native talentmarktplaats, $350M Series C (2025). Disruptief voor de </w:t>
      </w:r>
      <w:proofErr w:type="spellStart"/>
      <w:r>
        <w:rPr>
          <w:rFonts w:ascii="Calibri" w:eastAsia="Calibri" w:hAnsi="Calibri" w:cs="Calibri"/>
          <w:color w:val="1F2937"/>
        </w:rPr>
        <w:t>sourcing</w:t>
      </w:r>
      <w:proofErr w:type="spellEnd"/>
      <w:r>
        <w:rPr>
          <w:rFonts w:ascii="Calibri" w:eastAsia="Calibri" w:hAnsi="Calibri" w:cs="Calibri"/>
          <w:color w:val="1F2937"/>
        </w:rPr>
        <w:t>-laag.</w:t>
      </w:r>
    </w:p>
    <w:p w14:paraId="32856409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4.2  Gat in de markt</w:t>
      </w:r>
    </w:p>
    <w:p w14:paraId="3285640A" w14:textId="77777777" w:rsidR="00AF015F" w:rsidRDefault="00000000">
      <w:pPr>
        <w:shd w:val="clear" w:color="auto" w:fill="E6F4ED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1A7A4A"/>
        </w:rPr>
        <w:t xml:space="preserve">Niemand combineert: </w:t>
      </w:r>
      <w:proofErr w:type="spellStart"/>
      <w:r>
        <w:rPr>
          <w:rFonts w:ascii="Calibri" w:eastAsia="Calibri" w:hAnsi="Calibri" w:cs="Calibri"/>
          <w:b/>
          <w:bCs/>
          <w:color w:val="1A7A4A"/>
        </w:rPr>
        <w:t>Manatal</w:t>
      </w:r>
      <w:proofErr w:type="spellEnd"/>
      <w:r>
        <w:rPr>
          <w:rFonts w:ascii="Calibri" w:eastAsia="Calibri" w:hAnsi="Calibri" w:cs="Calibri"/>
          <w:b/>
          <w:bCs/>
          <w:color w:val="1A7A4A"/>
        </w:rPr>
        <w:t>-prijs + Ashby-</w:t>
      </w:r>
      <w:proofErr w:type="spellStart"/>
      <w:r>
        <w:rPr>
          <w:rFonts w:ascii="Calibri" w:eastAsia="Calibri" w:hAnsi="Calibri" w:cs="Calibri"/>
          <w:b/>
          <w:bCs/>
          <w:color w:val="1A7A4A"/>
        </w:rPr>
        <w:t>analytics</w:t>
      </w:r>
      <w:proofErr w:type="spellEnd"/>
      <w:r>
        <w:rPr>
          <w:rFonts w:ascii="Calibri" w:eastAsia="Calibri" w:hAnsi="Calibri" w:cs="Calibri"/>
          <w:b/>
          <w:bCs/>
          <w:color w:val="1A7A4A"/>
        </w:rPr>
        <w:t xml:space="preserve"> + </w:t>
      </w:r>
      <w:proofErr w:type="spellStart"/>
      <w:r>
        <w:rPr>
          <w:rFonts w:ascii="Calibri" w:eastAsia="Calibri" w:hAnsi="Calibri" w:cs="Calibri"/>
          <w:b/>
          <w:bCs/>
          <w:color w:val="1A7A4A"/>
        </w:rPr>
        <w:t>Vincere</w:t>
      </w:r>
      <w:proofErr w:type="spellEnd"/>
      <w:r>
        <w:rPr>
          <w:rFonts w:ascii="Calibri" w:eastAsia="Calibri" w:hAnsi="Calibri" w:cs="Calibri"/>
          <w:b/>
          <w:bCs/>
          <w:color w:val="1A7A4A"/>
        </w:rPr>
        <w:t xml:space="preserve">-bureaufunctionaliteit + </w:t>
      </w:r>
      <w:proofErr w:type="spellStart"/>
      <w:r>
        <w:rPr>
          <w:rFonts w:ascii="Calibri" w:eastAsia="Calibri" w:hAnsi="Calibri" w:cs="Calibri"/>
          <w:b/>
          <w:bCs/>
          <w:color w:val="1A7A4A"/>
        </w:rPr>
        <w:t>Teamtailor</w:t>
      </w:r>
      <w:proofErr w:type="spellEnd"/>
      <w:r>
        <w:rPr>
          <w:rFonts w:ascii="Calibri" w:eastAsia="Calibri" w:hAnsi="Calibri" w:cs="Calibri"/>
          <w:b/>
          <w:bCs/>
          <w:color w:val="1A7A4A"/>
        </w:rPr>
        <w:t>-branding + Gem-AI in één betaalbaar pakket. Dat is jouw positie.</w:t>
      </w:r>
    </w:p>
    <w:p w14:paraId="3285640B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40C" w14:textId="77777777" w:rsidR="00AF015F" w:rsidRDefault="00000000">
      <w:r>
        <w:br/>
      </w:r>
    </w:p>
    <w:p w14:paraId="3285640D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5. Markttrends 2025–2026</w:t>
      </w:r>
    </w:p>
    <w:p w14:paraId="3285640E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5.1  Dominante trends</w:t>
      </w:r>
    </w:p>
    <w:p w14:paraId="3285640F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Agentic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AI — de grootste verschuiving</w:t>
      </w:r>
    </w:p>
    <w:p w14:paraId="3285641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Van AI als hulpmiddel → AI als autonome agent</w:t>
      </w:r>
    </w:p>
    <w:p w14:paraId="3285641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Platforms (Gem, Alex) laten AI zelfstandig </w:t>
      </w:r>
      <w:proofErr w:type="spellStart"/>
      <w:r>
        <w:rPr>
          <w:rFonts w:ascii="Calibri" w:eastAsia="Calibri" w:hAnsi="Calibri" w:cs="Calibri"/>
          <w:color w:val="1F2937"/>
        </w:rPr>
        <w:t>sourcen</w:t>
      </w:r>
      <w:proofErr w:type="spellEnd"/>
      <w:r>
        <w:rPr>
          <w:rFonts w:ascii="Calibri" w:eastAsia="Calibri" w:hAnsi="Calibri" w:cs="Calibri"/>
          <w:color w:val="1F2937"/>
        </w:rPr>
        <w:t>, screenen en plannen</w:t>
      </w:r>
    </w:p>
    <w:p w14:paraId="3285641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heeft alleen reactieve AI — grote kans voor wie proactieve AI inbouwt</w:t>
      </w:r>
    </w:p>
    <w:p w14:paraId="32856413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Hiring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Manager Mobile Apps</w:t>
      </w:r>
    </w:p>
    <w:p w14:paraId="3285641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De meest genoemde retentiefactor bij </w:t>
      </w:r>
      <w:proofErr w:type="spellStart"/>
      <w:r>
        <w:rPr>
          <w:rFonts w:ascii="Calibri" w:eastAsia="Calibri" w:hAnsi="Calibri" w:cs="Calibri"/>
          <w:color w:val="1F2937"/>
        </w:rPr>
        <w:t>enterprise</w:t>
      </w:r>
      <w:proofErr w:type="spellEnd"/>
      <w:r>
        <w:rPr>
          <w:rFonts w:ascii="Calibri" w:eastAsia="Calibri" w:hAnsi="Calibri" w:cs="Calibri"/>
          <w:color w:val="1F2937"/>
        </w:rPr>
        <w:t>: een werkende mobile app voor goedkeuringen</w:t>
      </w:r>
    </w:p>
    <w:p w14:paraId="3285641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Swipe</w:t>
      </w:r>
      <w:proofErr w:type="spellEnd"/>
      <w:r>
        <w:rPr>
          <w:rFonts w:ascii="Calibri" w:eastAsia="Calibri" w:hAnsi="Calibri" w:cs="Calibri"/>
          <w:color w:val="1F2937"/>
        </w:rPr>
        <w:t xml:space="preserve">-UI voor </w:t>
      </w:r>
      <w:proofErr w:type="spellStart"/>
      <w:r>
        <w:rPr>
          <w:rFonts w:ascii="Calibri" w:eastAsia="Calibri" w:hAnsi="Calibri" w:cs="Calibri"/>
          <w:color w:val="1F2937"/>
        </w:rPr>
        <w:t>kandidaatbeoordeling</w:t>
      </w:r>
      <w:proofErr w:type="spellEnd"/>
      <w:r>
        <w:rPr>
          <w:rFonts w:ascii="Calibri" w:eastAsia="Calibri" w:hAnsi="Calibri" w:cs="Calibri"/>
          <w:color w:val="1F2937"/>
        </w:rPr>
        <w:t xml:space="preserve"> (zoals Tinder-mechanisme) verhoogt </w:t>
      </w:r>
      <w:proofErr w:type="spellStart"/>
      <w:r>
        <w:rPr>
          <w:rFonts w:ascii="Calibri" w:eastAsia="Calibri" w:hAnsi="Calibri" w:cs="Calibri"/>
          <w:color w:val="1F2937"/>
        </w:rPr>
        <w:t>hiring</w:t>
      </w:r>
      <w:proofErr w:type="spellEnd"/>
      <w:r>
        <w:rPr>
          <w:rFonts w:ascii="Calibri" w:eastAsia="Calibri" w:hAnsi="Calibri" w:cs="Calibri"/>
          <w:color w:val="1F2937"/>
        </w:rPr>
        <w:t xml:space="preserve"> manager adoptie sterk</w:t>
      </w:r>
    </w:p>
    <w:p w14:paraId="3285641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Push-notificaties voor goedkeur-</w:t>
      </w:r>
      <w:proofErr w:type="spellStart"/>
      <w:r>
        <w:rPr>
          <w:rFonts w:ascii="Calibri" w:eastAsia="Calibri" w:hAnsi="Calibri" w:cs="Calibri"/>
          <w:color w:val="1F2937"/>
        </w:rPr>
        <w:t>flows</w:t>
      </w:r>
      <w:proofErr w:type="spellEnd"/>
      <w:r>
        <w:rPr>
          <w:rFonts w:ascii="Calibri" w:eastAsia="Calibri" w:hAnsi="Calibri" w:cs="Calibri"/>
          <w:color w:val="1F2937"/>
        </w:rPr>
        <w:t xml:space="preserve"> elimineren het grootste knelpunt in </w:t>
      </w:r>
      <w:proofErr w:type="spellStart"/>
      <w:r>
        <w:rPr>
          <w:rFonts w:ascii="Calibri" w:eastAsia="Calibri" w:hAnsi="Calibri" w:cs="Calibri"/>
          <w:color w:val="1F2937"/>
        </w:rPr>
        <w:t>recruiter</w:t>
      </w:r>
      <w:proofErr w:type="spellEnd"/>
      <w:r>
        <w:rPr>
          <w:rFonts w:ascii="Calibri" w:eastAsia="Calibri" w:hAnsi="Calibri" w:cs="Calibri"/>
          <w:color w:val="1F2937"/>
        </w:rPr>
        <w:t>-workflow</w:t>
      </w:r>
    </w:p>
    <w:p w14:paraId="32856417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Skills-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Based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Hiring</w:t>
      </w:r>
      <w:proofErr w:type="spellEnd"/>
    </w:p>
    <w:p w14:paraId="3285641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70%+ </w:t>
      </w:r>
      <w:proofErr w:type="spellStart"/>
      <w:r>
        <w:rPr>
          <w:rFonts w:ascii="Calibri" w:eastAsia="Calibri" w:hAnsi="Calibri" w:cs="Calibri"/>
          <w:color w:val="1F2937"/>
        </w:rPr>
        <w:t>hiring</w:t>
      </w:r>
      <w:proofErr w:type="spellEnd"/>
      <w:r>
        <w:rPr>
          <w:rFonts w:ascii="Calibri" w:eastAsia="Calibri" w:hAnsi="Calibri" w:cs="Calibri"/>
          <w:color w:val="1F2937"/>
        </w:rPr>
        <w:t xml:space="preserve"> managers wil 'skills first' maar heeft geen </w:t>
      </w:r>
      <w:proofErr w:type="spellStart"/>
      <w:r>
        <w:rPr>
          <w:rFonts w:ascii="Calibri" w:eastAsia="Calibri" w:hAnsi="Calibri" w:cs="Calibri"/>
          <w:color w:val="1F2937"/>
        </w:rPr>
        <w:t>tooling</w:t>
      </w:r>
      <w:proofErr w:type="spellEnd"/>
      <w:r>
        <w:rPr>
          <w:rFonts w:ascii="Calibri" w:eastAsia="Calibri" w:hAnsi="Calibri" w:cs="Calibri"/>
          <w:color w:val="1F2937"/>
        </w:rPr>
        <w:t xml:space="preserve"> hiervoor</w:t>
      </w:r>
    </w:p>
    <w:p w14:paraId="3285641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Skills-taxonomieën (ESCO in EU, O*NET in VS) worden standaard in ATS</w:t>
      </w:r>
    </w:p>
    <w:p w14:paraId="3285641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Skills-</w:t>
      </w:r>
      <w:proofErr w:type="spellStart"/>
      <w:r>
        <w:rPr>
          <w:rFonts w:ascii="Calibri" w:eastAsia="Calibri" w:hAnsi="Calibri" w:cs="Calibri"/>
          <w:color w:val="1F2937"/>
        </w:rPr>
        <w:t>graph</w:t>
      </w:r>
      <w:proofErr w:type="spellEnd"/>
      <w:r>
        <w:rPr>
          <w:rFonts w:ascii="Calibri" w:eastAsia="Calibri" w:hAnsi="Calibri" w:cs="Calibri"/>
          <w:color w:val="1F2937"/>
        </w:rPr>
        <w:t xml:space="preserve"> over kandidatenpool = enorme databron voor talent </w:t>
      </w:r>
      <w:proofErr w:type="spellStart"/>
      <w:r>
        <w:rPr>
          <w:rFonts w:ascii="Calibri" w:eastAsia="Calibri" w:hAnsi="Calibri" w:cs="Calibri"/>
          <w:color w:val="1F2937"/>
        </w:rPr>
        <w:t>reactivation</w:t>
      </w:r>
      <w:proofErr w:type="spellEnd"/>
    </w:p>
    <w:p w14:paraId="3285641B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Candidate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Experience</w:t>
      </w:r>
      <w:proofErr w:type="spellEnd"/>
    </w:p>
    <w:p w14:paraId="3285641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65%+ sollicitaties worden via mobiel ingediend</w:t>
      </w:r>
    </w:p>
    <w:p w14:paraId="3285641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Kandidaatportaal</w:t>
      </w:r>
      <w:proofErr w:type="spellEnd"/>
      <w:r>
        <w:rPr>
          <w:rFonts w:ascii="Calibri" w:eastAsia="Calibri" w:hAnsi="Calibri" w:cs="Calibri"/>
          <w:color w:val="1F2937"/>
        </w:rPr>
        <w:t xml:space="preserve"> met real-time pipeline-status wordt standaard verwacht</w:t>
      </w:r>
    </w:p>
    <w:p w14:paraId="3285641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Conversationele</w:t>
      </w:r>
      <w:proofErr w:type="spellEnd"/>
      <w:r>
        <w:rPr>
          <w:rFonts w:ascii="Calibri" w:eastAsia="Calibri" w:hAnsi="Calibri" w:cs="Calibri"/>
          <w:color w:val="1F2937"/>
        </w:rPr>
        <w:t xml:space="preserve"> AI-</w:t>
      </w:r>
      <w:proofErr w:type="spellStart"/>
      <w:r>
        <w:rPr>
          <w:rFonts w:ascii="Calibri" w:eastAsia="Calibri" w:hAnsi="Calibri" w:cs="Calibri"/>
          <w:color w:val="1F2937"/>
        </w:rPr>
        <w:t>chatbot</w:t>
      </w:r>
      <w:proofErr w:type="spellEnd"/>
      <w:r>
        <w:rPr>
          <w:rFonts w:ascii="Calibri" w:eastAsia="Calibri" w:hAnsi="Calibri" w:cs="Calibri"/>
          <w:color w:val="1F2937"/>
        </w:rPr>
        <w:t xml:space="preserve"> op </w:t>
      </w:r>
      <w:proofErr w:type="spellStart"/>
      <w:r>
        <w:rPr>
          <w:rFonts w:ascii="Calibri" w:eastAsia="Calibri" w:hAnsi="Calibri" w:cs="Calibri"/>
          <w:color w:val="1F2937"/>
        </w:rPr>
        <w:t>career</w:t>
      </w:r>
      <w:proofErr w:type="spellEnd"/>
      <w:r>
        <w:rPr>
          <w:rFonts w:ascii="Calibri" w:eastAsia="Calibri" w:hAnsi="Calibri" w:cs="Calibri"/>
          <w:color w:val="1F2937"/>
        </w:rPr>
        <w:t xml:space="preserve"> page verhoogt conversie met +15%</w:t>
      </w:r>
    </w:p>
    <w:p w14:paraId="3285641F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5.2  Compliance-druk (Europa specifiek)</w:t>
      </w:r>
    </w:p>
    <w:p w14:paraId="3285642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EU AI Act (van kracht 2025–2026): recruitment AI = 'high risk'. Verplichte transparantie, human </w:t>
      </w:r>
      <w:proofErr w:type="spellStart"/>
      <w:r>
        <w:rPr>
          <w:rFonts w:ascii="Calibri" w:eastAsia="Calibri" w:hAnsi="Calibri" w:cs="Calibri"/>
          <w:color w:val="1F2937"/>
        </w:rPr>
        <w:t>oversight</w:t>
      </w:r>
      <w:proofErr w:type="spellEnd"/>
      <w:r>
        <w:rPr>
          <w:rFonts w:ascii="Calibri" w:eastAsia="Calibri" w:hAnsi="Calibri" w:cs="Calibri"/>
          <w:color w:val="1F2937"/>
        </w:rPr>
        <w:t>, auditbaarheid.</w:t>
      </w:r>
    </w:p>
    <w:p w14:paraId="3285642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lastRenderedPageBreak/>
        <w:t xml:space="preserve">EU </w:t>
      </w:r>
      <w:proofErr w:type="spellStart"/>
      <w:r>
        <w:rPr>
          <w:rFonts w:ascii="Calibri" w:eastAsia="Calibri" w:hAnsi="Calibri" w:cs="Calibri"/>
          <w:color w:val="1F2937"/>
        </w:rPr>
        <w:t>Pay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Transparency</w:t>
      </w:r>
      <w:proofErr w:type="spellEnd"/>
      <w:r>
        <w:rPr>
          <w:rFonts w:ascii="Calibri" w:eastAsia="Calibri" w:hAnsi="Calibri" w:cs="Calibri"/>
          <w:color w:val="1F2937"/>
        </w:rPr>
        <w:t xml:space="preserve"> Directive (2026): salarisband verplicht in vacatures. ATS met salarisrapportage wordt vereist.</w:t>
      </w:r>
    </w:p>
    <w:p w14:paraId="3285642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GDPR-handhaving neemt toe: data </w:t>
      </w:r>
      <w:proofErr w:type="spellStart"/>
      <w:r>
        <w:rPr>
          <w:rFonts w:ascii="Calibri" w:eastAsia="Calibri" w:hAnsi="Calibri" w:cs="Calibri"/>
          <w:color w:val="1F2937"/>
        </w:rPr>
        <w:t>retention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policies</w:t>
      </w:r>
      <w:proofErr w:type="spellEnd"/>
      <w:r>
        <w:rPr>
          <w:rFonts w:ascii="Calibri" w:eastAsia="Calibri" w:hAnsi="Calibri" w:cs="Calibri"/>
          <w:color w:val="1F2937"/>
        </w:rPr>
        <w:t>, consent management per kandidaat.</w:t>
      </w:r>
    </w:p>
    <w:p w14:paraId="32856423" w14:textId="77777777" w:rsidR="00AF015F" w:rsidRDefault="00000000">
      <w:pPr>
        <w:shd w:val="clear" w:color="auto" w:fill="FEFCE8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854D0E"/>
        </w:rPr>
        <w:t xml:space="preserve">Kans: wie de EU AI Act-compliance vroeg goed implementeert, bouwt een defensieve </w:t>
      </w:r>
      <w:proofErr w:type="spellStart"/>
      <w:r>
        <w:rPr>
          <w:rFonts w:ascii="Calibri" w:eastAsia="Calibri" w:hAnsi="Calibri" w:cs="Calibri"/>
          <w:b/>
          <w:bCs/>
          <w:color w:val="854D0E"/>
        </w:rPr>
        <w:t>moat</w:t>
      </w:r>
      <w:proofErr w:type="spellEnd"/>
      <w:r>
        <w:rPr>
          <w:rFonts w:ascii="Calibri" w:eastAsia="Calibri" w:hAnsi="Calibri" w:cs="Calibri"/>
          <w:b/>
          <w:bCs/>
          <w:color w:val="854D0E"/>
        </w:rPr>
        <w:t xml:space="preserve"> die concurrenten niet snel kopiëren.</w:t>
      </w:r>
    </w:p>
    <w:p w14:paraId="32856424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5.3  Pricing-trends</w:t>
      </w:r>
    </w:p>
    <w:p w14:paraId="3285642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Per-gebruiker-model daalt in populariteit bij SMB</w:t>
      </w:r>
    </w:p>
    <w:p w14:paraId="32856426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Flat rate (tiered) + usage-based AI-credits = winnende combinatie</w:t>
      </w:r>
    </w:p>
    <w:p w14:paraId="3285642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Per-vacature-model groeit bij kleine teams (alleen betalen voor actieve posities)</w:t>
      </w:r>
    </w:p>
    <w:p w14:paraId="32856428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5.4  Tijdverspilling die niet geautomatiseerd is (kans)</w:t>
      </w:r>
    </w:p>
    <w:p w14:paraId="32856429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1e plek: </w:t>
      </w:r>
      <w:r>
        <w:rPr>
          <w:rFonts w:ascii="Calibri" w:eastAsia="Calibri" w:hAnsi="Calibri" w:cs="Calibri"/>
          <w:color w:val="1F2937"/>
        </w:rPr>
        <w:t>CV-screening en eerste kwalificatie (6–8 uur/week)</w:t>
      </w:r>
    </w:p>
    <w:p w14:paraId="3285642A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2e plek: </w:t>
      </w:r>
      <w:r>
        <w:rPr>
          <w:rFonts w:ascii="Calibri" w:eastAsia="Calibri" w:hAnsi="Calibri" w:cs="Calibri"/>
          <w:color w:val="1F2937"/>
        </w:rPr>
        <w:t xml:space="preserve">Agenda-coördinatie / </w:t>
      </w:r>
      <w:proofErr w:type="spellStart"/>
      <w:r>
        <w:rPr>
          <w:rFonts w:ascii="Calibri" w:eastAsia="Calibri" w:hAnsi="Calibri" w:cs="Calibri"/>
          <w:color w:val="1F2937"/>
        </w:rPr>
        <w:t>scheduling</w:t>
      </w:r>
      <w:proofErr w:type="spellEnd"/>
      <w:r>
        <w:rPr>
          <w:rFonts w:ascii="Calibri" w:eastAsia="Calibri" w:hAnsi="Calibri" w:cs="Calibri"/>
          <w:color w:val="1F2937"/>
        </w:rPr>
        <w:t xml:space="preserve"> (4–6 uur/week)</w:t>
      </w:r>
    </w:p>
    <w:p w14:paraId="3285642B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3e plek: </w:t>
      </w:r>
      <w:r>
        <w:rPr>
          <w:rFonts w:ascii="Calibri" w:eastAsia="Calibri" w:hAnsi="Calibri" w:cs="Calibri"/>
          <w:color w:val="1F2937"/>
        </w:rPr>
        <w:t xml:space="preserve">Opvolging </w:t>
      </w:r>
      <w:proofErr w:type="spellStart"/>
      <w:r>
        <w:rPr>
          <w:rFonts w:ascii="Calibri" w:eastAsia="Calibri" w:hAnsi="Calibri" w:cs="Calibri"/>
          <w:color w:val="1F2937"/>
        </w:rPr>
        <w:t>hiring</w:t>
      </w:r>
      <w:proofErr w:type="spellEnd"/>
      <w:r>
        <w:rPr>
          <w:rFonts w:ascii="Calibri" w:eastAsia="Calibri" w:hAnsi="Calibri" w:cs="Calibri"/>
          <w:color w:val="1F2937"/>
        </w:rPr>
        <w:t xml:space="preserve"> managers voor feedback (3–5 uur/week)</w:t>
      </w:r>
    </w:p>
    <w:p w14:paraId="3285642C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4e plek: </w:t>
      </w:r>
      <w:r>
        <w:rPr>
          <w:rFonts w:ascii="Calibri" w:eastAsia="Calibri" w:hAnsi="Calibri" w:cs="Calibri"/>
          <w:color w:val="1F2937"/>
        </w:rPr>
        <w:t xml:space="preserve">Handmatig bijwerken </w:t>
      </w:r>
      <w:proofErr w:type="spellStart"/>
      <w:r>
        <w:rPr>
          <w:rFonts w:ascii="Calibri" w:eastAsia="Calibri" w:hAnsi="Calibri" w:cs="Calibri"/>
          <w:color w:val="1F2937"/>
        </w:rPr>
        <w:t>kandidaatstatus</w:t>
      </w:r>
      <w:proofErr w:type="spellEnd"/>
      <w:r>
        <w:rPr>
          <w:rFonts w:ascii="Calibri" w:eastAsia="Calibri" w:hAnsi="Calibri" w:cs="Calibri"/>
          <w:color w:val="1F2937"/>
        </w:rPr>
        <w:t xml:space="preserve"> (2–4 uur/week)</w:t>
      </w:r>
    </w:p>
    <w:p w14:paraId="3285642D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5e plek: </w:t>
      </w:r>
      <w:r>
        <w:rPr>
          <w:rFonts w:ascii="Calibri" w:eastAsia="Calibri" w:hAnsi="Calibri" w:cs="Calibri"/>
          <w:color w:val="1F2937"/>
        </w:rPr>
        <w:t>Referentie- en achtergrondchecks coördineren (2–3 uur/week)</w:t>
      </w:r>
    </w:p>
    <w:p w14:paraId="3285642E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i/>
          <w:iCs/>
          <w:color w:val="1F2937"/>
        </w:rPr>
        <w:t xml:space="preserve">Een platform dat punten 1–3 grotendeels automatiseert, levert </w:t>
      </w:r>
      <w:proofErr w:type="spellStart"/>
      <w:r>
        <w:rPr>
          <w:rFonts w:ascii="Calibri" w:eastAsia="Calibri" w:hAnsi="Calibri" w:cs="Calibri"/>
          <w:i/>
          <w:iCs/>
          <w:color w:val="1F2937"/>
        </w:rPr>
        <w:t>recruiterteams</w:t>
      </w:r>
      <w:proofErr w:type="spellEnd"/>
      <w:r>
        <w:rPr>
          <w:rFonts w:ascii="Calibri" w:eastAsia="Calibri" w:hAnsi="Calibri" w:cs="Calibri"/>
          <w:i/>
          <w:iCs/>
          <w:color w:val="1F2937"/>
        </w:rPr>
        <w:t xml:space="preserve"> 13–19 uur per week terug. Dat is de </w:t>
      </w:r>
      <w:proofErr w:type="spellStart"/>
      <w:r>
        <w:rPr>
          <w:rFonts w:ascii="Calibri" w:eastAsia="Calibri" w:hAnsi="Calibri" w:cs="Calibri"/>
          <w:i/>
          <w:iCs/>
          <w:color w:val="1F2937"/>
        </w:rPr>
        <w:t>waardepropositie</w:t>
      </w:r>
      <w:proofErr w:type="spellEnd"/>
      <w:r>
        <w:rPr>
          <w:rFonts w:ascii="Calibri" w:eastAsia="Calibri" w:hAnsi="Calibri" w:cs="Calibri"/>
          <w:i/>
          <w:iCs/>
          <w:color w:val="1F2937"/>
        </w:rPr>
        <w:t>.</w:t>
      </w:r>
    </w:p>
    <w:p w14:paraId="3285642F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430" w14:textId="77777777" w:rsidR="00AF015F" w:rsidRDefault="00000000">
      <w:r>
        <w:br/>
      </w:r>
    </w:p>
    <w:p w14:paraId="32856431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To-Be</w:t>
      </w:r>
      <w:proofErr w:type="spellEnd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 Analyse — Jouw Platform</w:t>
      </w:r>
    </w:p>
    <w:p w14:paraId="32856432" w14:textId="77777777" w:rsidR="00AF015F" w:rsidRDefault="00000000">
      <w:pPr>
        <w:shd w:val="clear" w:color="auto" w:fill="E8F1FB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0F3D7A"/>
        </w:rPr>
        <w:t xml:space="preserve">Visie: het eerste recruitment SaaS-platform dat agency-ready, AI-native en betaalbaar combineert — en tegelijkertijd makkelijker is dan </w:t>
      </w:r>
      <w:proofErr w:type="spellStart"/>
      <w:r>
        <w:rPr>
          <w:rFonts w:ascii="Calibri" w:eastAsia="Calibri" w:hAnsi="Calibri" w:cs="Calibri"/>
          <w:b/>
          <w:bCs/>
          <w:color w:val="0F3D7A"/>
        </w:rPr>
        <w:t>Manatal</w:t>
      </w:r>
      <w:proofErr w:type="spellEnd"/>
      <w:r>
        <w:rPr>
          <w:rFonts w:ascii="Calibri" w:eastAsia="Calibri" w:hAnsi="Calibri" w:cs="Calibri"/>
          <w:b/>
          <w:bCs/>
          <w:color w:val="0F3D7A"/>
        </w:rPr>
        <w:t>.</w:t>
      </w:r>
    </w:p>
    <w:p w14:paraId="32856433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6.1  Positionering</w:t>
      </w:r>
    </w:p>
    <w:p w14:paraId="32856434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Naam (voorstel): </w:t>
      </w:r>
      <w:r>
        <w:rPr>
          <w:rFonts w:ascii="Calibri" w:eastAsia="Calibri" w:hAnsi="Calibri" w:cs="Calibri"/>
          <w:color w:val="1F2937"/>
        </w:rPr>
        <w:t>Nog te bepalen — overweeg een naam die agency + AI uitstraalt</w:t>
      </w:r>
    </w:p>
    <w:p w14:paraId="32856435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Doelgroep 1: </w:t>
      </w:r>
      <w:r>
        <w:rPr>
          <w:rFonts w:ascii="Calibri" w:eastAsia="Calibri" w:hAnsi="Calibri" w:cs="Calibri"/>
          <w:color w:val="1F2937"/>
        </w:rPr>
        <w:t xml:space="preserve">Recruitmentbureaus (3–50 </w:t>
      </w:r>
      <w:proofErr w:type="spellStart"/>
      <w:r>
        <w:rPr>
          <w:rFonts w:ascii="Calibri" w:eastAsia="Calibri" w:hAnsi="Calibri" w:cs="Calibri"/>
          <w:color w:val="1F2937"/>
        </w:rPr>
        <w:t>recruiters</w:t>
      </w:r>
      <w:proofErr w:type="spellEnd"/>
      <w:r>
        <w:rPr>
          <w:rFonts w:ascii="Calibri" w:eastAsia="Calibri" w:hAnsi="Calibri" w:cs="Calibri"/>
          <w:color w:val="1F2937"/>
        </w:rPr>
        <w:t>): agency-CRM, klantportaal, plaatsingsbeheer</w:t>
      </w:r>
    </w:p>
    <w:p w14:paraId="32856436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Doelgroep 2: </w:t>
      </w:r>
      <w:r>
        <w:rPr>
          <w:rFonts w:ascii="Calibri" w:eastAsia="Calibri" w:hAnsi="Calibri" w:cs="Calibri"/>
          <w:color w:val="1F2937"/>
        </w:rPr>
        <w:t xml:space="preserve">Interne HR-teams (MKB tot </w:t>
      </w:r>
      <w:proofErr w:type="spellStart"/>
      <w:r>
        <w:rPr>
          <w:rFonts w:ascii="Calibri" w:eastAsia="Calibri" w:hAnsi="Calibri" w:cs="Calibri"/>
          <w:color w:val="1F2937"/>
        </w:rPr>
        <w:t>mid</w:t>
      </w:r>
      <w:proofErr w:type="spellEnd"/>
      <w:r>
        <w:rPr>
          <w:rFonts w:ascii="Calibri" w:eastAsia="Calibri" w:hAnsi="Calibri" w:cs="Calibri"/>
          <w:color w:val="1F2937"/>
        </w:rPr>
        <w:t xml:space="preserve">-market): ATS, </w:t>
      </w:r>
      <w:proofErr w:type="spellStart"/>
      <w:r>
        <w:rPr>
          <w:rFonts w:ascii="Calibri" w:eastAsia="Calibri" w:hAnsi="Calibri" w:cs="Calibri"/>
          <w:color w:val="1F2937"/>
        </w:rPr>
        <w:t>career</w:t>
      </w:r>
      <w:proofErr w:type="spellEnd"/>
      <w:r>
        <w:rPr>
          <w:rFonts w:ascii="Calibri" w:eastAsia="Calibri" w:hAnsi="Calibri" w:cs="Calibri"/>
          <w:color w:val="1F2937"/>
        </w:rPr>
        <w:t xml:space="preserve"> page, </w:t>
      </w:r>
      <w:proofErr w:type="spellStart"/>
      <w:r>
        <w:rPr>
          <w:rFonts w:ascii="Calibri" w:eastAsia="Calibri" w:hAnsi="Calibri" w:cs="Calibri"/>
          <w:color w:val="1F2937"/>
        </w:rPr>
        <w:t>onboarding</w:t>
      </w:r>
      <w:proofErr w:type="spellEnd"/>
    </w:p>
    <w:p w14:paraId="32856437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Geografie fase 1: </w:t>
      </w:r>
      <w:r>
        <w:rPr>
          <w:rFonts w:ascii="Calibri" w:eastAsia="Calibri" w:hAnsi="Calibri" w:cs="Calibri"/>
          <w:color w:val="1F2937"/>
        </w:rPr>
        <w:t>Nederland + Vlaanderen (meertalig NL/FR/EN)</w:t>
      </w:r>
    </w:p>
    <w:p w14:paraId="32856438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Geografie fase 2: </w:t>
      </w:r>
      <w:r>
        <w:rPr>
          <w:rFonts w:ascii="Calibri" w:eastAsia="Calibri" w:hAnsi="Calibri" w:cs="Calibri"/>
          <w:color w:val="1F2937"/>
        </w:rPr>
        <w:t>DACH-regio (hoge betalingsbereidheid, weinig NL-alternatief)</w:t>
      </w:r>
    </w:p>
    <w:p w14:paraId="32856439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Prijsrange: </w:t>
      </w:r>
      <w:r>
        <w:rPr>
          <w:rFonts w:ascii="Calibri" w:eastAsia="Calibri" w:hAnsi="Calibri" w:cs="Calibri"/>
          <w:color w:val="1F2937"/>
        </w:rPr>
        <w:t xml:space="preserve">Vergelijkbaar met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— maar met meer waarde per euro</w:t>
      </w:r>
    </w:p>
    <w:p w14:paraId="3285643A" w14:textId="77777777" w:rsidR="00AF015F" w:rsidRPr="00765BC0" w:rsidRDefault="00000000">
      <w:pPr>
        <w:spacing w:before="50" w:after="50"/>
        <w:ind w:left="20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 xml:space="preserve">Positioning statement: </w:t>
      </w:r>
      <w:r w:rsidRPr="00765BC0">
        <w:rPr>
          <w:rFonts w:ascii="Calibri" w:eastAsia="Calibri" w:hAnsi="Calibri" w:cs="Calibri"/>
          <w:color w:val="1F2937"/>
          <w:lang w:val="en-GB"/>
        </w:rPr>
        <w:t>'Manatal-prijs. Ashby-analytics. Vincere-bureau features. Eén platform.'</w:t>
      </w:r>
    </w:p>
    <w:p w14:paraId="3285643B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6.2  Kernprincipes van het nieuwe platform</w:t>
      </w:r>
    </w:p>
    <w:p w14:paraId="3285643C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Principe 1 — API standaard open</w:t>
      </w:r>
    </w:p>
    <w:p w14:paraId="3285643D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API-toegang is een basisrecht, geen luxefeature. Beschikbaar op alle plannen. Dit elimineert direct de #1 vertrekreden van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.</w:t>
      </w:r>
    </w:p>
    <w:p w14:paraId="3285643E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Principe 2 — Analytics als kernproduct</w:t>
      </w:r>
    </w:p>
    <w:p w14:paraId="3285643F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Ashby-niveau dashboards als standaard: </w:t>
      </w:r>
      <w:proofErr w:type="spellStart"/>
      <w:r>
        <w:rPr>
          <w:rFonts w:ascii="Calibri" w:eastAsia="Calibri" w:hAnsi="Calibri" w:cs="Calibri"/>
          <w:color w:val="1F2937"/>
        </w:rPr>
        <w:t>recruiter-KPIs</w:t>
      </w:r>
      <w:proofErr w:type="spellEnd"/>
      <w:r>
        <w:rPr>
          <w:rFonts w:ascii="Calibri" w:eastAsia="Calibri" w:hAnsi="Calibri" w:cs="Calibri"/>
          <w:color w:val="1F2937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</w:rPr>
        <w:t>funnel</w:t>
      </w:r>
      <w:proofErr w:type="spellEnd"/>
      <w:r>
        <w:rPr>
          <w:rFonts w:ascii="Calibri" w:eastAsia="Calibri" w:hAnsi="Calibri" w:cs="Calibri"/>
          <w:color w:val="1F2937"/>
        </w:rPr>
        <w:t>-conversie per stap, time-</w:t>
      </w:r>
      <w:proofErr w:type="spellStart"/>
      <w:r>
        <w:rPr>
          <w:rFonts w:ascii="Calibri" w:eastAsia="Calibri" w:hAnsi="Calibri" w:cs="Calibri"/>
          <w:color w:val="1F2937"/>
        </w:rPr>
        <w:t>to</w:t>
      </w:r>
      <w:proofErr w:type="spellEnd"/>
      <w:r>
        <w:rPr>
          <w:rFonts w:ascii="Calibri" w:eastAsia="Calibri" w:hAnsi="Calibri" w:cs="Calibri"/>
          <w:color w:val="1F2937"/>
        </w:rPr>
        <w:t>-</w:t>
      </w:r>
      <w:proofErr w:type="spellStart"/>
      <w:r>
        <w:rPr>
          <w:rFonts w:ascii="Calibri" w:eastAsia="Calibri" w:hAnsi="Calibri" w:cs="Calibri"/>
          <w:color w:val="1F2937"/>
        </w:rPr>
        <w:t>hire</w:t>
      </w:r>
      <w:proofErr w:type="spellEnd"/>
      <w:r>
        <w:rPr>
          <w:rFonts w:ascii="Calibri" w:eastAsia="Calibri" w:hAnsi="Calibri" w:cs="Calibri"/>
          <w:color w:val="1F2937"/>
        </w:rPr>
        <w:t xml:space="preserve"> per bron, ROI per kanaal. Ingebouwd, niet via Excel.</w:t>
      </w:r>
    </w:p>
    <w:p w14:paraId="32856440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lastRenderedPageBreak/>
        <w:t xml:space="preserve">▸ Principe 3 —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Omni-channel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communicatie</w:t>
      </w:r>
    </w:p>
    <w:p w14:paraId="32856441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WhatsApp, SMS, e-mail en VoIP vanuit één interface. </w:t>
      </w:r>
      <w:proofErr w:type="spellStart"/>
      <w:r>
        <w:rPr>
          <w:rFonts w:ascii="Calibri" w:eastAsia="Calibri" w:hAnsi="Calibri" w:cs="Calibri"/>
          <w:color w:val="1F2937"/>
        </w:rPr>
        <w:t>Kandidaatcommunicatie</w:t>
      </w:r>
      <w:proofErr w:type="spellEnd"/>
      <w:r>
        <w:rPr>
          <w:rFonts w:ascii="Calibri" w:eastAsia="Calibri" w:hAnsi="Calibri" w:cs="Calibri"/>
          <w:color w:val="1F2937"/>
        </w:rPr>
        <w:t xml:space="preserve"> centraal, zonder externe tools.</w:t>
      </w:r>
    </w:p>
    <w:p w14:paraId="32856442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Principe 4 — AI die leert van jouw bedrijf</w:t>
      </w:r>
    </w:p>
    <w:p w14:paraId="32856443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>Niet alleen JD-matching (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-niveau). Talent Fit model: de AI leert van wie je daadwerkelijk hebt aangenomen en welke kandidaten succesvol bleken.</w:t>
      </w:r>
    </w:p>
    <w:p w14:paraId="32856444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Principe 5 — Bureau-ready van dag 1</w:t>
      </w:r>
    </w:p>
    <w:p w14:paraId="32856445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Volledig </w:t>
      </w:r>
      <w:proofErr w:type="spellStart"/>
      <w:r>
        <w:rPr>
          <w:rFonts w:ascii="Calibri" w:eastAsia="Calibri" w:hAnsi="Calibri" w:cs="Calibri"/>
          <w:color w:val="1F2937"/>
        </w:rPr>
        <w:t>white</w:t>
      </w:r>
      <w:proofErr w:type="spellEnd"/>
      <w:r>
        <w:rPr>
          <w:rFonts w:ascii="Calibri" w:eastAsia="Calibri" w:hAnsi="Calibri" w:cs="Calibri"/>
          <w:color w:val="1F2937"/>
        </w:rPr>
        <w:t xml:space="preserve">-label klantportaal, </w:t>
      </w:r>
      <w:proofErr w:type="spellStart"/>
      <w:r>
        <w:rPr>
          <w:rFonts w:ascii="Calibri" w:eastAsia="Calibri" w:hAnsi="Calibri" w:cs="Calibri"/>
          <w:color w:val="1F2937"/>
        </w:rPr>
        <w:t>multi</w:t>
      </w:r>
      <w:proofErr w:type="spellEnd"/>
      <w:r>
        <w:rPr>
          <w:rFonts w:ascii="Calibri" w:eastAsia="Calibri" w:hAnsi="Calibri" w:cs="Calibri"/>
          <w:color w:val="1F2937"/>
        </w:rPr>
        <w:t xml:space="preserve">-client management, commissieberekening, temp/contract </w:t>
      </w:r>
      <w:proofErr w:type="spellStart"/>
      <w:r>
        <w:rPr>
          <w:rFonts w:ascii="Calibri" w:eastAsia="Calibri" w:hAnsi="Calibri" w:cs="Calibri"/>
          <w:color w:val="1F2937"/>
        </w:rPr>
        <w:t>back-office</w:t>
      </w:r>
      <w:proofErr w:type="spellEnd"/>
      <w:r>
        <w:rPr>
          <w:rFonts w:ascii="Calibri" w:eastAsia="Calibri" w:hAnsi="Calibri" w:cs="Calibri"/>
          <w:color w:val="1F2937"/>
        </w:rPr>
        <w:t xml:space="preserve"> in hogere </w:t>
      </w:r>
      <w:proofErr w:type="spellStart"/>
      <w:r>
        <w:rPr>
          <w:rFonts w:ascii="Calibri" w:eastAsia="Calibri" w:hAnsi="Calibri" w:cs="Calibri"/>
          <w:color w:val="1F2937"/>
        </w:rPr>
        <w:t>tiers</w:t>
      </w:r>
      <w:proofErr w:type="spellEnd"/>
      <w:r>
        <w:rPr>
          <w:rFonts w:ascii="Calibri" w:eastAsia="Calibri" w:hAnsi="Calibri" w:cs="Calibri"/>
          <w:color w:val="1F2937"/>
        </w:rPr>
        <w:t>.</w:t>
      </w:r>
    </w:p>
    <w:p w14:paraId="32856446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Principe 6 — EU Compliance native</w:t>
      </w:r>
    </w:p>
    <w:p w14:paraId="32856447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GDPR-dashboard, AI Act transparantie, </w:t>
      </w:r>
      <w:proofErr w:type="spellStart"/>
      <w:r>
        <w:rPr>
          <w:rFonts w:ascii="Calibri" w:eastAsia="Calibri" w:hAnsi="Calibri" w:cs="Calibri"/>
          <w:color w:val="1F2937"/>
        </w:rPr>
        <w:t>Pay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Transparency</w:t>
      </w:r>
      <w:proofErr w:type="spellEnd"/>
      <w:r>
        <w:rPr>
          <w:rFonts w:ascii="Calibri" w:eastAsia="Calibri" w:hAnsi="Calibri" w:cs="Calibri"/>
          <w:color w:val="1F2937"/>
        </w:rPr>
        <w:t xml:space="preserve"> Directive — allemaal ingebouwd, niet als </w:t>
      </w:r>
      <w:proofErr w:type="spellStart"/>
      <w:r>
        <w:rPr>
          <w:rFonts w:ascii="Calibri" w:eastAsia="Calibri" w:hAnsi="Calibri" w:cs="Calibri"/>
          <w:color w:val="1F2937"/>
        </w:rPr>
        <w:t>afterthought</w:t>
      </w:r>
      <w:proofErr w:type="spellEnd"/>
      <w:r>
        <w:rPr>
          <w:rFonts w:ascii="Calibri" w:eastAsia="Calibri" w:hAnsi="Calibri" w:cs="Calibri"/>
          <w:color w:val="1F2937"/>
        </w:rPr>
        <w:t>.</w:t>
      </w:r>
    </w:p>
    <w:p w14:paraId="32856448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6.3  Modules van het nieuwe platform</w:t>
      </w:r>
    </w:p>
    <w:p w14:paraId="32856449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Module 1: ATS —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Kandidaatbeheer</w:t>
      </w:r>
      <w:proofErr w:type="spellEnd"/>
    </w:p>
    <w:p w14:paraId="3285644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Kanban</w:t>
      </w:r>
      <w:proofErr w:type="spellEnd"/>
      <w:r>
        <w:rPr>
          <w:rFonts w:ascii="Calibri" w:eastAsia="Calibri" w:hAnsi="Calibri" w:cs="Calibri"/>
          <w:color w:val="1F2937"/>
        </w:rPr>
        <w:t xml:space="preserve"> + lijstweergave met drag-</w:t>
      </w:r>
      <w:proofErr w:type="spellStart"/>
      <w:r>
        <w:rPr>
          <w:rFonts w:ascii="Calibri" w:eastAsia="Calibri" w:hAnsi="Calibri" w:cs="Calibri"/>
          <w:color w:val="1F2937"/>
        </w:rPr>
        <w:t>and</w:t>
      </w:r>
      <w:proofErr w:type="spellEnd"/>
      <w:r>
        <w:rPr>
          <w:rFonts w:ascii="Calibri" w:eastAsia="Calibri" w:hAnsi="Calibri" w:cs="Calibri"/>
          <w:color w:val="1F2937"/>
        </w:rPr>
        <w:t>-drop</w:t>
      </w:r>
    </w:p>
    <w:p w14:paraId="3285644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Kandidaatprofiel</w:t>
      </w:r>
      <w:proofErr w:type="spellEnd"/>
      <w:r>
        <w:rPr>
          <w:rFonts w:ascii="Calibri" w:eastAsia="Calibri" w:hAnsi="Calibri" w:cs="Calibri"/>
          <w:color w:val="1F2937"/>
        </w:rPr>
        <w:t>: CV, notities, communicatiegeschiedenis, AI-score, skills-</w:t>
      </w:r>
      <w:proofErr w:type="spellStart"/>
      <w:r>
        <w:rPr>
          <w:rFonts w:ascii="Calibri" w:eastAsia="Calibri" w:hAnsi="Calibri" w:cs="Calibri"/>
          <w:color w:val="1F2937"/>
        </w:rPr>
        <w:t>graph</w:t>
      </w:r>
      <w:proofErr w:type="spellEnd"/>
    </w:p>
    <w:p w14:paraId="3285644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Resume-</w:t>
      </w:r>
      <w:proofErr w:type="spellStart"/>
      <w:r>
        <w:rPr>
          <w:rFonts w:ascii="Calibri" w:eastAsia="Calibri" w:hAnsi="Calibri" w:cs="Calibri"/>
          <w:color w:val="1F2937"/>
        </w:rPr>
        <w:t>parser</w:t>
      </w:r>
      <w:proofErr w:type="spellEnd"/>
      <w:r>
        <w:rPr>
          <w:rFonts w:ascii="Calibri" w:eastAsia="Calibri" w:hAnsi="Calibri" w:cs="Calibri"/>
          <w:color w:val="1F2937"/>
        </w:rPr>
        <w:t xml:space="preserve"> (PDF, Word, HTML) — meertalig, inclusief NL/DE/FR</w:t>
      </w:r>
    </w:p>
    <w:p w14:paraId="3285644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AI-matching: JD-analyse + Talent Fit (leert van historische </w:t>
      </w:r>
      <w:proofErr w:type="spellStart"/>
      <w:r>
        <w:rPr>
          <w:rFonts w:ascii="Calibri" w:eastAsia="Calibri" w:hAnsi="Calibri" w:cs="Calibri"/>
          <w:color w:val="1F2937"/>
        </w:rPr>
        <w:t>hires</w:t>
      </w:r>
      <w:proofErr w:type="spellEnd"/>
      <w:r>
        <w:rPr>
          <w:rFonts w:ascii="Calibri" w:eastAsia="Calibri" w:hAnsi="Calibri" w:cs="Calibri"/>
          <w:color w:val="1F2937"/>
        </w:rPr>
        <w:t>)</w:t>
      </w:r>
    </w:p>
    <w:p w14:paraId="3285644E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Boolean search + Advanced filters gecombineerd + filters opslaan + team-sharing</w:t>
      </w:r>
    </w:p>
    <w:p w14:paraId="3285644F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Zoeken in gearchiveerde kandidaten zonder </w:t>
      </w:r>
      <w:proofErr w:type="spellStart"/>
      <w:r>
        <w:rPr>
          <w:rFonts w:ascii="Calibri" w:eastAsia="Calibri" w:hAnsi="Calibri" w:cs="Calibri"/>
          <w:color w:val="1F2937"/>
        </w:rPr>
        <w:t>dearchiveren</w:t>
      </w:r>
      <w:proofErr w:type="spellEnd"/>
    </w:p>
    <w:p w14:paraId="3285645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Bulk-import via CSV of draggen van CV-bestanden</w:t>
      </w:r>
    </w:p>
    <w:p w14:paraId="32856451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Module 2: Vacaturebeheer &amp; Job Boards</w:t>
      </w:r>
    </w:p>
    <w:p w14:paraId="3285645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Vacatures aanmaken, koppelen aan organisatie/klant/</w:t>
      </w:r>
      <w:proofErr w:type="spellStart"/>
      <w:r>
        <w:rPr>
          <w:rFonts w:ascii="Calibri" w:eastAsia="Calibri" w:hAnsi="Calibri" w:cs="Calibri"/>
          <w:color w:val="1F2937"/>
        </w:rPr>
        <w:t>recruiter</w:t>
      </w:r>
      <w:proofErr w:type="spellEnd"/>
    </w:p>
    <w:p w14:paraId="3285645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Één</w:t>
      </w:r>
      <w:proofErr w:type="spellEnd"/>
      <w:r>
        <w:rPr>
          <w:rFonts w:ascii="Calibri" w:eastAsia="Calibri" w:hAnsi="Calibri" w:cs="Calibri"/>
          <w:color w:val="1F2937"/>
        </w:rPr>
        <w:t xml:space="preserve">-klik publicatie naar 2.500+ job boards (zelfde of betere </w:t>
      </w:r>
      <w:proofErr w:type="spellStart"/>
      <w:r>
        <w:rPr>
          <w:rFonts w:ascii="Calibri" w:eastAsia="Calibri" w:hAnsi="Calibri" w:cs="Calibri"/>
          <w:color w:val="1F2937"/>
        </w:rPr>
        <w:t>coverage</w:t>
      </w:r>
      <w:proofErr w:type="spellEnd"/>
      <w:r>
        <w:rPr>
          <w:rFonts w:ascii="Calibri" w:eastAsia="Calibri" w:hAnsi="Calibri" w:cs="Calibri"/>
          <w:color w:val="1F2937"/>
        </w:rPr>
        <w:t xml:space="preserve"> dan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)</w:t>
      </w:r>
    </w:p>
    <w:p w14:paraId="3285645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Publicatiestatus real-time (niet 24-48 uur vertraging)</w:t>
      </w:r>
    </w:p>
    <w:p w14:paraId="3285645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Vacaturetekst AI-</w:t>
      </w:r>
      <w:proofErr w:type="spellStart"/>
      <w:r>
        <w:rPr>
          <w:rFonts w:ascii="Calibri" w:eastAsia="Calibri" w:hAnsi="Calibri" w:cs="Calibri"/>
          <w:color w:val="1F2937"/>
        </w:rPr>
        <w:t>schrijfassistent</w:t>
      </w:r>
      <w:proofErr w:type="spellEnd"/>
      <w:r>
        <w:rPr>
          <w:rFonts w:ascii="Calibri" w:eastAsia="Calibri" w:hAnsi="Calibri" w:cs="Calibri"/>
          <w:color w:val="1F2937"/>
        </w:rPr>
        <w:t xml:space="preserve"> + bias-checker</w:t>
      </w:r>
    </w:p>
    <w:p w14:paraId="3285645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Multi-locatie support per vacature</w:t>
      </w:r>
    </w:p>
    <w:p w14:paraId="32856457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Module 3: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Omni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-Channel Communicatie</w:t>
      </w:r>
    </w:p>
    <w:p w14:paraId="3285645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E-mail met </w:t>
      </w:r>
      <w:proofErr w:type="spellStart"/>
      <w:r>
        <w:rPr>
          <w:rFonts w:ascii="Calibri" w:eastAsia="Calibri" w:hAnsi="Calibri" w:cs="Calibri"/>
          <w:color w:val="1F2937"/>
        </w:rPr>
        <w:t>threaded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inbox</w:t>
      </w:r>
      <w:proofErr w:type="spellEnd"/>
      <w:r>
        <w:rPr>
          <w:rFonts w:ascii="Calibri" w:eastAsia="Calibri" w:hAnsi="Calibri" w:cs="Calibri"/>
          <w:color w:val="1F2937"/>
        </w:rPr>
        <w:t xml:space="preserve"> direct gekoppeld aan </w:t>
      </w:r>
      <w:proofErr w:type="spellStart"/>
      <w:r>
        <w:rPr>
          <w:rFonts w:ascii="Calibri" w:eastAsia="Calibri" w:hAnsi="Calibri" w:cs="Calibri"/>
          <w:color w:val="1F2937"/>
        </w:rPr>
        <w:t>kandidaatprofiel</w:t>
      </w:r>
      <w:proofErr w:type="spellEnd"/>
    </w:p>
    <w:p w14:paraId="3285645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WhatsApp Business API integratie</w:t>
      </w:r>
    </w:p>
    <w:p w14:paraId="3285645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SMS-berichten</w:t>
      </w:r>
      <w:proofErr w:type="spellEnd"/>
      <w:r>
        <w:rPr>
          <w:rFonts w:ascii="Calibri" w:eastAsia="Calibri" w:hAnsi="Calibri" w:cs="Calibri"/>
          <w:color w:val="1F2937"/>
        </w:rPr>
        <w:t xml:space="preserve"> vanuit het platform</w:t>
      </w:r>
    </w:p>
    <w:p w14:paraId="3285645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VoIP-bellen met gesprekslog in profiel</w:t>
      </w:r>
    </w:p>
    <w:p w14:paraId="3285645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Bulk campagnes (e-mail + WhatsApp) met GDPR-toestemmingsbeheer</w:t>
      </w:r>
    </w:p>
    <w:p w14:paraId="3285645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Automation triggers: automatische berichten bij statuswijziging</w:t>
      </w:r>
    </w:p>
    <w:p w14:paraId="3285645E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Module 4: Recruitment CRM</w:t>
      </w:r>
    </w:p>
    <w:p w14:paraId="3285645F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Klant/organisatie management met full sales pipeline</w:t>
      </w:r>
    </w:p>
    <w:p w14:paraId="3285646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Contactbeheer + communicatiegeschiedenis</w:t>
      </w:r>
    </w:p>
    <w:p w14:paraId="3285646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Deal tracking en omzetrapportage per klant + </w:t>
      </w:r>
      <w:proofErr w:type="spellStart"/>
      <w:r>
        <w:rPr>
          <w:rFonts w:ascii="Calibri" w:eastAsia="Calibri" w:hAnsi="Calibri" w:cs="Calibri"/>
          <w:color w:val="1F2937"/>
        </w:rPr>
        <w:t>recruiter</w:t>
      </w:r>
      <w:proofErr w:type="spellEnd"/>
    </w:p>
    <w:p w14:paraId="3285646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LinkedIn import via Chrome-extensie</w:t>
      </w:r>
    </w:p>
    <w:p w14:paraId="3285646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Contact Discovery (geverifieerde e-mails + telefoonnummers)</w:t>
      </w:r>
    </w:p>
    <w:p w14:paraId="32856464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Module 5: White-Label Klantportaal</w:t>
      </w:r>
    </w:p>
    <w:p w14:paraId="3285646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Volledig </w:t>
      </w:r>
      <w:proofErr w:type="spellStart"/>
      <w:r>
        <w:rPr>
          <w:rFonts w:ascii="Calibri" w:eastAsia="Calibri" w:hAnsi="Calibri" w:cs="Calibri"/>
          <w:color w:val="1F2937"/>
        </w:rPr>
        <w:t>white</w:t>
      </w:r>
      <w:proofErr w:type="spellEnd"/>
      <w:r>
        <w:rPr>
          <w:rFonts w:ascii="Calibri" w:eastAsia="Calibri" w:hAnsi="Calibri" w:cs="Calibri"/>
          <w:color w:val="1F2937"/>
        </w:rPr>
        <w:t>-label: eigen logo, kleur, domein — standaard inbegrepen</w:t>
      </w:r>
    </w:p>
    <w:p w14:paraId="3285646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Klant kan feedback geven op kandidaten (accept/</w:t>
      </w:r>
      <w:proofErr w:type="spellStart"/>
      <w:r>
        <w:rPr>
          <w:rFonts w:ascii="Calibri" w:eastAsia="Calibri" w:hAnsi="Calibri" w:cs="Calibri"/>
          <w:color w:val="1F2937"/>
        </w:rPr>
        <w:t>reject</w:t>
      </w:r>
      <w:proofErr w:type="spellEnd"/>
      <w:r>
        <w:rPr>
          <w:rFonts w:ascii="Calibri" w:eastAsia="Calibri" w:hAnsi="Calibri" w:cs="Calibri"/>
          <w:color w:val="1F2937"/>
        </w:rPr>
        <w:t>/</w:t>
      </w:r>
      <w:proofErr w:type="spellStart"/>
      <w:r>
        <w:rPr>
          <w:rFonts w:ascii="Calibri" w:eastAsia="Calibri" w:hAnsi="Calibri" w:cs="Calibri"/>
          <w:color w:val="1F2937"/>
        </w:rPr>
        <w:t>comments</w:t>
      </w:r>
      <w:proofErr w:type="spellEnd"/>
      <w:r>
        <w:rPr>
          <w:rFonts w:ascii="Calibri" w:eastAsia="Calibri" w:hAnsi="Calibri" w:cs="Calibri"/>
          <w:color w:val="1F2937"/>
        </w:rPr>
        <w:t>)</w:t>
      </w:r>
    </w:p>
    <w:p w14:paraId="3285646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Granulaire </w:t>
      </w:r>
      <w:proofErr w:type="spellStart"/>
      <w:r>
        <w:rPr>
          <w:rFonts w:ascii="Calibri" w:eastAsia="Calibri" w:hAnsi="Calibri" w:cs="Calibri"/>
          <w:color w:val="1F2937"/>
        </w:rPr>
        <w:t>rechteninstelling</w:t>
      </w:r>
      <w:proofErr w:type="spellEnd"/>
      <w:r>
        <w:rPr>
          <w:rFonts w:ascii="Calibri" w:eastAsia="Calibri" w:hAnsi="Calibri" w:cs="Calibri"/>
          <w:color w:val="1F2937"/>
        </w:rPr>
        <w:t xml:space="preserve"> per klant</w:t>
      </w:r>
    </w:p>
    <w:p w14:paraId="3285646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lastRenderedPageBreak/>
        <w:t>Real-time pipeline-zichtbaarheid voor opdrachtgevers</w:t>
      </w:r>
    </w:p>
    <w:p w14:paraId="3285646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Klant-eigen rapportage-view</w:t>
      </w:r>
    </w:p>
    <w:p w14:paraId="3285646A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Module 6: Analytics &amp; Rapportage</w:t>
      </w:r>
    </w:p>
    <w:p w14:paraId="3285646B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Custom dashboards per rol (recruiter / manager / CHRO / klant)</w:t>
      </w:r>
    </w:p>
    <w:p w14:paraId="3285646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Recruiter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KPIs</w:t>
      </w:r>
      <w:proofErr w:type="spellEnd"/>
      <w:r>
        <w:rPr>
          <w:rFonts w:ascii="Calibri" w:eastAsia="Calibri" w:hAnsi="Calibri" w:cs="Calibri"/>
          <w:color w:val="1F2937"/>
        </w:rPr>
        <w:t>: time-</w:t>
      </w:r>
      <w:proofErr w:type="spellStart"/>
      <w:r>
        <w:rPr>
          <w:rFonts w:ascii="Calibri" w:eastAsia="Calibri" w:hAnsi="Calibri" w:cs="Calibri"/>
          <w:color w:val="1F2937"/>
        </w:rPr>
        <w:t>to</w:t>
      </w:r>
      <w:proofErr w:type="spellEnd"/>
      <w:r>
        <w:rPr>
          <w:rFonts w:ascii="Calibri" w:eastAsia="Calibri" w:hAnsi="Calibri" w:cs="Calibri"/>
          <w:color w:val="1F2937"/>
        </w:rPr>
        <w:t>-</w:t>
      </w:r>
      <w:proofErr w:type="spellStart"/>
      <w:r>
        <w:rPr>
          <w:rFonts w:ascii="Calibri" w:eastAsia="Calibri" w:hAnsi="Calibri" w:cs="Calibri"/>
          <w:color w:val="1F2937"/>
        </w:rPr>
        <w:t>hire</w:t>
      </w:r>
      <w:proofErr w:type="spellEnd"/>
      <w:r>
        <w:rPr>
          <w:rFonts w:ascii="Calibri" w:eastAsia="Calibri" w:hAnsi="Calibri" w:cs="Calibri"/>
          <w:color w:val="1F2937"/>
        </w:rPr>
        <w:t xml:space="preserve">, conversieratio, plaatsingen, pipeline </w:t>
      </w:r>
      <w:proofErr w:type="spellStart"/>
      <w:r>
        <w:rPr>
          <w:rFonts w:ascii="Calibri" w:eastAsia="Calibri" w:hAnsi="Calibri" w:cs="Calibri"/>
          <w:color w:val="1F2937"/>
        </w:rPr>
        <w:t>velocity</w:t>
      </w:r>
      <w:proofErr w:type="spellEnd"/>
    </w:p>
    <w:p w14:paraId="3285646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Funnel</w:t>
      </w:r>
      <w:proofErr w:type="spellEnd"/>
      <w:r>
        <w:rPr>
          <w:rFonts w:ascii="Calibri" w:eastAsia="Calibri" w:hAnsi="Calibri" w:cs="Calibri"/>
          <w:color w:val="1F2937"/>
        </w:rPr>
        <w:t>-analyse per fase, per bron, per periode</w:t>
      </w:r>
    </w:p>
    <w:p w14:paraId="3285646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Candidate source ROI (welk kanaal levert beste </w:t>
      </w:r>
      <w:proofErr w:type="spellStart"/>
      <w:r>
        <w:rPr>
          <w:rFonts w:ascii="Calibri" w:eastAsia="Calibri" w:hAnsi="Calibri" w:cs="Calibri"/>
          <w:color w:val="1F2937"/>
        </w:rPr>
        <w:t>hires</w:t>
      </w:r>
      <w:proofErr w:type="spellEnd"/>
      <w:r>
        <w:rPr>
          <w:rFonts w:ascii="Calibri" w:eastAsia="Calibri" w:hAnsi="Calibri" w:cs="Calibri"/>
          <w:color w:val="1F2937"/>
        </w:rPr>
        <w:t>?)</w:t>
      </w:r>
    </w:p>
    <w:p w14:paraId="3285646F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AI Report </w:t>
      </w:r>
      <w:proofErr w:type="spellStart"/>
      <w:r>
        <w:rPr>
          <w:rFonts w:ascii="Calibri" w:eastAsia="Calibri" w:hAnsi="Calibri" w:cs="Calibri"/>
          <w:color w:val="1F2937"/>
        </w:rPr>
        <w:t>Interpretations</w:t>
      </w:r>
      <w:proofErr w:type="spellEnd"/>
      <w:r>
        <w:rPr>
          <w:rFonts w:ascii="Calibri" w:eastAsia="Calibri" w:hAnsi="Calibri" w:cs="Calibri"/>
          <w:color w:val="1F2937"/>
        </w:rPr>
        <w:t xml:space="preserve">: </w:t>
      </w:r>
      <w:proofErr w:type="spellStart"/>
      <w:r>
        <w:rPr>
          <w:rFonts w:ascii="Calibri" w:eastAsia="Calibri" w:hAnsi="Calibri" w:cs="Calibri"/>
          <w:color w:val="1F2937"/>
        </w:rPr>
        <w:t>plain-language</w:t>
      </w:r>
      <w:proofErr w:type="spellEnd"/>
      <w:r>
        <w:rPr>
          <w:rFonts w:ascii="Calibri" w:eastAsia="Calibri" w:hAnsi="Calibri" w:cs="Calibri"/>
          <w:color w:val="1F2937"/>
        </w:rPr>
        <w:t xml:space="preserve"> uitleg van data</w:t>
      </w:r>
    </w:p>
    <w:p w14:paraId="32856470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Export naar Excel, CSV, Power BI connectie</w:t>
      </w:r>
    </w:p>
    <w:p w14:paraId="32856471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Module 7: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Career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Page Builder</w:t>
      </w:r>
    </w:p>
    <w:p w14:paraId="3285647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20+ professionele templates (tegenover 3 bij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)</w:t>
      </w:r>
    </w:p>
    <w:p w14:paraId="3285647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Eigen domein (careers.uwbedrijf.nl)</w:t>
      </w:r>
    </w:p>
    <w:p w14:paraId="3285647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Volledig meertalig (NL, EN, DE, FR, ES)</w:t>
      </w:r>
    </w:p>
    <w:p w14:paraId="3285647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Conversationele</w:t>
      </w:r>
      <w:proofErr w:type="spellEnd"/>
      <w:r>
        <w:rPr>
          <w:rFonts w:ascii="Calibri" w:eastAsia="Calibri" w:hAnsi="Calibri" w:cs="Calibri"/>
          <w:color w:val="1F2937"/>
        </w:rPr>
        <w:t xml:space="preserve"> AI-</w:t>
      </w:r>
      <w:proofErr w:type="spellStart"/>
      <w:r>
        <w:rPr>
          <w:rFonts w:ascii="Calibri" w:eastAsia="Calibri" w:hAnsi="Calibri" w:cs="Calibri"/>
          <w:color w:val="1F2937"/>
        </w:rPr>
        <w:t>chatbot</w:t>
      </w:r>
      <w:proofErr w:type="spellEnd"/>
      <w:r>
        <w:rPr>
          <w:rFonts w:ascii="Calibri" w:eastAsia="Calibri" w:hAnsi="Calibri" w:cs="Calibri"/>
          <w:color w:val="1F2937"/>
        </w:rPr>
        <w:t xml:space="preserve"> op de pagina</w:t>
      </w:r>
    </w:p>
    <w:p w14:paraId="3285647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Google Analytics 4 + Tag Manager integratie</w:t>
      </w:r>
    </w:p>
    <w:p w14:paraId="3285647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Aanpasbare sollicitatieformulieren per vacature</w:t>
      </w:r>
    </w:p>
    <w:p w14:paraId="32856478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Compatibel met WordPress, Webflow, Wix, Squarespace</w:t>
      </w:r>
    </w:p>
    <w:p w14:paraId="32856479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Module 8: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Hiring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Manager App</w:t>
      </w:r>
    </w:p>
    <w:p w14:paraId="3285647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Mobile-first, native iOS + Android</w:t>
      </w:r>
    </w:p>
    <w:p w14:paraId="3285647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Swipe</w:t>
      </w:r>
      <w:proofErr w:type="spellEnd"/>
      <w:r>
        <w:rPr>
          <w:rFonts w:ascii="Calibri" w:eastAsia="Calibri" w:hAnsi="Calibri" w:cs="Calibri"/>
          <w:color w:val="1F2937"/>
        </w:rPr>
        <w:t xml:space="preserve">-UI voor </w:t>
      </w:r>
      <w:proofErr w:type="spellStart"/>
      <w:r>
        <w:rPr>
          <w:rFonts w:ascii="Calibri" w:eastAsia="Calibri" w:hAnsi="Calibri" w:cs="Calibri"/>
          <w:color w:val="1F2937"/>
        </w:rPr>
        <w:t>kandidaatbeoordeling</w:t>
      </w:r>
      <w:proofErr w:type="spellEnd"/>
      <w:r>
        <w:rPr>
          <w:rFonts w:ascii="Calibri" w:eastAsia="Calibri" w:hAnsi="Calibri" w:cs="Calibri"/>
          <w:color w:val="1F2937"/>
        </w:rPr>
        <w:t xml:space="preserve"> (accept/</w:t>
      </w:r>
      <w:proofErr w:type="spellStart"/>
      <w:r>
        <w:rPr>
          <w:rFonts w:ascii="Calibri" w:eastAsia="Calibri" w:hAnsi="Calibri" w:cs="Calibri"/>
          <w:color w:val="1F2937"/>
        </w:rPr>
        <w:t>reject</w:t>
      </w:r>
      <w:proofErr w:type="spellEnd"/>
      <w:r>
        <w:rPr>
          <w:rFonts w:ascii="Calibri" w:eastAsia="Calibri" w:hAnsi="Calibri" w:cs="Calibri"/>
          <w:color w:val="1F2937"/>
        </w:rPr>
        <w:t>/later)</w:t>
      </w:r>
    </w:p>
    <w:p w14:paraId="3285647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Push-notificaties voor goedkeur-</w:t>
      </w:r>
      <w:proofErr w:type="spellStart"/>
      <w:r>
        <w:rPr>
          <w:rFonts w:ascii="Calibri" w:eastAsia="Calibri" w:hAnsi="Calibri" w:cs="Calibri"/>
          <w:color w:val="1F2937"/>
        </w:rPr>
        <w:t>flows</w:t>
      </w:r>
      <w:proofErr w:type="spellEnd"/>
    </w:p>
    <w:p w14:paraId="3285647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Één</w:t>
      </w:r>
      <w:proofErr w:type="spellEnd"/>
      <w:r>
        <w:rPr>
          <w:rFonts w:ascii="Calibri" w:eastAsia="Calibri" w:hAnsi="Calibri" w:cs="Calibri"/>
          <w:color w:val="1F2937"/>
        </w:rPr>
        <w:t>-klik interview-feedback</w:t>
      </w:r>
    </w:p>
    <w:p w14:paraId="3285647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Geen ATS-training vereist — alleen een link en mobiel</w:t>
      </w:r>
    </w:p>
    <w:p w14:paraId="3285647F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▸ Module 9: </w:t>
      </w: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Onboarding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&amp; Plaatsingsbeheer</w:t>
      </w:r>
    </w:p>
    <w:p w14:paraId="3285648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Pre-</w:t>
      </w:r>
      <w:proofErr w:type="spellStart"/>
      <w:r>
        <w:rPr>
          <w:rFonts w:ascii="Calibri" w:eastAsia="Calibri" w:hAnsi="Calibri" w:cs="Calibri"/>
          <w:color w:val="1F2937"/>
        </w:rPr>
        <w:t>onboarding</w:t>
      </w:r>
      <w:proofErr w:type="spellEnd"/>
      <w:r>
        <w:rPr>
          <w:rFonts w:ascii="Calibri" w:eastAsia="Calibri" w:hAnsi="Calibri" w:cs="Calibri"/>
          <w:color w:val="1F2937"/>
        </w:rPr>
        <w:t xml:space="preserve"> workflow: documenten, IT-aanvragen, welkomst-communicatie</w:t>
      </w:r>
    </w:p>
    <w:p w14:paraId="3285648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Aanpasbare </w:t>
      </w:r>
      <w:proofErr w:type="spellStart"/>
      <w:r>
        <w:rPr>
          <w:rFonts w:ascii="Calibri" w:eastAsia="Calibri" w:hAnsi="Calibri" w:cs="Calibri"/>
          <w:color w:val="1F2937"/>
        </w:rPr>
        <w:t>onboarding-milestones</w:t>
      </w:r>
      <w:proofErr w:type="spellEnd"/>
      <w:r>
        <w:rPr>
          <w:rFonts w:ascii="Calibri" w:eastAsia="Calibri" w:hAnsi="Calibri" w:cs="Calibri"/>
          <w:color w:val="1F2937"/>
        </w:rPr>
        <w:t xml:space="preserve"> per klant/vacature</w:t>
      </w:r>
    </w:p>
    <w:p w14:paraId="3285648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Van aanbiedingsbrief tot proeftijdeinde bijhouden</w:t>
      </w:r>
    </w:p>
    <w:p w14:paraId="3285648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Digitale handtekening integratie (</w:t>
      </w:r>
      <w:proofErr w:type="spellStart"/>
      <w:r>
        <w:rPr>
          <w:rFonts w:ascii="Calibri" w:eastAsia="Calibri" w:hAnsi="Calibri" w:cs="Calibri"/>
          <w:color w:val="1F2937"/>
        </w:rPr>
        <w:t>DocuSign</w:t>
      </w:r>
      <w:proofErr w:type="spellEnd"/>
      <w:r>
        <w:rPr>
          <w:rFonts w:ascii="Calibri" w:eastAsia="Calibri" w:hAnsi="Calibri" w:cs="Calibri"/>
          <w:color w:val="1F2937"/>
        </w:rPr>
        <w:t xml:space="preserve"> / Adobe </w:t>
      </w:r>
      <w:proofErr w:type="spellStart"/>
      <w:r>
        <w:rPr>
          <w:rFonts w:ascii="Calibri" w:eastAsia="Calibri" w:hAnsi="Calibri" w:cs="Calibri"/>
          <w:color w:val="1F2937"/>
        </w:rPr>
        <w:t>Sign</w:t>
      </w:r>
      <w:proofErr w:type="spellEnd"/>
      <w:r>
        <w:rPr>
          <w:rFonts w:ascii="Calibri" w:eastAsia="Calibri" w:hAnsi="Calibri" w:cs="Calibri"/>
          <w:color w:val="1F2937"/>
        </w:rPr>
        <w:t>)</w:t>
      </w:r>
    </w:p>
    <w:p w14:paraId="3285648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Plaatsingsgeschiedenis per kandidaat + klant</w:t>
      </w:r>
    </w:p>
    <w:p w14:paraId="32856485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Module 10: AI-Suite</w:t>
      </w:r>
    </w:p>
    <w:p w14:paraId="3285648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AI Screening: automatische eerste kwalificatie op basis van must-</w:t>
      </w:r>
      <w:proofErr w:type="spellStart"/>
      <w:r>
        <w:rPr>
          <w:rFonts w:ascii="Calibri" w:eastAsia="Calibri" w:hAnsi="Calibri" w:cs="Calibri"/>
          <w:color w:val="1F2937"/>
        </w:rPr>
        <w:t>haves</w:t>
      </w:r>
      <w:proofErr w:type="spellEnd"/>
    </w:p>
    <w:p w14:paraId="3285648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AI Matching: JD-analyse + Talent Fit (lerend model)</w:t>
      </w:r>
    </w:p>
    <w:p w14:paraId="32856488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AI Interview Companion: real-time suggesties tijdens live interviews</w:t>
      </w:r>
    </w:p>
    <w:p w14:paraId="3285648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Interview Intelligence: AI-transcriptie + scoring + gestructureerde output</w:t>
      </w:r>
    </w:p>
    <w:p w14:paraId="3285648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Talent </w:t>
      </w:r>
      <w:proofErr w:type="spellStart"/>
      <w:r>
        <w:rPr>
          <w:rFonts w:ascii="Calibri" w:eastAsia="Calibri" w:hAnsi="Calibri" w:cs="Calibri"/>
          <w:color w:val="1F2937"/>
        </w:rPr>
        <w:t>Reactivation</w:t>
      </w:r>
      <w:proofErr w:type="spellEnd"/>
      <w:r>
        <w:rPr>
          <w:rFonts w:ascii="Calibri" w:eastAsia="Calibri" w:hAnsi="Calibri" w:cs="Calibri"/>
          <w:color w:val="1F2937"/>
        </w:rPr>
        <w:t xml:space="preserve">: AI </w:t>
      </w:r>
      <w:proofErr w:type="spellStart"/>
      <w:r>
        <w:rPr>
          <w:rFonts w:ascii="Calibri" w:eastAsia="Calibri" w:hAnsi="Calibri" w:cs="Calibri"/>
          <w:color w:val="1F2937"/>
        </w:rPr>
        <w:t>matcht</w:t>
      </w:r>
      <w:proofErr w:type="spellEnd"/>
      <w:r>
        <w:rPr>
          <w:rFonts w:ascii="Calibri" w:eastAsia="Calibri" w:hAnsi="Calibri" w:cs="Calibri"/>
          <w:color w:val="1F2937"/>
        </w:rPr>
        <w:t xml:space="preserve"> oude kandidaten aan nieuwe openstaande rollen</w:t>
      </w:r>
    </w:p>
    <w:p w14:paraId="3285648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AI Vacature-schrijver: genereert tekst + bias-checker</w:t>
      </w:r>
    </w:p>
    <w:p w14:paraId="3285648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Candidate </w:t>
      </w:r>
      <w:proofErr w:type="spellStart"/>
      <w:r>
        <w:rPr>
          <w:rFonts w:ascii="Calibri" w:eastAsia="Calibri" w:hAnsi="Calibri" w:cs="Calibri"/>
          <w:color w:val="1F2937"/>
        </w:rPr>
        <w:t>Chatbot</w:t>
      </w:r>
      <w:proofErr w:type="spellEnd"/>
      <w:r>
        <w:rPr>
          <w:rFonts w:ascii="Calibri" w:eastAsia="Calibri" w:hAnsi="Calibri" w:cs="Calibri"/>
          <w:color w:val="1F2937"/>
        </w:rPr>
        <w:t xml:space="preserve"> op </w:t>
      </w:r>
      <w:proofErr w:type="spellStart"/>
      <w:r>
        <w:rPr>
          <w:rFonts w:ascii="Calibri" w:eastAsia="Calibri" w:hAnsi="Calibri" w:cs="Calibri"/>
          <w:color w:val="1F2937"/>
        </w:rPr>
        <w:t>career</w:t>
      </w:r>
      <w:proofErr w:type="spellEnd"/>
      <w:r>
        <w:rPr>
          <w:rFonts w:ascii="Calibri" w:eastAsia="Calibri" w:hAnsi="Calibri" w:cs="Calibri"/>
          <w:color w:val="1F2937"/>
        </w:rPr>
        <w:t xml:space="preserve"> page: beantwoordt vragen, kwalificeert kandidaten</w:t>
      </w:r>
    </w:p>
    <w:p w14:paraId="3285648D" w14:textId="77777777" w:rsidR="00AF015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▸ Module 11: Compliance Suite</w:t>
      </w:r>
    </w:p>
    <w:p w14:paraId="3285648E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GDPR-dashboard: consent per kandidaat, data </w:t>
      </w:r>
      <w:proofErr w:type="spellStart"/>
      <w:r>
        <w:rPr>
          <w:rFonts w:ascii="Calibri" w:eastAsia="Calibri" w:hAnsi="Calibri" w:cs="Calibri"/>
          <w:color w:val="1F2937"/>
        </w:rPr>
        <w:t>retention</w:t>
      </w:r>
      <w:proofErr w:type="spellEnd"/>
      <w:r>
        <w:rPr>
          <w:rFonts w:ascii="Calibri" w:eastAsia="Calibri" w:hAnsi="Calibri" w:cs="Calibri"/>
          <w:color w:val="1F2937"/>
        </w:rPr>
        <w:t xml:space="preserve"> automatisch</w:t>
      </w:r>
    </w:p>
    <w:p w14:paraId="3285648F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Kandidaatportaal</w:t>
      </w:r>
      <w:proofErr w:type="spellEnd"/>
      <w:r>
        <w:rPr>
          <w:rFonts w:ascii="Calibri" w:eastAsia="Calibri" w:hAnsi="Calibri" w:cs="Calibri"/>
          <w:color w:val="1F2937"/>
        </w:rPr>
        <w:t>: kandidaat beheert eigen data en toestemming</w:t>
      </w:r>
    </w:p>
    <w:p w14:paraId="3285649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EU AI Act: transparantie-labels, human </w:t>
      </w:r>
      <w:proofErr w:type="spellStart"/>
      <w:r>
        <w:rPr>
          <w:rFonts w:ascii="Calibri" w:eastAsia="Calibri" w:hAnsi="Calibri" w:cs="Calibri"/>
          <w:color w:val="1F2937"/>
        </w:rPr>
        <w:t>override</w:t>
      </w:r>
      <w:proofErr w:type="spellEnd"/>
      <w:r>
        <w:rPr>
          <w:rFonts w:ascii="Calibri" w:eastAsia="Calibri" w:hAnsi="Calibri" w:cs="Calibri"/>
          <w:color w:val="1F2937"/>
        </w:rPr>
        <w:t xml:space="preserve"> knop, audit log</w:t>
      </w:r>
    </w:p>
    <w:p w14:paraId="3285649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proofErr w:type="spellStart"/>
      <w:r>
        <w:rPr>
          <w:rFonts w:ascii="Calibri" w:eastAsia="Calibri" w:hAnsi="Calibri" w:cs="Calibri"/>
          <w:color w:val="1F2937"/>
        </w:rPr>
        <w:t>Pay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Transparency</w:t>
      </w:r>
      <w:proofErr w:type="spellEnd"/>
      <w:r>
        <w:rPr>
          <w:rFonts w:ascii="Calibri" w:eastAsia="Calibri" w:hAnsi="Calibri" w:cs="Calibri"/>
          <w:color w:val="1F2937"/>
        </w:rPr>
        <w:t>: salarisband bijhouden en rapporteren</w:t>
      </w:r>
    </w:p>
    <w:p w14:paraId="3285649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SOC 2 Type II / ISO 27001 </w:t>
      </w:r>
      <w:proofErr w:type="spellStart"/>
      <w:r>
        <w:rPr>
          <w:rFonts w:ascii="Calibri" w:eastAsia="Calibri" w:hAnsi="Calibri" w:cs="Calibri"/>
          <w:color w:val="1F2937"/>
        </w:rPr>
        <w:t>roadmap</w:t>
      </w:r>
      <w:proofErr w:type="spellEnd"/>
    </w:p>
    <w:p w14:paraId="32856493" w14:textId="77777777" w:rsidR="00AF015F" w:rsidRPr="00765BC0" w:rsidRDefault="00000000">
      <w:pPr>
        <w:spacing w:before="200" w:after="6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1F2937"/>
          <w:sz w:val="22"/>
          <w:szCs w:val="22"/>
          <w:lang w:val="en-GB"/>
        </w:rPr>
        <w:t>▸ Module 12: Temp/Contract Back-Office (Fase 5)</w:t>
      </w:r>
    </w:p>
    <w:p w14:paraId="3285649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Timesheets en urenregistratie</w:t>
      </w:r>
    </w:p>
    <w:p w14:paraId="3285649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lastRenderedPageBreak/>
        <w:t>Facturering aan opdrachtgevers</w:t>
      </w:r>
    </w:p>
    <w:p w14:paraId="3285649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Commissieberekening per plaatsing/</w:t>
      </w:r>
      <w:proofErr w:type="spellStart"/>
      <w:r>
        <w:rPr>
          <w:rFonts w:ascii="Calibri" w:eastAsia="Calibri" w:hAnsi="Calibri" w:cs="Calibri"/>
          <w:color w:val="1F2937"/>
        </w:rPr>
        <w:t>recruiter</w:t>
      </w:r>
      <w:proofErr w:type="spellEnd"/>
    </w:p>
    <w:p w14:paraId="3285649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Revenue </w:t>
      </w:r>
      <w:proofErr w:type="spellStart"/>
      <w:r>
        <w:rPr>
          <w:rFonts w:ascii="Calibri" w:eastAsia="Calibri" w:hAnsi="Calibri" w:cs="Calibri"/>
          <w:color w:val="1F2937"/>
        </w:rPr>
        <w:t>forecasting</w:t>
      </w:r>
      <w:proofErr w:type="spellEnd"/>
    </w:p>
    <w:p w14:paraId="3285649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CAO/</w:t>
      </w:r>
      <w:proofErr w:type="spellStart"/>
      <w:r>
        <w:rPr>
          <w:rFonts w:ascii="Calibri" w:eastAsia="Calibri" w:hAnsi="Calibri" w:cs="Calibri"/>
          <w:color w:val="1F2937"/>
        </w:rPr>
        <w:t>Arbeitnehmerüberlassungsgesetz</w:t>
      </w:r>
      <w:proofErr w:type="spellEnd"/>
      <w:r>
        <w:rPr>
          <w:rFonts w:ascii="Calibri" w:eastAsia="Calibri" w:hAnsi="Calibri" w:cs="Calibri"/>
          <w:color w:val="1F2937"/>
        </w:rPr>
        <w:t xml:space="preserve"> compliance (NL + DE)</w:t>
      </w:r>
    </w:p>
    <w:p w14:paraId="32856499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49A" w14:textId="77777777" w:rsidR="00AF015F" w:rsidRDefault="00000000">
      <w:r>
        <w:br/>
      </w:r>
    </w:p>
    <w:p w14:paraId="3285649B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7. Feature-vergelijking: </w:t>
      </w:r>
      <w:proofErr w:type="spellStart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Manatal</w:t>
      </w:r>
      <w:proofErr w:type="spellEnd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 vs. Jouw Platform</w:t>
      </w:r>
    </w:p>
    <w:p w14:paraId="3285649C" w14:textId="77777777" w:rsidR="00AF015F" w:rsidRDefault="00AF015F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2453"/>
        <w:gridCol w:w="4245"/>
      </w:tblGrid>
      <w:tr w:rsidR="00AF015F" w14:paraId="32856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6A8"/>
          </w:tcPr>
          <w:p w14:paraId="3285649D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0" w:type="auto"/>
            <w:shd w:val="clear" w:color="auto" w:fill="1A56A8"/>
          </w:tcPr>
          <w:p w14:paraId="3285649E" w14:textId="77777777" w:rsidR="00AF015F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Manatal</w:t>
            </w:r>
            <w:proofErr w:type="spellEnd"/>
          </w:p>
        </w:tc>
        <w:tc>
          <w:tcPr>
            <w:tcW w:w="0" w:type="auto"/>
            <w:shd w:val="clear" w:color="auto" w:fill="1A56A8"/>
          </w:tcPr>
          <w:p w14:paraId="3285649F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Jouw Platform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To-Be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AF015F" w14:paraId="32856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A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API-toegang</w:t>
            </w:r>
          </w:p>
        </w:tc>
        <w:tc>
          <w:tcPr>
            <w:tcW w:w="0" w:type="auto"/>
            <w:shd w:val="clear" w:color="auto" w:fill="FEE2E2"/>
          </w:tcPr>
          <w:p w14:paraId="328564A2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Alleen $55/u/m</w:t>
            </w:r>
          </w:p>
        </w:tc>
        <w:tc>
          <w:tcPr>
            <w:tcW w:w="0" w:type="auto"/>
            <w:shd w:val="clear" w:color="auto" w:fill="E6F4ED"/>
          </w:tcPr>
          <w:p w14:paraId="328564A3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Standaard op alle plannen</w:t>
            </w:r>
          </w:p>
        </w:tc>
      </w:tr>
      <w:tr w:rsidR="00AF015F" w14:paraId="32856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A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Rapportage</w:t>
            </w:r>
          </w:p>
        </w:tc>
        <w:tc>
          <w:tcPr>
            <w:tcW w:w="0" w:type="auto"/>
            <w:shd w:val="clear" w:color="auto" w:fill="FECACA"/>
          </w:tcPr>
          <w:p w14:paraId="328564A6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 xml:space="preserve">Oppervlakkig, geen </w:t>
            </w:r>
            <w:proofErr w:type="spellStart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0" w:type="auto"/>
            <w:shd w:val="clear" w:color="auto" w:fill="BBF7D0"/>
          </w:tcPr>
          <w:p w14:paraId="328564A7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Ashby-niveau: volledig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custom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 dashboards</w:t>
            </w:r>
          </w:p>
        </w:tc>
      </w:tr>
      <w:tr w:rsidR="00AF015F" w:rsidRPr="00765BC0" w14:paraId="32856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A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Communicatie</w:t>
            </w:r>
          </w:p>
        </w:tc>
        <w:tc>
          <w:tcPr>
            <w:tcW w:w="0" w:type="auto"/>
            <w:shd w:val="clear" w:color="auto" w:fill="FEE2E2"/>
          </w:tcPr>
          <w:p w14:paraId="328564AA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E-mail + beperkte SMS</w:t>
            </w:r>
          </w:p>
        </w:tc>
        <w:tc>
          <w:tcPr>
            <w:tcW w:w="0" w:type="auto"/>
            <w:shd w:val="clear" w:color="auto" w:fill="E6F4ED"/>
          </w:tcPr>
          <w:p w14:paraId="328564AB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A7A4A"/>
                <w:sz w:val="18"/>
                <w:szCs w:val="18"/>
                <w:lang w:val="en-GB"/>
              </w:rPr>
              <w:t>WhatsApp + SMS + E-mail + VoIP in 1</w:t>
            </w:r>
          </w:p>
        </w:tc>
      </w:tr>
      <w:tr w:rsidR="00AF015F" w14:paraId="32856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AD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Search</w:t>
            </w:r>
          </w:p>
        </w:tc>
        <w:tc>
          <w:tcPr>
            <w:tcW w:w="0" w:type="auto"/>
            <w:shd w:val="clear" w:color="auto" w:fill="FECACA"/>
          </w:tcPr>
          <w:p w14:paraId="328564AE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Niet combineerbaar + filters</w:t>
            </w:r>
          </w:p>
        </w:tc>
        <w:tc>
          <w:tcPr>
            <w:tcW w:w="0" w:type="auto"/>
            <w:shd w:val="clear" w:color="auto" w:fill="BBF7D0"/>
          </w:tcPr>
          <w:p w14:paraId="328564AF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Gecombineerd + gewogen + opgeslagen filters</w:t>
            </w:r>
          </w:p>
        </w:tc>
      </w:tr>
      <w:tr w:rsidR="00AF015F" w14:paraId="328564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B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AI-matching talen</w:t>
            </w:r>
          </w:p>
        </w:tc>
        <w:tc>
          <w:tcPr>
            <w:tcW w:w="0" w:type="auto"/>
            <w:shd w:val="clear" w:color="auto" w:fill="FEE2E2"/>
          </w:tcPr>
          <w:p w14:paraId="328564B2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Alleen Engels goed</w:t>
            </w:r>
          </w:p>
        </w:tc>
        <w:tc>
          <w:tcPr>
            <w:tcW w:w="0" w:type="auto"/>
            <w:shd w:val="clear" w:color="auto" w:fill="E6F4ED"/>
          </w:tcPr>
          <w:p w14:paraId="328564B3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Volledig meertalig (NL, EN, DE, FR, ES...)</w:t>
            </w:r>
          </w:p>
        </w:tc>
      </w:tr>
      <w:tr w:rsidR="00AF015F" w14:paraId="32856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B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AI-type</w:t>
            </w:r>
          </w:p>
        </w:tc>
        <w:tc>
          <w:tcPr>
            <w:tcW w:w="0" w:type="auto"/>
            <w:shd w:val="clear" w:color="auto" w:fill="FECACA"/>
          </w:tcPr>
          <w:p w14:paraId="328564B6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 xml:space="preserve">Reactief (helpt </w:t>
            </w:r>
            <w:proofErr w:type="spellStart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recruiter</w:t>
            </w:r>
            <w:proofErr w:type="spellEnd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BBF7D0"/>
          </w:tcPr>
          <w:p w14:paraId="328564B7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Proactief +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agentic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 (handelt autonoom)</w:t>
            </w:r>
          </w:p>
        </w:tc>
      </w:tr>
      <w:tr w:rsidR="00AF015F" w14:paraId="32856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B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AI leert van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hires</w:t>
            </w:r>
            <w:proofErr w:type="spellEnd"/>
          </w:p>
        </w:tc>
        <w:tc>
          <w:tcPr>
            <w:tcW w:w="0" w:type="auto"/>
            <w:shd w:val="clear" w:color="auto" w:fill="FEE2E2"/>
          </w:tcPr>
          <w:p w14:paraId="328564BA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Nee</w:t>
            </w:r>
          </w:p>
        </w:tc>
        <w:tc>
          <w:tcPr>
            <w:tcW w:w="0" w:type="auto"/>
            <w:shd w:val="clear" w:color="auto" w:fill="E6F4ED"/>
          </w:tcPr>
          <w:p w14:paraId="328564BB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Ja — Talent Fit model (zoals Lever)</w:t>
            </w:r>
          </w:p>
        </w:tc>
      </w:tr>
      <w:tr w:rsidR="00AF015F" w14:paraId="32856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BD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Career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page</w:t>
            </w:r>
          </w:p>
        </w:tc>
        <w:tc>
          <w:tcPr>
            <w:tcW w:w="0" w:type="auto"/>
            <w:shd w:val="clear" w:color="auto" w:fill="FECACA"/>
          </w:tcPr>
          <w:p w14:paraId="328564BE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3 templates, beperkt</w:t>
            </w:r>
          </w:p>
        </w:tc>
        <w:tc>
          <w:tcPr>
            <w:tcW w:w="0" w:type="auto"/>
            <w:shd w:val="clear" w:color="auto" w:fill="BBF7D0"/>
          </w:tcPr>
          <w:p w14:paraId="328564BF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Volledig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white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-label, 20+ templates</w:t>
            </w:r>
          </w:p>
        </w:tc>
      </w:tr>
      <w:tr w:rsidR="00AF015F" w14:paraId="32856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C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Klantportaal (bureaus)</w:t>
            </w:r>
          </w:p>
        </w:tc>
        <w:tc>
          <w:tcPr>
            <w:tcW w:w="0" w:type="auto"/>
            <w:shd w:val="clear" w:color="auto" w:fill="FEE2E2"/>
          </w:tcPr>
          <w:p w14:paraId="328564C2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 xml:space="preserve">Basis, niet </w:t>
            </w:r>
            <w:proofErr w:type="spellStart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white</w:t>
            </w:r>
            <w:proofErr w:type="spellEnd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-label</w:t>
            </w:r>
          </w:p>
        </w:tc>
        <w:tc>
          <w:tcPr>
            <w:tcW w:w="0" w:type="auto"/>
            <w:shd w:val="clear" w:color="auto" w:fill="E6F4ED"/>
          </w:tcPr>
          <w:p w14:paraId="328564C3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Volledig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white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-label op eigen domein</w:t>
            </w:r>
          </w:p>
        </w:tc>
      </w:tr>
      <w:tr w:rsidR="00AF015F" w14:paraId="32856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C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Temp/contract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back-office</w:t>
            </w:r>
            <w:proofErr w:type="spellEnd"/>
          </w:p>
        </w:tc>
        <w:tc>
          <w:tcPr>
            <w:tcW w:w="0" w:type="auto"/>
            <w:shd w:val="clear" w:color="auto" w:fill="FECACA"/>
          </w:tcPr>
          <w:p w14:paraId="328564C6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Niet aanwezig</w:t>
            </w:r>
          </w:p>
        </w:tc>
        <w:tc>
          <w:tcPr>
            <w:tcW w:w="0" w:type="auto"/>
            <w:shd w:val="clear" w:color="auto" w:fill="BBF7D0"/>
          </w:tcPr>
          <w:p w14:paraId="328564C7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Timesheets + facturering + commissie</w:t>
            </w:r>
          </w:p>
        </w:tc>
      </w:tr>
      <w:tr w:rsidR="00AF015F" w14:paraId="32856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C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Schaalbaarheid</w:t>
            </w:r>
          </w:p>
        </w:tc>
        <w:tc>
          <w:tcPr>
            <w:tcW w:w="0" w:type="auto"/>
            <w:shd w:val="clear" w:color="auto" w:fill="FEE2E2"/>
          </w:tcPr>
          <w:p w14:paraId="328564CA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Traag bij 15K+ kandidaten</w:t>
            </w:r>
          </w:p>
        </w:tc>
        <w:tc>
          <w:tcPr>
            <w:tcW w:w="0" w:type="auto"/>
            <w:shd w:val="clear" w:color="auto" w:fill="E6F4ED"/>
          </w:tcPr>
          <w:p w14:paraId="328564CB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Geoptimaliseerd tot 500K+ profielen</w:t>
            </w:r>
          </w:p>
        </w:tc>
      </w:tr>
      <w:tr w:rsidR="00AF015F" w:rsidRPr="00765BC0" w14:paraId="32856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CD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Hiring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manager app</w:t>
            </w:r>
          </w:p>
        </w:tc>
        <w:tc>
          <w:tcPr>
            <w:tcW w:w="0" w:type="auto"/>
            <w:shd w:val="clear" w:color="auto" w:fill="FECACA"/>
          </w:tcPr>
          <w:p w14:paraId="328564CE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Minimaal</w:t>
            </w:r>
          </w:p>
        </w:tc>
        <w:tc>
          <w:tcPr>
            <w:tcW w:w="0" w:type="auto"/>
            <w:shd w:val="clear" w:color="auto" w:fill="BBF7D0"/>
          </w:tcPr>
          <w:p w14:paraId="328564CF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A7A4A"/>
                <w:sz w:val="18"/>
                <w:szCs w:val="18"/>
                <w:lang w:val="en-GB"/>
              </w:rPr>
              <w:t>Swipe-UI, mobile-first, push-notificaties</w:t>
            </w:r>
          </w:p>
        </w:tc>
      </w:tr>
      <w:tr w:rsidR="00AF015F" w14:paraId="32856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D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Interview intelligence</w:t>
            </w:r>
          </w:p>
        </w:tc>
        <w:tc>
          <w:tcPr>
            <w:tcW w:w="0" w:type="auto"/>
            <w:shd w:val="clear" w:color="auto" w:fill="FEE2E2"/>
          </w:tcPr>
          <w:p w14:paraId="328564D2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Geen</w:t>
            </w:r>
          </w:p>
        </w:tc>
        <w:tc>
          <w:tcPr>
            <w:tcW w:w="0" w:type="auto"/>
            <w:shd w:val="clear" w:color="auto" w:fill="E6F4ED"/>
          </w:tcPr>
          <w:p w14:paraId="328564D3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AI-transcriptie + scoring + structuur</w:t>
            </w:r>
          </w:p>
        </w:tc>
      </w:tr>
      <w:tr w:rsidR="00AF015F" w14:paraId="32856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D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Talent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reactivation</w:t>
            </w:r>
            <w:proofErr w:type="spellEnd"/>
          </w:p>
        </w:tc>
        <w:tc>
          <w:tcPr>
            <w:tcW w:w="0" w:type="auto"/>
            <w:shd w:val="clear" w:color="auto" w:fill="FECACA"/>
          </w:tcPr>
          <w:p w14:paraId="328564D6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Geen</w:t>
            </w:r>
          </w:p>
        </w:tc>
        <w:tc>
          <w:tcPr>
            <w:tcW w:w="0" w:type="auto"/>
            <w:shd w:val="clear" w:color="auto" w:fill="BBF7D0"/>
          </w:tcPr>
          <w:p w14:paraId="328564D7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matcht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 oude kandidaten aan nieuwe rollen</w:t>
            </w:r>
          </w:p>
        </w:tc>
      </w:tr>
      <w:tr w:rsidR="00AF015F" w14:paraId="32856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D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GDPR/AI Act compliance</w:t>
            </w:r>
          </w:p>
        </w:tc>
        <w:tc>
          <w:tcPr>
            <w:tcW w:w="0" w:type="auto"/>
            <w:shd w:val="clear" w:color="auto" w:fill="FEE2E2"/>
          </w:tcPr>
          <w:p w14:paraId="328564DA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Basis GDPR</w:t>
            </w:r>
          </w:p>
        </w:tc>
        <w:tc>
          <w:tcPr>
            <w:tcW w:w="0" w:type="auto"/>
            <w:shd w:val="clear" w:color="auto" w:fill="E6F4ED"/>
          </w:tcPr>
          <w:p w14:paraId="328564DB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Volledig AI Act dashboard +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kandidaatportaal</w:t>
            </w:r>
            <w:proofErr w:type="spellEnd"/>
          </w:p>
        </w:tc>
      </w:tr>
      <w:tr w:rsidR="00AF015F" w:rsidRPr="00765BC0" w14:paraId="32856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D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DEI tools</w:t>
            </w:r>
          </w:p>
        </w:tc>
        <w:tc>
          <w:tcPr>
            <w:tcW w:w="0" w:type="auto"/>
            <w:shd w:val="clear" w:color="auto" w:fill="FECACA"/>
          </w:tcPr>
          <w:p w14:paraId="328564DE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Geen</w:t>
            </w:r>
          </w:p>
        </w:tc>
        <w:tc>
          <w:tcPr>
            <w:tcW w:w="0" w:type="auto"/>
            <w:shd w:val="clear" w:color="auto" w:fill="BBF7D0"/>
          </w:tcPr>
          <w:p w14:paraId="328564DF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A7A4A"/>
                <w:sz w:val="18"/>
                <w:szCs w:val="18"/>
                <w:lang w:val="en-GB"/>
              </w:rPr>
              <w:t>Anonieme screening + bias-checker + rapportage</w:t>
            </w:r>
          </w:p>
        </w:tc>
      </w:tr>
      <w:tr w:rsidR="00AF015F" w14:paraId="32856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E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Workflow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automation</w:t>
            </w:r>
            <w:proofErr w:type="spellEnd"/>
          </w:p>
        </w:tc>
        <w:tc>
          <w:tcPr>
            <w:tcW w:w="0" w:type="auto"/>
            <w:shd w:val="clear" w:color="auto" w:fill="FEE2E2"/>
          </w:tcPr>
          <w:p w14:paraId="328564E2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Pas op Enterprise ($35+)</w:t>
            </w:r>
          </w:p>
        </w:tc>
        <w:tc>
          <w:tcPr>
            <w:tcW w:w="0" w:type="auto"/>
            <w:shd w:val="clear" w:color="auto" w:fill="E6F4ED"/>
          </w:tcPr>
          <w:p w14:paraId="328564E3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Beschikbaar vanaf instapplan</w:t>
            </w:r>
          </w:p>
        </w:tc>
      </w:tr>
      <w:tr w:rsidR="00AF015F" w14:paraId="32856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E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Taalondersteuning</w:t>
            </w:r>
          </w:p>
        </w:tc>
        <w:tc>
          <w:tcPr>
            <w:tcW w:w="0" w:type="auto"/>
            <w:shd w:val="clear" w:color="auto" w:fill="FECACA"/>
          </w:tcPr>
          <w:p w14:paraId="328564E6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 xml:space="preserve">UI: Engels; </w:t>
            </w:r>
            <w:proofErr w:type="spellStart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Career</w:t>
            </w:r>
            <w:proofErr w:type="spellEnd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: EN+ES</w:t>
            </w:r>
          </w:p>
        </w:tc>
        <w:tc>
          <w:tcPr>
            <w:tcW w:w="0" w:type="auto"/>
            <w:shd w:val="clear" w:color="auto" w:fill="BBF7D0"/>
          </w:tcPr>
          <w:p w14:paraId="328564E7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Volledige 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multi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-taal (10+ talen)</w:t>
            </w:r>
          </w:p>
        </w:tc>
      </w:tr>
      <w:tr w:rsidR="00AF015F" w14:paraId="32856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8564E9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0" w:type="auto"/>
            <w:shd w:val="clear" w:color="auto" w:fill="FEE2E2"/>
          </w:tcPr>
          <w:p w14:paraId="328564EA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 xml:space="preserve">Basis </w:t>
            </w:r>
            <w:proofErr w:type="spellStart"/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milestones</w:t>
            </w:r>
            <w:proofErr w:type="spellEnd"/>
          </w:p>
        </w:tc>
        <w:tc>
          <w:tcPr>
            <w:tcW w:w="0" w:type="auto"/>
            <w:shd w:val="clear" w:color="auto" w:fill="E6F4ED"/>
          </w:tcPr>
          <w:p w14:paraId="328564EB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Volledige pre-</w:t>
            </w:r>
            <w:proofErr w:type="spellStart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onboarding</w:t>
            </w:r>
            <w:proofErr w:type="spellEnd"/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 xml:space="preserve"> workflow</w:t>
            </w:r>
          </w:p>
        </w:tc>
      </w:tr>
      <w:tr w:rsidR="00AF015F" w14:paraId="32856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4E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Prijs</w:t>
            </w:r>
          </w:p>
        </w:tc>
        <w:tc>
          <w:tcPr>
            <w:tcW w:w="0" w:type="auto"/>
            <w:shd w:val="clear" w:color="auto" w:fill="FECACA"/>
          </w:tcPr>
          <w:p w14:paraId="328564EE" w14:textId="77777777" w:rsidR="00AF015F" w:rsidRDefault="00000000">
            <w:r>
              <w:rPr>
                <w:rFonts w:ascii="Calibri" w:eastAsia="Calibri" w:hAnsi="Calibri" w:cs="Calibri"/>
                <w:color w:val="B91C1C"/>
                <w:sz w:val="18"/>
                <w:szCs w:val="18"/>
              </w:rPr>
              <w:t>$15–$55/u/m</w:t>
            </w:r>
          </w:p>
        </w:tc>
        <w:tc>
          <w:tcPr>
            <w:tcW w:w="0" w:type="auto"/>
            <w:shd w:val="clear" w:color="auto" w:fill="BBF7D0"/>
          </w:tcPr>
          <w:p w14:paraId="328564EF" w14:textId="77777777" w:rsidR="00AF015F" w:rsidRDefault="00000000">
            <w:r>
              <w:rPr>
                <w:rFonts w:ascii="Calibri" w:eastAsia="Calibri" w:hAnsi="Calibri" w:cs="Calibri"/>
                <w:color w:val="1A7A4A"/>
                <w:sz w:val="18"/>
                <w:szCs w:val="18"/>
              </w:rPr>
              <w:t>Vergelijkbaar — maar meer voor minder geld</w:t>
            </w:r>
          </w:p>
        </w:tc>
      </w:tr>
    </w:tbl>
    <w:p w14:paraId="328564F1" w14:textId="77777777" w:rsidR="00AF015F" w:rsidRDefault="00AF015F">
      <w:pPr>
        <w:spacing w:before="200"/>
      </w:pPr>
    </w:p>
    <w:p w14:paraId="328564F2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4F3" w14:textId="77777777" w:rsidR="00AF015F" w:rsidRDefault="00000000">
      <w:r>
        <w:br/>
      </w:r>
    </w:p>
    <w:p w14:paraId="328564F4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8. Strategische Differentiatie</w:t>
      </w:r>
    </w:p>
    <w:p w14:paraId="328564F5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Op basis van de analyse zijn er 5 strategische differentiatiepunten die het platform duidelijk boven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en de meeste concurrenten plaatsen:</w:t>
      </w:r>
    </w:p>
    <w:p w14:paraId="328564F6" w14:textId="77777777" w:rsidR="00AF015F" w:rsidRDefault="00000000">
      <w:pPr>
        <w:spacing w:before="320" w:after="100"/>
      </w:pP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Differentiator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1: 'Geen feature-</w:t>
      </w: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gating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'</w:t>
      </w:r>
    </w:p>
    <w:p w14:paraId="328564F7" w14:textId="77777777" w:rsidR="00AF015F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color w:val="1F2937"/>
        </w:rPr>
        <w:t>Manatal's</w:t>
      </w:r>
      <w:proofErr w:type="spellEnd"/>
      <w:r>
        <w:rPr>
          <w:rFonts w:ascii="Calibri" w:eastAsia="Calibri" w:hAnsi="Calibri" w:cs="Calibri"/>
          <w:color w:val="1F2937"/>
        </w:rPr>
        <w:t xml:space="preserve"> grootste bron van </w:t>
      </w:r>
      <w:proofErr w:type="spellStart"/>
      <w:r>
        <w:rPr>
          <w:rFonts w:ascii="Calibri" w:eastAsia="Calibri" w:hAnsi="Calibri" w:cs="Calibri"/>
          <w:color w:val="1F2937"/>
        </w:rPr>
        <w:t>churn</w:t>
      </w:r>
      <w:proofErr w:type="spellEnd"/>
      <w:r>
        <w:rPr>
          <w:rFonts w:ascii="Calibri" w:eastAsia="Calibri" w:hAnsi="Calibri" w:cs="Calibri"/>
          <w:color w:val="1F2937"/>
        </w:rPr>
        <w:t xml:space="preserve"> is dat kritieke features (API, workflow </w:t>
      </w:r>
      <w:proofErr w:type="spellStart"/>
      <w:r>
        <w:rPr>
          <w:rFonts w:ascii="Calibri" w:eastAsia="Calibri" w:hAnsi="Calibri" w:cs="Calibri"/>
          <w:color w:val="1F2937"/>
        </w:rPr>
        <w:t>automation</w:t>
      </w:r>
      <w:proofErr w:type="spellEnd"/>
      <w:r>
        <w:rPr>
          <w:rFonts w:ascii="Calibri" w:eastAsia="Calibri" w:hAnsi="Calibri" w:cs="Calibri"/>
          <w:color w:val="1F2937"/>
        </w:rPr>
        <w:t>, geavanceerde rapportage) pas beschikbaar zijn op dure plannen. Jouw platform biedt deze standaard op alle plannen — inclusief het goedkoopste.</w:t>
      </w:r>
    </w:p>
    <w:p w14:paraId="328564F8" w14:textId="77777777" w:rsidR="00AF015F" w:rsidRDefault="00000000">
      <w:pPr>
        <w:shd w:val="clear" w:color="auto" w:fill="E8F1FB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1A56A8"/>
        </w:rPr>
        <w:t>Positionering: 'Bij ons betaal je voor gebruikers, niet voor features.'</w:t>
      </w:r>
    </w:p>
    <w:p w14:paraId="328564F9" w14:textId="77777777" w:rsidR="00AF015F" w:rsidRDefault="00000000">
      <w:pPr>
        <w:spacing w:before="320" w:after="100"/>
      </w:pP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lastRenderedPageBreak/>
        <w:t>Differentiator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2: </w:t>
      </w: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Omni-channel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communicatie</w:t>
      </w:r>
    </w:p>
    <w:p w14:paraId="328564FA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De #1 klacht bij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is het ontbreken van WhatsApp en SMS. Met WhatsApp + SMS + e-mail + VoIP in één interface pak je dit </w:t>
      </w:r>
      <w:proofErr w:type="spellStart"/>
      <w:r>
        <w:rPr>
          <w:rFonts w:ascii="Calibri" w:eastAsia="Calibri" w:hAnsi="Calibri" w:cs="Calibri"/>
          <w:color w:val="1F2937"/>
        </w:rPr>
        <w:t>direkt</w:t>
      </w:r>
      <w:proofErr w:type="spellEnd"/>
      <w:r>
        <w:rPr>
          <w:rFonts w:ascii="Calibri" w:eastAsia="Calibri" w:hAnsi="Calibri" w:cs="Calibri"/>
          <w:color w:val="1F2937"/>
        </w:rPr>
        <w:t xml:space="preserve"> aan. </w:t>
      </w:r>
      <w:proofErr w:type="spellStart"/>
      <w:r>
        <w:rPr>
          <w:rFonts w:ascii="Calibri" w:eastAsia="Calibri" w:hAnsi="Calibri" w:cs="Calibri"/>
          <w:color w:val="1F2937"/>
        </w:rPr>
        <w:t>Recruiters</w:t>
      </w:r>
      <w:proofErr w:type="spellEnd"/>
      <w:r>
        <w:rPr>
          <w:rFonts w:ascii="Calibri" w:eastAsia="Calibri" w:hAnsi="Calibri" w:cs="Calibri"/>
          <w:color w:val="1F2937"/>
        </w:rPr>
        <w:t xml:space="preserve"> in Nederland en België communiceren primair via WhatsApp — dit is een markt-specifieke win.</w:t>
      </w:r>
    </w:p>
    <w:p w14:paraId="328564FB" w14:textId="77777777" w:rsidR="00AF015F" w:rsidRDefault="00000000">
      <w:pPr>
        <w:spacing w:before="320" w:after="100"/>
      </w:pP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Differentiator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3: Analytics die de CHRO overtuigt</w:t>
      </w:r>
    </w:p>
    <w:p w14:paraId="328564FC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>Recruitment-beslissers kopen tools die zij kunnen verantwoorden naar management. Ashby wint deals puur op rapportage-diepte. Ingebouwde CHRO-dashboards met ROI-zichtbaarheid verlagen verkoopweerstand en verhogen retentie.</w:t>
      </w:r>
    </w:p>
    <w:p w14:paraId="328564FD" w14:textId="77777777" w:rsidR="00AF015F" w:rsidRDefault="00000000">
      <w:pPr>
        <w:spacing w:before="320" w:after="100"/>
      </w:pP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Differentiator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4: Bureau-ready van dag 1</w:t>
      </w:r>
    </w:p>
    <w:p w14:paraId="328564FE" w14:textId="77777777" w:rsidR="00AF015F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color w:val="1F2937"/>
        </w:rPr>
        <w:t>Vincere</w:t>
      </w:r>
      <w:proofErr w:type="spellEnd"/>
      <w:r>
        <w:rPr>
          <w:rFonts w:ascii="Calibri" w:eastAsia="Calibri" w:hAnsi="Calibri" w:cs="Calibri"/>
          <w:color w:val="1F2937"/>
        </w:rPr>
        <w:t xml:space="preserve"> en </w:t>
      </w:r>
      <w:proofErr w:type="spellStart"/>
      <w:r>
        <w:rPr>
          <w:rFonts w:ascii="Calibri" w:eastAsia="Calibri" w:hAnsi="Calibri" w:cs="Calibri"/>
          <w:color w:val="1F2937"/>
        </w:rPr>
        <w:t>Bullhorn</w:t>
      </w:r>
      <w:proofErr w:type="spellEnd"/>
      <w:r>
        <w:rPr>
          <w:rFonts w:ascii="Calibri" w:eastAsia="Calibri" w:hAnsi="Calibri" w:cs="Calibri"/>
          <w:color w:val="1F2937"/>
        </w:rPr>
        <w:t xml:space="preserve"> zijn te complex en te duur voor kleinere bureaus.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heeft een half-bureau-product. Jouw platform biedt het volledige bureau-pakket (CRM + </w:t>
      </w:r>
      <w:proofErr w:type="spellStart"/>
      <w:r>
        <w:rPr>
          <w:rFonts w:ascii="Calibri" w:eastAsia="Calibri" w:hAnsi="Calibri" w:cs="Calibri"/>
          <w:color w:val="1F2937"/>
        </w:rPr>
        <w:t>white</w:t>
      </w:r>
      <w:proofErr w:type="spellEnd"/>
      <w:r>
        <w:rPr>
          <w:rFonts w:ascii="Calibri" w:eastAsia="Calibri" w:hAnsi="Calibri" w:cs="Calibri"/>
          <w:color w:val="1F2937"/>
        </w:rPr>
        <w:t xml:space="preserve">-label portaal + plaatsingsbeheer + uiteindelijk </w:t>
      </w:r>
      <w:proofErr w:type="spellStart"/>
      <w:r>
        <w:rPr>
          <w:rFonts w:ascii="Calibri" w:eastAsia="Calibri" w:hAnsi="Calibri" w:cs="Calibri"/>
          <w:color w:val="1F2937"/>
        </w:rPr>
        <w:t>back-office</w:t>
      </w:r>
      <w:proofErr w:type="spellEnd"/>
      <w:r>
        <w:rPr>
          <w:rFonts w:ascii="Calibri" w:eastAsia="Calibri" w:hAnsi="Calibri" w:cs="Calibri"/>
          <w:color w:val="1F2937"/>
        </w:rPr>
        <w:t xml:space="preserve">) voor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-prijs.</w:t>
      </w:r>
    </w:p>
    <w:p w14:paraId="328564FF" w14:textId="77777777" w:rsidR="00AF015F" w:rsidRPr="00765BC0" w:rsidRDefault="00000000">
      <w:pPr>
        <w:spacing w:before="320" w:after="10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0F3D7A"/>
          <w:sz w:val="26"/>
          <w:szCs w:val="26"/>
          <w:lang w:val="en-GB"/>
        </w:rPr>
        <w:t>Differentiator 5: EU-native compliance</w:t>
      </w:r>
    </w:p>
    <w:p w14:paraId="32856500" w14:textId="77777777" w:rsidR="00AF015F" w:rsidRDefault="00000000">
      <w:pPr>
        <w:spacing w:before="60" w:after="60"/>
      </w:pPr>
      <w:r w:rsidRPr="00765BC0">
        <w:rPr>
          <w:rFonts w:ascii="Calibri" w:eastAsia="Calibri" w:hAnsi="Calibri" w:cs="Calibri"/>
          <w:color w:val="1F2937"/>
          <w:lang w:val="en-GB"/>
        </w:rPr>
        <w:t xml:space="preserve">De EU AI Act maakt recruitment-AI 'high risk'. </w:t>
      </w:r>
      <w:r>
        <w:rPr>
          <w:rFonts w:ascii="Calibri" w:eastAsia="Calibri" w:hAnsi="Calibri" w:cs="Calibri"/>
          <w:color w:val="1F2937"/>
        </w:rPr>
        <w:t xml:space="preserve">Platforms die compliance niet inbouwen, krijgen dit als blokkade bij </w:t>
      </w:r>
      <w:proofErr w:type="spellStart"/>
      <w:r>
        <w:rPr>
          <w:rFonts w:ascii="Calibri" w:eastAsia="Calibri" w:hAnsi="Calibri" w:cs="Calibri"/>
          <w:color w:val="1F2937"/>
        </w:rPr>
        <w:t>enterprise</w:t>
      </w:r>
      <w:proofErr w:type="spellEnd"/>
      <w:r>
        <w:rPr>
          <w:rFonts w:ascii="Calibri" w:eastAsia="Calibri" w:hAnsi="Calibri" w:cs="Calibri"/>
          <w:color w:val="1F2937"/>
        </w:rPr>
        <w:t xml:space="preserve">-deals. Door compliance vroeg goed te doen bouw je een </w:t>
      </w:r>
      <w:proofErr w:type="spellStart"/>
      <w:r>
        <w:rPr>
          <w:rFonts w:ascii="Calibri" w:eastAsia="Calibri" w:hAnsi="Calibri" w:cs="Calibri"/>
          <w:color w:val="1F2937"/>
        </w:rPr>
        <w:t>moat</w:t>
      </w:r>
      <w:proofErr w:type="spellEnd"/>
      <w:r>
        <w:rPr>
          <w:rFonts w:ascii="Calibri" w:eastAsia="Calibri" w:hAnsi="Calibri" w:cs="Calibri"/>
          <w:color w:val="1F2937"/>
        </w:rPr>
        <w:t xml:space="preserve"> die concurrenten uit Thailand, VS en Australië niet snel kunnen kopiëren.</w:t>
      </w:r>
    </w:p>
    <w:p w14:paraId="32856501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502" w14:textId="77777777" w:rsidR="00AF015F" w:rsidRDefault="00000000">
      <w:r>
        <w:br/>
      </w:r>
    </w:p>
    <w:p w14:paraId="32856503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 xml:space="preserve">9. </w:t>
      </w:r>
      <w:proofErr w:type="spellStart"/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Implementatieroadmap</w:t>
      </w:r>
      <w:proofErr w:type="spellEnd"/>
    </w:p>
    <w:p w14:paraId="32856504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De </w:t>
      </w:r>
      <w:proofErr w:type="spellStart"/>
      <w:r>
        <w:rPr>
          <w:rFonts w:ascii="Calibri" w:eastAsia="Calibri" w:hAnsi="Calibri" w:cs="Calibri"/>
          <w:color w:val="1F2937"/>
        </w:rPr>
        <w:t>roadmap</w:t>
      </w:r>
      <w:proofErr w:type="spellEnd"/>
      <w:r>
        <w:rPr>
          <w:rFonts w:ascii="Calibri" w:eastAsia="Calibri" w:hAnsi="Calibri" w:cs="Calibri"/>
          <w:color w:val="1F2937"/>
        </w:rPr>
        <w:t xml:space="preserve"> is opgebouwd in 5 fasen, van een solide MVP naar een volledig concurrerend platform. Iedere fase levert direct waarde en is zelfstandig commercieel bruikbaar.</w:t>
      </w:r>
    </w:p>
    <w:p w14:paraId="32856505" w14:textId="77777777" w:rsidR="00AF015F" w:rsidRDefault="00AF015F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3050"/>
        <w:gridCol w:w="2851"/>
        <w:gridCol w:w="1256"/>
        <w:gridCol w:w="898"/>
      </w:tblGrid>
      <w:tr w:rsidR="00AF015F" w14:paraId="32856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F3D7A"/>
          </w:tcPr>
          <w:p w14:paraId="32856506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0" w:type="auto"/>
            <w:shd w:val="clear" w:color="auto" w:fill="0F3D7A"/>
          </w:tcPr>
          <w:p w14:paraId="32856507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0" w:type="auto"/>
            <w:shd w:val="clear" w:color="auto" w:fill="0F3D7A"/>
          </w:tcPr>
          <w:p w14:paraId="32856508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Waarom cruciaal</w:t>
            </w:r>
          </w:p>
        </w:tc>
        <w:tc>
          <w:tcPr>
            <w:tcW w:w="0" w:type="auto"/>
            <w:shd w:val="clear" w:color="auto" w:fill="0F3D7A"/>
          </w:tcPr>
          <w:p w14:paraId="32856509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0" w:type="auto"/>
            <w:shd w:val="clear" w:color="auto" w:fill="0F3D7A"/>
          </w:tcPr>
          <w:p w14:paraId="3285650A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Bouw-effort</w:t>
            </w:r>
          </w:p>
        </w:tc>
      </w:tr>
      <w:tr w:rsidR="00AF015F" w14:paraId="32856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1FB"/>
          </w:tcPr>
          <w:p w14:paraId="3285650C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A56A8"/>
                <w:sz w:val="18"/>
                <w:szCs w:val="18"/>
              </w:rPr>
              <w:t>FASE 1 MVP</w:t>
            </w:r>
          </w:p>
        </w:tc>
        <w:tc>
          <w:tcPr>
            <w:tcW w:w="0" w:type="auto"/>
            <w:shd w:val="clear" w:color="auto" w:fill="FFFFFF"/>
          </w:tcPr>
          <w:p w14:paraId="3285650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Kandidatendatabase + Vacaturebeheer + Pipeline/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Kanban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285650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Kern van elk ATS — zonder dit is er geen product</w:t>
            </w:r>
          </w:p>
        </w:tc>
        <w:tc>
          <w:tcPr>
            <w:tcW w:w="0" w:type="auto"/>
            <w:shd w:val="clear" w:color="auto" w:fill="FFFFFF"/>
          </w:tcPr>
          <w:p w14:paraId="3285650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1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1FB"/>
          </w:tcPr>
          <w:p w14:paraId="32856512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A56A8"/>
                <w:sz w:val="18"/>
                <w:szCs w:val="18"/>
              </w:rPr>
              <w:t>FASE 1 MVP</w:t>
            </w:r>
          </w:p>
        </w:tc>
        <w:tc>
          <w:tcPr>
            <w:tcW w:w="0" w:type="auto"/>
            <w:shd w:val="clear" w:color="auto" w:fill="FFFFFF"/>
          </w:tcPr>
          <w:p w14:paraId="3285651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Resume-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parser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+ Gebruikersbeheer + Basisrapportage</w:t>
            </w:r>
          </w:p>
        </w:tc>
        <w:tc>
          <w:tcPr>
            <w:tcW w:w="0" w:type="auto"/>
            <w:shd w:val="clear" w:color="auto" w:fill="FFFFFF"/>
          </w:tcPr>
          <w:p w14:paraId="32856514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Vervangt handmatig werk direct</w:t>
            </w:r>
          </w:p>
        </w:tc>
        <w:tc>
          <w:tcPr>
            <w:tcW w:w="0" w:type="auto"/>
            <w:shd w:val="clear" w:color="auto" w:fill="FFFFFF"/>
          </w:tcPr>
          <w:p w14:paraId="3285651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1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518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FASE 2</w:t>
            </w:r>
          </w:p>
        </w:tc>
        <w:tc>
          <w:tcPr>
            <w:tcW w:w="0" w:type="auto"/>
            <w:shd w:val="clear" w:color="auto" w:fill="FFFFFF"/>
          </w:tcPr>
          <w:p w14:paraId="32856519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Omni-channel communicatie (WhatsApp + SMS + E-mail)</w:t>
            </w:r>
          </w:p>
        </w:tc>
        <w:tc>
          <w:tcPr>
            <w:tcW w:w="0" w:type="auto"/>
            <w:shd w:val="clear" w:color="auto" w:fill="FFFFFF"/>
          </w:tcPr>
          <w:p w14:paraId="3285651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#1 klacht bij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— directe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differentiator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285651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1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51E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FASE 2</w:t>
            </w:r>
          </w:p>
        </w:tc>
        <w:tc>
          <w:tcPr>
            <w:tcW w:w="0" w:type="auto"/>
            <w:shd w:val="clear" w:color="auto" w:fill="FFFFFF"/>
          </w:tcPr>
          <w:p w14:paraId="3285651F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Analytics dashboard (recruiter KPIs, funnel, bronanalyse)</w:t>
            </w:r>
          </w:p>
        </w:tc>
        <w:tc>
          <w:tcPr>
            <w:tcW w:w="0" w:type="auto"/>
            <w:shd w:val="clear" w:color="auto" w:fill="FFFFFF"/>
          </w:tcPr>
          <w:p w14:paraId="3285652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#2 klacht bij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CHRO's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kopen hiervoor</w:t>
            </w:r>
          </w:p>
        </w:tc>
        <w:tc>
          <w:tcPr>
            <w:tcW w:w="0" w:type="auto"/>
            <w:shd w:val="clear" w:color="auto" w:fill="FFFFFF"/>
          </w:tcPr>
          <w:p w14:paraId="3285652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22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6FF"/>
          </w:tcPr>
          <w:p w14:paraId="32856524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F2937"/>
                <w:sz w:val="18"/>
                <w:szCs w:val="18"/>
              </w:rPr>
              <w:t>FASE 2</w:t>
            </w:r>
          </w:p>
        </w:tc>
        <w:tc>
          <w:tcPr>
            <w:tcW w:w="0" w:type="auto"/>
            <w:shd w:val="clear" w:color="auto" w:fill="FFFFFF"/>
          </w:tcPr>
          <w:p w14:paraId="3285652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API standaard +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Zapier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op alle plannen</w:t>
            </w:r>
          </w:p>
        </w:tc>
        <w:tc>
          <w:tcPr>
            <w:tcW w:w="0" w:type="auto"/>
            <w:shd w:val="clear" w:color="auto" w:fill="FFFFFF"/>
          </w:tcPr>
          <w:p w14:paraId="3285652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Grootste vertrekreden bij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— directe win</w:t>
            </w:r>
          </w:p>
        </w:tc>
        <w:tc>
          <w:tcPr>
            <w:tcW w:w="0" w:type="auto"/>
            <w:shd w:val="clear" w:color="auto" w:fill="FFFFFF"/>
          </w:tcPr>
          <w:p w14:paraId="32856527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</w:t>
            </w:r>
          </w:p>
        </w:tc>
        <w:tc>
          <w:tcPr>
            <w:tcW w:w="0" w:type="auto"/>
            <w:shd w:val="clear" w:color="auto" w:fill="FFFFFF"/>
          </w:tcPr>
          <w:p w14:paraId="3285652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Laag</w:t>
            </w:r>
          </w:p>
        </w:tc>
      </w:tr>
      <w:tr w:rsidR="00AF015F" w14:paraId="32856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D"/>
          </w:tcPr>
          <w:p w14:paraId="3285652A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A7A4A"/>
                <w:sz w:val="18"/>
                <w:szCs w:val="18"/>
              </w:rPr>
              <w:t>FASE 3</w:t>
            </w:r>
          </w:p>
        </w:tc>
        <w:tc>
          <w:tcPr>
            <w:tcW w:w="0" w:type="auto"/>
            <w:shd w:val="clear" w:color="auto" w:fill="FFFFFF"/>
          </w:tcPr>
          <w:p w14:paraId="3285652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White-label klantportaal voor bureaus</w:t>
            </w:r>
          </w:p>
        </w:tc>
        <w:tc>
          <w:tcPr>
            <w:tcW w:w="0" w:type="auto"/>
            <w:shd w:val="clear" w:color="auto" w:fill="FFFFFF"/>
          </w:tcPr>
          <w:p w14:paraId="3285652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Bureaus willen dit —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heeft het half</w:t>
            </w:r>
          </w:p>
        </w:tc>
        <w:tc>
          <w:tcPr>
            <w:tcW w:w="0" w:type="auto"/>
            <w:shd w:val="clear" w:color="auto" w:fill="FFFFFF"/>
          </w:tcPr>
          <w:p w14:paraId="3285652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2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D"/>
          </w:tcPr>
          <w:p w14:paraId="32856530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A7A4A"/>
                <w:sz w:val="18"/>
                <w:szCs w:val="18"/>
              </w:rPr>
              <w:t>FASE 3</w:t>
            </w:r>
          </w:p>
        </w:tc>
        <w:tc>
          <w:tcPr>
            <w:tcW w:w="0" w:type="auto"/>
            <w:shd w:val="clear" w:color="auto" w:fill="FFFFFF"/>
          </w:tcPr>
          <w:p w14:paraId="32856531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Career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page builder (20+ templates, meertalig,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white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-label)</w:t>
            </w:r>
          </w:p>
        </w:tc>
        <w:tc>
          <w:tcPr>
            <w:tcW w:w="0" w:type="auto"/>
            <w:shd w:val="clear" w:color="auto" w:fill="FFFFFF"/>
          </w:tcPr>
          <w:p w14:paraId="32856532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Employer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branding = retentie-driver</w:t>
            </w:r>
          </w:p>
        </w:tc>
        <w:tc>
          <w:tcPr>
            <w:tcW w:w="0" w:type="auto"/>
            <w:shd w:val="clear" w:color="auto" w:fill="FFFFFF"/>
          </w:tcPr>
          <w:p w14:paraId="3285653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</w:t>
            </w:r>
          </w:p>
        </w:tc>
        <w:tc>
          <w:tcPr>
            <w:tcW w:w="0" w:type="auto"/>
            <w:shd w:val="clear" w:color="auto" w:fill="FFFFFF"/>
          </w:tcPr>
          <w:p w14:paraId="32856534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D"/>
          </w:tcPr>
          <w:p w14:paraId="32856536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1A7A4A"/>
                <w:sz w:val="18"/>
                <w:szCs w:val="18"/>
              </w:rPr>
              <w:t>FASE 3</w:t>
            </w:r>
          </w:p>
        </w:tc>
        <w:tc>
          <w:tcPr>
            <w:tcW w:w="0" w:type="auto"/>
            <w:shd w:val="clear" w:color="auto" w:fill="FFFFFF"/>
          </w:tcPr>
          <w:p w14:paraId="32856537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Hiring manager mobile app (swipe-UI, push-notificaties)</w:t>
            </w:r>
          </w:p>
        </w:tc>
        <w:tc>
          <w:tcPr>
            <w:tcW w:w="0" w:type="auto"/>
            <w:shd w:val="clear" w:color="auto" w:fill="FFFFFF"/>
          </w:tcPr>
          <w:p w14:paraId="3285653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Grootste retentiefactor bij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enterprise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klanten</w:t>
            </w:r>
          </w:p>
        </w:tc>
        <w:tc>
          <w:tcPr>
            <w:tcW w:w="0" w:type="auto"/>
            <w:shd w:val="clear" w:color="auto" w:fill="FFFFFF"/>
          </w:tcPr>
          <w:p w14:paraId="32856539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</w:t>
            </w:r>
          </w:p>
        </w:tc>
        <w:tc>
          <w:tcPr>
            <w:tcW w:w="0" w:type="auto"/>
            <w:shd w:val="clear" w:color="auto" w:fill="FFFFFF"/>
          </w:tcPr>
          <w:p w14:paraId="3285653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Medium-Hoog</w:t>
            </w:r>
          </w:p>
        </w:tc>
      </w:tr>
      <w:tr w:rsidR="00AF015F" w14:paraId="32856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CE8"/>
          </w:tcPr>
          <w:p w14:paraId="3285653C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854D0E"/>
                <w:sz w:val="18"/>
                <w:szCs w:val="18"/>
              </w:rPr>
              <w:t>FASE 4</w:t>
            </w:r>
          </w:p>
        </w:tc>
        <w:tc>
          <w:tcPr>
            <w:tcW w:w="0" w:type="auto"/>
            <w:shd w:val="clear" w:color="auto" w:fill="FFFFFF"/>
          </w:tcPr>
          <w:p w14:paraId="3285653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AI-matching meertalig + Talent Fit (leert van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hires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3285653E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AI = beperkt — hier winnen op kwaliteit</w:t>
            </w:r>
          </w:p>
        </w:tc>
        <w:tc>
          <w:tcPr>
            <w:tcW w:w="0" w:type="auto"/>
            <w:shd w:val="clear" w:color="auto" w:fill="FFFFFF"/>
          </w:tcPr>
          <w:p w14:paraId="3285653F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4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Hoog</w:t>
            </w:r>
          </w:p>
        </w:tc>
      </w:tr>
      <w:tr w:rsidR="00AF015F" w14:paraId="32856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CE8"/>
          </w:tcPr>
          <w:p w14:paraId="32856542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854D0E"/>
                <w:sz w:val="18"/>
                <w:szCs w:val="18"/>
              </w:rPr>
              <w:t>FASE 4</w:t>
            </w:r>
          </w:p>
        </w:tc>
        <w:tc>
          <w:tcPr>
            <w:tcW w:w="0" w:type="auto"/>
            <w:shd w:val="clear" w:color="auto" w:fill="FFFFFF"/>
          </w:tcPr>
          <w:p w14:paraId="32856543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Workflow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automation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op alle plannen</w:t>
            </w:r>
          </w:p>
        </w:tc>
        <w:tc>
          <w:tcPr>
            <w:tcW w:w="0" w:type="auto"/>
            <w:shd w:val="clear" w:color="auto" w:fill="FFFFFF"/>
          </w:tcPr>
          <w:p w14:paraId="32856544" w14:textId="77777777" w:rsidR="00AF015F" w:rsidRDefault="00000000"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gaat dit pas op $35+ — wij standaard</w:t>
            </w:r>
          </w:p>
        </w:tc>
        <w:tc>
          <w:tcPr>
            <w:tcW w:w="0" w:type="auto"/>
            <w:shd w:val="clear" w:color="auto" w:fill="FFFFFF"/>
          </w:tcPr>
          <w:p w14:paraId="32856545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</w:t>
            </w:r>
          </w:p>
        </w:tc>
        <w:tc>
          <w:tcPr>
            <w:tcW w:w="0" w:type="auto"/>
            <w:shd w:val="clear" w:color="auto" w:fill="FFFFFF"/>
          </w:tcPr>
          <w:p w14:paraId="3285654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CE8"/>
          </w:tcPr>
          <w:p w14:paraId="32856548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854D0E"/>
                <w:sz w:val="18"/>
                <w:szCs w:val="18"/>
              </w:rPr>
              <w:lastRenderedPageBreak/>
              <w:t>FASE 4</w:t>
            </w:r>
          </w:p>
        </w:tc>
        <w:tc>
          <w:tcPr>
            <w:tcW w:w="0" w:type="auto"/>
            <w:shd w:val="clear" w:color="auto" w:fill="FFFFFF"/>
          </w:tcPr>
          <w:p w14:paraId="32856549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GDPR/AI Act compliance dashboard + kandidaatportaal</w:t>
            </w:r>
          </w:p>
        </w:tc>
        <w:tc>
          <w:tcPr>
            <w:tcW w:w="0" w:type="auto"/>
            <w:shd w:val="clear" w:color="auto" w:fill="FFFFFF"/>
          </w:tcPr>
          <w:p w14:paraId="3285654A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EU-verplichting wordt groter — first-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mover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voordeel</w:t>
            </w:r>
          </w:p>
        </w:tc>
        <w:tc>
          <w:tcPr>
            <w:tcW w:w="0" w:type="auto"/>
            <w:shd w:val="clear" w:color="auto" w:fill="FFFFFF"/>
          </w:tcPr>
          <w:p w14:paraId="3285654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</w:t>
            </w:r>
          </w:p>
        </w:tc>
        <w:tc>
          <w:tcPr>
            <w:tcW w:w="0" w:type="auto"/>
            <w:shd w:val="clear" w:color="auto" w:fill="FFFFFF"/>
          </w:tcPr>
          <w:p w14:paraId="3285654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</w:t>
            </w:r>
          </w:p>
        </w:tc>
      </w:tr>
      <w:tr w:rsidR="00AF015F" w14:paraId="32856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E8FF"/>
          </w:tcPr>
          <w:p w14:paraId="3285654E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6B21A8"/>
                <w:sz w:val="18"/>
                <w:szCs w:val="18"/>
              </w:rPr>
              <w:t>FASE 5 Ultimate</w:t>
            </w:r>
          </w:p>
        </w:tc>
        <w:tc>
          <w:tcPr>
            <w:tcW w:w="0" w:type="auto"/>
            <w:shd w:val="clear" w:color="auto" w:fill="FFFFFF"/>
          </w:tcPr>
          <w:p w14:paraId="3285654F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Temp/contract back-office (timesheets + facturering)</w:t>
            </w:r>
          </w:p>
        </w:tc>
        <w:tc>
          <w:tcPr>
            <w:tcW w:w="0" w:type="auto"/>
            <w:shd w:val="clear" w:color="auto" w:fill="FFFFFF"/>
          </w:tcPr>
          <w:p w14:paraId="32856550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Onbediend door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— bureaus die uitgroeien</w:t>
            </w:r>
          </w:p>
        </w:tc>
        <w:tc>
          <w:tcPr>
            <w:tcW w:w="0" w:type="auto"/>
            <w:shd w:val="clear" w:color="auto" w:fill="FFFFFF"/>
          </w:tcPr>
          <w:p w14:paraId="32856551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52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Hoog</w:t>
            </w:r>
          </w:p>
        </w:tc>
      </w:tr>
      <w:tr w:rsidR="00AF015F" w14:paraId="32856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E8FF"/>
          </w:tcPr>
          <w:p w14:paraId="32856554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6B21A8"/>
                <w:sz w:val="18"/>
                <w:szCs w:val="18"/>
              </w:rPr>
              <w:t>FASE 5 Ultimate</w:t>
            </w:r>
          </w:p>
        </w:tc>
        <w:tc>
          <w:tcPr>
            <w:tcW w:w="0" w:type="auto"/>
            <w:shd w:val="clear" w:color="auto" w:fill="FFFFFF"/>
          </w:tcPr>
          <w:p w14:paraId="32856555" w14:textId="77777777" w:rsidR="00AF015F" w:rsidRPr="00765BC0" w:rsidRDefault="00000000">
            <w:pPr>
              <w:rPr>
                <w:lang w:val="en-GB"/>
              </w:rPr>
            </w:pPr>
            <w:r w:rsidRPr="00765BC0">
              <w:rPr>
                <w:rFonts w:ascii="Calibri" w:eastAsia="Calibri" w:hAnsi="Calibri" w:cs="Calibri"/>
                <w:color w:val="1F2937"/>
                <w:sz w:val="18"/>
                <w:szCs w:val="18"/>
                <w:lang w:val="en-GB"/>
              </w:rPr>
              <w:t>Agentic AI sourcing (autonome outreach + eerste screening)</w:t>
            </w:r>
          </w:p>
        </w:tc>
        <w:tc>
          <w:tcPr>
            <w:tcW w:w="0" w:type="auto"/>
            <w:shd w:val="clear" w:color="auto" w:fill="FFFFFF"/>
          </w:tcPr>
          <w:p w14:paraId="32856556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Toekomst van recruitment — Gem/Alex doen dit al</w:t>
            </w:r>
          </w:p>
        </w:tc>
        <w:tc>
          <w:tcPr>
            <w:tcW w:w="0" w:type="auto"/>
            <w:shd w:val="clear" w:color="auto" w:fill="FFFFFF"/>
          </w:tcPr>
          <w:p w14:paraId="32856557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⭐⭐⭐⭐⭐</w:t>
            </w:r>
          </w:p>
        </w:tc>
        <w:tc>
          <w:tcPr>
            <w:tcW w:w="0" w:type="auto"/>
            <w:shd w:val="clear" w:color="auto" w:fill="FFFFFF"/>
          </w:tcPr>
          <w:p w14:paraId="32856558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Hoog</w:t>
            </w:r>
          </w:p>
        </w:tc>
      </w:tr>
      <w:tr w:rsidR="00AF015F" w14:paraId="32856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E8FF"/>
          </w:tcPr>
          <w:p w14:paraId="3285655A" w14:textId="77777777" w:rsidR="00AF015F" w:rsidRDefault="00000000">
            <w:r>
              <w:rPr>
                <w:rFonts w:ascii="Calibri" w:eastAsia="Calibri" w:hAnsi="Calibri" w:cs="Calibri"/>
                <w:b/>
                <w:bCs/>
                <w:color w:val="6B21A8"/>
                <w:sz w:val="18"/>
                <w:szCs w:val="18"/>
              </w:rPr>
              <w:t>FASE 5 Ultimate</w:t>
            </w:r>
          </w:p>
        </w:tc>
        <w:tc>
          <w:tcPr>
            <w:tcW w:w="0" w:type="auto"/>
            <w:shd w:val="clear" w:color="auto" w:fill="FFFFFF"/>
          </w:tcPr>
          <w:p w14:paraId="3285655B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Interview intelligence (AI-transcriptie + scoring)</w:t>
            </w:r>
          </w:p>
        </w:tc>
        <w:tc>
          <w:tcPr>
            <w:tcW w:w="0" w:type="auto"/>
            <w:shd w:val="clear" w:color="auto" w:fill="FFFFFF"/>
          </w:tcPr>
          <w:p w14:paraId="3285655C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Grote gap bij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Manatal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— Metaview/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Noota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 xml:space="preserve"> tonen de vraag</w:t>
            </w:r>
          </w:p>
        </w:tc>
        <w:tc>
          <w:tcPr>
            <w:tcW w:w="0" w:type="auto"/>
            <w:shd w:val="clear" w:color="auto" w:fill="FFFFFF"/>
          </w:tcPr>
          <w:p w14:paraId="3285655D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⭐⭐⭐⭐</w:t>
            </w:r>
          </w:p>
        </w:tc>
        <w:tc>
          <w:tcPr>
            <w:tcW w:w="0" w:type="auto"/>
            <w:shd w:val="clear" w:color="auto" w:fill="FFFFFF"/>
          </w:tcPr>
          <w:p w14:paraId="3285655E" w14:textId="77777777" w:rsidR="00AF015F" w:rsidRDefault="00000000">
            <w:r>
              <w:rPr>
                <w:rFonts w:ascii="Calibri" w:eastAsia="Calibri" w:hAnsi="Calibri" w:cs="Calibri"/>
                <w:color w:val="1F2937"/>
                <w:sz w:val="18"/>
                <w:szCs w:val="18"/>
              </w:rPr>
              <w:t>Medium-Hoog</w:t>
            </w:r>
          </w:p>
        </w:tc>
      </w:tr>
    </w:tbl>
    <w:p w14:paraId="32856560" w14:textId="77777777" w:rsidR="00AF015F" w:rsidRDefault="00AF015F">
      <w:pPr>
        <w:spacing w:before="200" w:after="80"/>
      </w:pPr>
    </w:p>
    <w:p w14:paraId="32856561" w14:textId="77777777" w:rsidR="00AF015F" w:rsidRDefault="00000000">
      <w:pPr>
        <w:shd w:val="clear" w:color="auto" w:fill="E6F4ED"/>
        <w:spacing w:before="120" w:after="120"/>
        <w:ind w:left="300" w:right="300"/>
      </w:pPr>
      <w:r>
        <w:rPr>
          <w:rFonts w:ascii="Calibri" w:eastAsia="Calibri" w:hAnsi="Calibri" w:cs="Calibri"/>
          <w:b/>
          <w:bCs/>
          <w:color w:val="1A7A4A"/>
        </w:rPr>
        <w:t xml:space="preserve">Fase 1–2 = vervanging van </w:t>
      </w:r>
      <w:proofErr w:type="spellStart"/>
      <w:r>
        <w:rPr>
          <w:rFonts w:ascii="Calibri" w:eastAsia="Calibri" w:hAnsi="Calibri" w:cs="Calibri"/>
          <w:b/>
          <w:bCs/>
          <w:color w:val="1A7A4A"/>
        </w:rPr>
        <w:t>Manatal</w:t>
      </w:r>
      <w:proofErr w:type="spellEnd"/>
      <w:r>
        <w:rPr>
          <w:rFonts w:ascii="Calibri" w:eastAsia="Calibri" w:hAnsi="Calibri" w:cs="Calibri"/>
          <w:b/>
          <w:bCs/>
          <w:color w:val="1A7A4A"/>
        </w:rPr>
        <w:t xml:space="preserve"> voor eigen gebruik. Fase 3–4 = commercieel SaaS-product. Fase 5 = marktleider positie in het MKB-segment.</w:t>
      </w:r>
    </w:p>
    <w:p w14:paraId="32856562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Tijdsindicatie</w:t>
      </w:r>
    </w:p>
    <w:p w14:paraId="32856563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Fase 1 (MVP): </w:t>
      </w:r>
      <w:r>
        <w:rPr>
          <w:rFonts w:ascii="Calibri" w:eastAsia="Calibri" w:hAnsi="Calibri" w:cs="Calibri"/>
          <w:color w:val="1F2937"/>
        </w:rPr>
        <w:t xml:space="preserve">3–4 maanden — kandidatenbeheer, vacatures, pipeline, </w:t>
      </w:r>
      <w:proofErr w:type="spellStart"/>
      <w:r>
        <w:rPr>
          <w:rFonts w:ascii="Calibri" w:eastAsia="Calibri" w:hAnsi="Calibri" w:cs="Calibri"/>
          <w:color w:val="1F2937"/>
        </w:rPr>
        <w:t>parser</w:t>
      </w:r>
      <w:proofErr w:type="spellEnd"/>
    </w:p>
    <w:p w14:paraId="32856564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Fase 2: </w:t>
      </w:r>
      <w:r>
        <w:rPr>
          <w:rFonts w:ascii="Calibri" w:eastAsia="Calibri" w:hAnsi="Calibri" w:cs="Calibri"/>
          <w:color w:val="1F2937"/>
        </w:rPr>
        <w:t xml:space="preserve">2–3 maanden — communicatie, </w:t>
      </w:r>
      <w:proofErr w:type="spellStart"/>
      <w:r>
        <w:rPr>
          <w:rFonts w:ascii="Calibri" w:eastAsia="Calibri" w:hAnsi="Calibri" w:cs="Calibri"/>
          <w:color w:val="1F2937"/>
        </w:rPr>
        <w:t>analytics</w:t>
      </w:r>
      <w:proofErr w:type="spellEnd"/>
      <w:r>
        <w:rPr>
          <w:rFonts w:ascii="Calibri" w:eastAsia="Calibri" w:hAnsi="Calibri" w:cs="Calibri"/>
          <w:color w:val="1F2937"/>
        </w:rPr>
        <w:t>, API</w:t>
      </w:r>
    </w:p>
    <w:p w14:paraId="32856565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Fase 3: </w:t>
      </w:r>
      <w:r>
        <w:rPr>
          <w:rFonts w:ascii="Calibri" w:eastAsia="Calibri" w:hAnsi="Calibri" w:cs="Calibri"/>
          <w:color w:val="1F2937"/>
        </w:rPr>
        <w:t xml:space="preserve">3–4 maanden — klantportaal, </w:t>
      </w:r>
      <w:proofErr w:type="spellStart"/>
      <w:r>
        <w:rPr>
          <w:rFonts w:ascii="Calibri" w:eastAsia="Calibri" w:hAnsi="Calibri" w:cs="Calibri"/>
          <w:color w:val="1F2937"/>
        </w:rPr>
        <w:t>career</w:t>
      </w:r>
      <w:proofErr w:type="spellEnd"/>
      <w:r>
        <w:rPr>
          <w:rFonts w:ascii="Calibri" w:eastAsia="Calibri" w:hAnsi="Calibri" w:cs="Calibri"/>
          <w:color w:val="1F2937"/>
        </w:rPr>
        <w:t xml:space="preserve"> page, </w:t>
      </w:r>
      <w:proofErr w:type="spellStart"/>
      <w:r>
        <w:rPr>
          <w:rFonts w:ascii="Calibri" w:eastAsia="Calibri" w:hAnsi="Calibri" w:cs="Calibri"/>
          <w:color w:val="1F2937"/>
        </w:rPr>
        <w:t>hiring</w:t>
      </w:r>
      <w:proofErr w:type="spellEnd"/>
      <w:r>
        <w:rPr>
          <w:rFonts w:ascii="Calibri" w:eastAsia="Calibri" w:hAnsi="Calibri" w:cs="Calibri"/>
          <w:color w:val="1F2937"/>
        </w:rPr>
        <w:t xml:space="preserve"> manager app</w:t>
      </w:r>
    </w:p>
    <w:p w14:paraId="32856566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Fase 4: </w:t>
      </w:r>
      <w:r>
        <w:rPr>
          <w:rFonts w:ascii="Calibri" w:eastAsia="Calibri" w:hAnsi="Calibri" w:cs="Calibri"/>
          <w:color w:val="1F2937"/>
        </w:rPr>
        <w:t xml:space="preserve">2–3 maanden — AI-suite, workflow </w:t>
      </w:r>
      <w:proofErr w:type="spellStart"/>
      <w:r>
        <w:rPr>
          <w:rFonts w:ascii="Calibri" w:eastAsia="Calibri" w:hAnsi="Calibri" w:cs="Calibri"/>
          <w:color w:val="1F2937"/>
        </w:rPr>
        <w:t>automation</w:t>
      </w:r>
      <w:proofErr w:type="spellEnd"/>
      <w:r>
        <w:rPr>
          <w:rFonts w:ascii="Calibri" w:eastAsia="Calibri" w:hAnsi="Calibri" w:cs="Calibri"/>
          <w:color w:val="1F2937"/>
        </w:rPr>
        <w:t>, compliance</w:t>
      </w:r>
    </w:p>
    <w:p w14:paraId="32856567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Fase 5: </w:t>
      </w:r>
      <w:r>
        <w:rPr>
          <w:rFonts w:ascii="Calibri" w:eastAsia="Calibri" w:hAnsi="Calibri" w:cs="Calibri"/>
          <w:color w:val="1F2937"/>
        </w:rPr>
        <w:t xml:space="preserve">4–6 maanden — temp/contract </w:t>
      </w:r>
      <w:proofErr w:type="spellStart"/>
      <w:r>
        <w:rPr>
          <w:rFonts w:ascii="Calibri" w:eastAsia="Calibri" w:hAnsi="Calibri" w:cs="Calibri"/>
          <w:color w:val="1F2937"/>
        </w:rPr>
        <w:t>back-office</w:t>
      </w:r>
      <w:proofErr w:type="spellEnd"/>
      <w:r>
        <w:rPr>
          <w:rFonts w:ascii="Calibri" w:eastAsia="Calibri" w:hAnsi="Calibri" w:cs="Calibri"/>
          <w:color w:val="1F2937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</w:rPr>
        <w:t>agentic</w:t>
      </w:r>
      <w:proofErr w:type="spellEnd"/>
      <w:r>
        <w:rPr>
          <w:rFonts w:ascii="Calibri" w:eastAsia="Calibri" w:hAnsi="Calibri" w:cs="Calibri"/>
          <w:color w:val="1F2937"/>
        </w:rPr>
        <w:t xml:space="preserve"> AI</w:t>
      </w:r>
    </w:p>
    <w:p w14:paraId="32856568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Totaal tot volledig product: </w:t>
      </w:r>
      <w:r>
        <w:rPr>
          <w:rFonts w:ascii="Calibri" w:eastAsia="Calibri" w:hAnsi="Calibri" w:cs="Calibri"/>
          <w:color w:val="1F2937"/>
        </w:rPr>
        <w:t>14–20 maanden</w:t>
      </w:r>
    </w:p>
    <w:p w14:paraId="32856569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56A" w14:textId="77777777" w:rsidR="00AF015F" w:rsidRDefault="00000000">
      <w:r>
        <w:br/>
      </w:r>
    </w:p>
    <w:p w14:paraId="3285656B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10. Prijsstrategie</w:t>
      </w:r>
    </w:p>
    <w:p w14:paraId="3285656C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Op basis van de markttrends en </w:t>
      </w:r>
      <w:proofErr w:type="spellStart"/>
      <w:r>
        <w:rPr>
          <w:rFonts w:ascii="Calibri" w:eastAsia="Calibri" w:hAnsi="Calibri" w:cs="Calibri"/>
          <w:color w:val="1F2937"/>
        </w:rPr>
        <w:t>Manatal's</w:t>
      </w:r>
      <w:proofErr w:type="spellEnd"/>
      <w:r>
        <w:rPr>
          <w:rFonts w:ascii="Calibri" w:eastAsia="Calibri" w:hAnsi="Calibri" w:cs="Calibri"/>
          <w:color w:val="1F2937"/>
        </w:rPr>
        <w:t xml:space="preserve"> zwaktes is een flat-</w:t>
      </w:r>
      <w:proofErr w:type="spellStart"/>
      <w:r>
        <w:rPr>
          <w:rFonts w:ascii="Calibri" w:eastAsia="Calibri" w:hAnsi="Calibri" w:cs="Calibri"/>
          <w:color w:val="1F2937"/>
        </w:rPr>
        <w:t>rate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tiered</w:t>
      </w:r>
      <w:proofErr w:type="spellEnd"/>
      <w:r>
        <w:rPr>
          <w:rFonts w:ascii="Calibri" w:eastAsia="Calibri" w:hAnsi="Calibri" w:cs="Calibri"/>
          <w:color w:val="1F2937"/>
        </w:rPr>
        <w:t xml:space="preserve"> model met </w:t>
      </w:r>
      <w:proofErr w:type="spellStart"/>
      <w:r>
        <w:rPr>
          <w:rFonts w:ascii="Calibri" w:eastAsia="Calibri" w:hAnsi="Calibri" w:cs="Calibri"/>
          <w:color w:val="1F2937"/>
        </w:rPr>
        <w:t>usage-based</w:t>
      </w:r>
      <w:proofErr w:type="spellEnd"/>
      <w:r>
        <w:rPr>
          <w:rFonts w:ascii="Calibri" w:eastAsia="Calibri" w:hAnsi="Calibri" w:cs="Calibri"/>
          <w:color w:val="1F2937"/>
        </w:rPr>
        <w:t xml:space="preserve"> AI-</w:t>
      </w:r>
      <w:proofErr w:type="spellStart"/>
      <w:r>
        <w:rPr>
          <w:rFonts w:ascii="Calibri" w:eastAsia="Calibri" w:hAnsi="Calibri" w:cs="Calibri"/>
          <w:color w:val="1F2937"/>
        </w:rPr>
        <w:t>credits</w:t>
      </w:r>
      <w:proofErr w:type="spellEnd"/>
      <w:r>
        <w:rPr>
          <w:rFonts w:ascii="Calibri" w:eastAsia="Calibri" w:hAnsi="Calibri" w:cs="Calibri"/>
          <w:color w:val="1F2937"/>
        </w:rPr>
        <w:t xml:space="preserve"> de optimale keuze.</w:t>
      </w:r>
    </w:p>
    <w:p w14:paraId="3285656D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Aanbevolen plannen</w:t>
      </w:r>
    </w:p>
    <w:p w14:paraId="3285656E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Starter: </w:t>
      </w:r>
      <w:r>
        <w:rPr>
          <w:rFonts w:ascii="Calibri" w:eastAsia="Calibri" w:hAnsi="Calibri" w:cs="Calibri"/>
          <w:color w:val="1F2937"/>
        </w:rPr>
        <w:t>€15/u/m — onbeperkte vacatures, 5.000 kandidaten, volledig ATS, API standaard</w:t>
      </w:r>
    </w:p>
    <w:p w14:paraId="3285656F" w14:textId="77777777" w:rsidR="00AF015F" w:rsidRDefault="00000000">
      <w:pPr>
        <w:spacing w:before="50" w:after="50"/>
        <w:ind w:left="200"/>
      </w:pPr>
      <w:proofErr w:type="spellStart"/>
      <w:r>
        <w:rPr>
          <w:rFonts w:ascii="Calibri" w:eastAsia="Calibri" w:hAnsi="Calibri" w:cs="Calibri"/>
          <w:b/>
          <w:bCs/>
          <w:color w:val="1A56A8"/>
        </w:rPr>
        <w:t>Growth</w:t>
      </w:r>
      <w:proofErr w:type="spellEnd"/>
      <w:r>
        <w:rPr>
          <w:rFonts w:ascii="Calibri" w:eastAsia="Calibri" w:hAnsi="Calibri" w:cs="Calibri"/>
          <w:b/>
          <w:bCs/>
          <w:color w:val="1A56A8"/>
        </w:rPr>
        <w:t xml:space="preserve">: </w:t>
      </w:r>
      <w:r>
        <w:rPr>
          <w:rFonts w:ascii="Calibri" w:eastAsia="Calibri" w:hAnsi="Calibri" w:cs="Calibri"/>
          <w:color w:val="1F2937"/>
        </w:rPr>
        <w:t xml:space="preserve">€29/u/m — onbeperkt kandidaten, CRM, klantportaal, </w:t>
      </w:r>
      <w:proofErr w:type="spellStart"/>
      <w:r>
        <w:rPr>
          <w:rFonts w:ascii="Calibri" w:eastAsia="Calibri" w:hAnsi="Calibri" w:cs="Calibri"/>
          <w:color w:val="1F2937"/>
        </w:rPr>
        <w:t>omni-channel</w:t>
      </w:r>
      <w:proofErr w:type="spellEnd"/>
      <w:r>
        <w:rPr>
          <w:rFonts w:ascii="Calibri" w:eastAsia="Calibri" w:hAnsi="Calibri" w:cs="Calibri"/>
          <w:color w:val="1F2937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</w:rPr>
        <w:t>analytics</w:t>
      </w:r>
      <w:proofErr w:type="spellEnd"/>
    </w:p>
    <w:p w14:paraId="32856570" w14:textId="77777777" w:rsidR="00AF015F" w:rsidRDefault="00000000">
      <w:pPr>
        <w:spacing w:before="50" w:after="50"/>
        <w:ind w:left="200"/>
      </w:pPr>
      <w:r>
        <w:rPr>
          <w:rFonts w:ascii="Calibri" w:eastAsia="Calibri" w:hAnsi="Calibri" w:cs="Calibri"/>
          <w:b/>
          <w:bCs/>
          <w:color w:val="1A56A8"/>
        </w:rPr>
        <w:t xml:space="preserve">Agency: </w:t>
      </w:r>
      <w:r>
        <w:rPr>
          <w:rFonts w:ascii="Calibri" w:eastAsia="Calibri" w:hAnsi="Calibri" w:cs="Calibri"/>
          <w:color w:val="1F2937"/>
        </w:rPr>
        <w:t xml:space="preserve">€45/u/m — + </w:t>
      </w:r>
      <w:proofErr w:type="spellStart"/>
      <w:r>
        <w:rPr>
          <w:rFonts w:ascii="Calibri" w:eastAsia="Calibri" w:hAnsi="Calibri" w:cs="Calibri"/>
          <w:color w:val="1F2937"/>
        </w:rPr>
        <w:t>white</w:t>
      </w:r>
      <w:proofErr w:type="spellEnd"/>
      <w:r>
        <w:rPr>
          <w:rFonts w:ascii="Calibri" w:eastAsia="Calibri" w:hAnsi="Calibri" w:cs="Calibri"/>
          <w:color w:val="1F2937"/>
        </w:rPr>
        <w:t xml:space="preserve">-label, </w:t>
      </w:r>
      <w:proofErr w:type="spellStart"/>
      <w:r>
        <w:rPr>
          <w:rFonts w:ascii="Calibri" w:eastAsia="Calibri" w:hAnsi="Calibri" w:cs="Calibri"/>
          <w:color w:val="1F2937"/>
        </w:rPr>
        <w:t>multi</w:t>
      </w:r>
      <w:proofErr w:type="spellEnd"/>
      <w:r>
        <w:rPr>
          <w:rFonts w:ascii="Calibri" w:eastAsia="Calibri" w:hAnsi="Calibri" w:cs="Calibri"/>
          <w:color w:val="1F2937"/>
        </w:rPr>
        <w:t>-client, plaatsingsbeheer, temp/contract (fase 5)</w:t>
      </w:r>
    </w:p>
    <w:p w14:paraId="32856571" w14:textId="77777777" w:rsidR="00AF015F" w:rsidRPr="00765BC0" w:rsidRDefault="00000000">
      <w:pPr>
        <w:spacing w:before="50" w:after="50"/>
        <w:ind w:left="20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1A56A8"/>
          <w:lang w:val="en-GB"/>
        </w:rPr>
        <w:t xml:space="preserve">Enterprise: </w:t>
      </w:r>
      <w:r w:rsidRPr="00765BC0">
        <w:rPr>
          <w:rFonts w:ascii="Calibri" w:eastAsia="Calibri" w:hAnsi="Calibri" w:cs="Calibri"/>
          <w:color w:val="1F2937"/>
          <w:lang w:val="en-GB"/>
        </w:rPr>
        <w:t>Op aanvraag — dedicated support, custom integraties, SLA, SSO, SAML</w:t>
      </w:r>
    </w:p>
    <w:p w14:paraId="32856572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Credits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model</w:t>
      </w:r>
    </w:p>
    <w:p w14:paraId="3285657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Basis AI-features (matching, </w:t>
      </w:r>
      <w:proofErr w:type="spellStart"/>
      <w:r>
        <w:rPr>
          <w:rFonts w:ascii="Calibri" w:eastAsia="Calibri" w:hAnsi="Calibri" w:cs="Calibri"/>
          <w:color w:val="1F2937"/>
        </w:rPr>
        <w:t>parser</w:t>
      </w:r>
      <w:proofErr w:type="spellEnd"/>
      <w:r>
        <w:rPr>
          <w:rFonts w:ascii="Calibri" w:eastAsia="Calibri" w:hAnsi="Calibri" w:cs="Calibri"/>
          <w:color w:val="1F2937"/>
        </w:rPr>
        <w:t>) inbegrepen op alle plannen</w:t>
      </w:r>
    </w:p>
    <w:p w14:paraId="32856574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Agentic AI sourcing, interview intelligence, bulk outreach: via credits (€0,10–0,50 per actie)</w:t>
      </w:r>
    </w:p>
    <w:p w14:paraId="3285657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Dit geeft klanten zekerheid over basisprijzen maar </w:t>
      </w:r>
      <w:proofErr w:type="spellStart"/>
      <w:r>
        <w:rPr>
          <w:rFonts w:ascii="Calibri" w:eastAsia="Calibri" w:hAnsi="Calibri" w:cs="Calibri"/>
          <w:color w:val="1F2937"/>
        </w:rPr>
        <w:t>monetiseert</w:t>
      </w:r>
      <w:proofErr w:type="spellEnd"/>
      <w:r>
        <w:rPr>
          <w:rFonts w:ascii="Calibri" w:eastAsia="Calibri" w:hAnsi="Calibri" w:cs="Calibri"/>
          <w:color w:val="1F2937"/>
        </w:rPr>
        <w:t xml:space="preserve"> AI-</w:t>
      </w:r>
      <w:proofErr w:type="spellStart"/>
      <w:r>
        <w:rPr>
          <w:rFonts w:ascii="Calibri" w:eastAsia="Calibri" w:hAnsi="Calibri" w:cs="Calibri"/>
          <w:color w:val="1F2937"/>
        </w:rPr>
        <w:t>upside</w:t>
      </w:r>
      <w:proofErr w:type="spellEnd"/>
    </w:p>
    <w:p w14:paraId="32856576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Concurrentievoordeel op prijs</w:t>
      </w:r>
    </w:p>
    <w:p w14:paraId="32856577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Goedkoper dan </w:t>
      </w:r>
      <w:proofErr w:type="spellStart"/>
      <w:r>
        <w:rPr>
          <w:rFonts w:ascii="Calibri" w:eastAsia="Calibri" w:hAnsi="Calibri" w:cs="Calibri"/>
          <w:color w:val="1F2937"/>
        </w:rPr>
        <w:t>Vincere</w:t>
      </w:r>
      <w:proofErr w:type="spellEnd"/>
      <w:r>
        <w:rPr>
          <w:rFonts w:ascii="Calibri" w:eastAsia="Calibri" w:hAnsi="Calibri" w:cs="Calibri"/>
          <w:color w:val="1F2937"/>
        </w:rPr>
        <w:t xml:space="preserve"> (£69+/u) voor bureaufunctionaliteit</w:t>
      </w:r>
    </w:p>
    <w:p w14:paraId="3285657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Vergelijkbaar met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>, maar zonder feature-</w:t>
      </w:r>
      <w:proofErr w:type="spellStart"/>
      <w:r>
        <w:rPr>
          <w:rFonts w:ascii="Calibri" w:eastAsia="Calibri" w:hAnsi="Calibri" w:cs="Calibri"/>
          <w:color w:val="1F2937"/>
        </w:rPr>
        <w:t>gating</w:t>
      </w:r>
      <w:proofErr w:type="spellEnd"/>
    </w:p>
    <w:p w14:paraId="3285657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API standaard beschikbaar — vergeleken met </w:t>
      </w:r>
      <w:proofErr w:type="spellStart"/>
      <w:r>
        <w:rPr>
          <w:rFonts w:ascii="Calibri" w:eastAsia="Calibri" w:hAnsi="Calibri" w:cs="Calibri"/>
          <w:color w:val="1F2937"/>
        </w:rPr>
        <w:t>Manatal's</w:t>
      </w:r>
      <w:proofErr w:type="spellEnd"/>
      <w:r>
        <w:rPr>
          <w:rFonts w:ascii="Calibri" w:eastAsia="Calibri" w:hAnsi="Calibri" w:cs="Calibri"/>
          <w:color w:val="1F2937"/>
        </w:rPr>
        <w:t xml:space="preserve"> $55/u/m voor API</w:t>
      </w:r>
    </w:p>
    <w:p w14:paraId="3285657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Geen verborgen kosten voor </w:t>
      </w:r>
      <w:proofErr w:type="spellStart"/>
      <w:r>
        <w:rPr>
          <w:rFonts w:ascii="Calibri" w:eastAsia="Calibri" w:hAnsi="Calibri" w:cs="Calibri"/>
          <w:color w:val="1F2937"/>
        </w:rPr>
        <w:t>whitelabeling</w:t>
      </w:r>
      <w:proofErr w:type="spellEnd"/>
      <w:r>
        <w:rPr>
          <w:rFonts w:ascii="Calibri" w:eastAsia="Calibri" w:hAnsi="Calibri" w:cs="Calibri"/>
          <w:color w:val="1F2937"/>
        </w:rPr>
        <w:t xml:space="preserve"> of workflow </w:t>
      </w:r>
      <w:proofErr w:type="spellStart"/>
      <w:r>
        <w:rPr>
          <w:rFonts w:ascii="Calibri" w:eastAsia="Calibri" w:hAnsi="Calibri" w:cs="Calibri"/>
          <w:color w:val="1F2937"/>
        </w:rPr>
        <w:t>automation</w:t>
      </w:r>
      <w:proofErr w:type="spellEnd"/>
    </w:p>
    <w:p w14:paraId="3285657B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57C" w14:textId="77777777" w:rsidR="00AF015F" w:rsidRDefault="00000000">
      <w:r>
        <w:lastRenderedPageBreak/>
        <w:br/>
      </w:r>
    </w:p>
    <w:p w14:paraId="3285657D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11. Risico's &amp; Mitigaties</w:t>
      </w:r>
    </w:p>
    <w:p w14:paraId="3285657E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Risico 1: ATS-</w:t>
      </w:r>
      <w:proofErr w:type="spellStart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switching</w:t>
      </w:r>
      <w:proofErr w:type="spellEnd"/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 xml:space="preserve"> kosten bij klanten</w:t>
      </w:r>
    </w:p>
    <w:p w14:paraId="3285657F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>Klanten wisselen niet snel van ATS vanwege historische data. Mitigatie: gratis data-migratie aanbieden en 60-daagse parallelle proefperiode.</w:t>
      </w:r>
    </w:p>
    <w:p w14:paraId="32856580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Risico 2: Job board integraties zijn complex</w:t>
      </w:r>
    </w:p>
    <w:p w14:paraId="32856581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>2.500+ job boards repliceren is technisch zwaar. Mitigatie: begin met top-20 boards (&gt;80% van volume) en gebruik bestaande intermediair-</w:t>
      </w:r>
      <w:proofErr w:type="spellStart"/>
      <w:r>
        <w:rPr>
          <w:rFonts w:ascii="Calibri" w:eastAsia="Calibri" w:hAnsi="Calibri" w:cs="Calibri"/>
          <w:color w:val="1F2937"/>
        </w:rPr>
        <w:t>APIs</w:t>
      </w:r>
      <w:proofErr w:type="spellEnd"/>
      <w:r>
        <w:rPr>
          <w:rFonts w:ascii="Calibri" w:eastAsia="Calibri" w:hAnsi="Calibri" w:cs="Calibri"/>
          <w:color w:val="1F2937"/>
        </w:rPr>
        <w:t xml:space="preserve"> (</w:t>
      </w:r>
      <w:proofErr w:type="spellStart"/>
      <w:r>
        <w:rPr>
          <w:rFonts w:ascii="Calibri" w:eastAsia="Calibri" w:hAnsi="Calibri" w:cs="Calibri"/>
          <w:color w:val="1F2937"/>
        </w:rPr>
        <w:t>Broadbean</w:t>
      </w:r>
      <w:proofErr w:type="spellEnd"/>
      <w:r>
        <w:rPr>
          <w:rFonts w:ascii="Calibri" w:eastAsia="Calibri" w:hAnsi="Calibri" w:cs="Calibri"/>
          <w:color w:val="1F2937"/>
        </w:rPr>
        <w:t>, Multipost).</w:t>
      </w:r>
    </w:p>
    <w:p w14:paraId="32856582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Risico 3: AI-kwaliteit bij lancering</w:t>
      </w:r>
    </w:p>
    <w:p w14:paraId="32856583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>AI-modellen presteren beter met meer data. Mitigatie: gebruik LLM-</w:t>
      </w:r>
      <w:proofErr w:type="spellStart"/>
      <w:r>
        <w:rPr>
          <w:rFonts w:ascii="Calibri" w:eastAsia="Calibri" w:hAnsi="Calibri" w:cs="Calibri"/>
          <w:color w:val="1F2937"/>
        </w:rPr>
        <w:t>API's</w:t>
      </w:r>
      <w:proofErr w:type="spellEnd"/>
      <w:r>
        <w:rPr>
          <w:rFonts w:ascii="Calibri" w:eastAsia="Calibri" w:hAnsi="Calibri" w:cs="Calibri"/>
          <w:color w:val="1F2937"/>
        </w:rPr>
        <w:t xml:space="preserve"> (GPT-4o, Claude) voor matching in fase 1; eigen model pas in fase 4–5 na voldoende trainingsdata.</w:t>
      </w:r>
    </w:p>
    <w:p w14:paraId="32856584" w14:textId="77777777" w:rsidR="00AF015F" w:rsidRPr="00765BC0" w:rsidRDefault="00000000">
      <w:pPr>
        <w:spacing w:before="320" w:after="100"/>
        <w:rPr>
          <w:lang w:val="en-GB"/>
        </w:rPr>
      </w:pPr>
      <w:r w:rsidRPr="00765BC0">
        <w:rPr>
          <w:rFonts w:ascii="Calibri" w:eastAsia="Calibri" w:hAnsi="Calibri" w:cs="Calibri"/>
          <w:b/>
          <w:bCs/>
          <w:color w:val="0F3D7A"/>
          <w:sz w:val="26"/>
          <w:szCs w:val="26"/>
          <w:lang w:val="en-GB"/>
        </w:rPr>
        <w:t>Risico 4: EU AI Act compliance</w:t>
      </w:r>
    </w:p>
    <w:p w14:paraId="32856585" w14:textId="77777777" w:rsidR="00AF015F" w:rsidRDefault="00000000">
      <w:pPr>
        <w:spacing w:before="60" w:after="60"/>
      </w:pPr>
      <w:r w:rsidRPr="00765BC0">
        <w:rPr>
          <w:rFonts w:ascii="Calibri" w:eastAsia="Calibri" w:hAnsi="Calibri" w:cs="Calibri"/>
          <w:color w:val="1F2937"/>
          <w:lang w:val="en-GB"/>
        </w:rPr>
        <w:t xml:space="preserve">Recruitment AI valt onder 'high risk' categorie. </w:t>
      </w:r>
      <w:r>
        <w:rPr>
          <w:rFonts w:ascii="Calibri" w:eastAsia="Calibri" w:hAnsi="Calibri" w:cs="Calibri"/>
          <w:color w:val="1F2937"/>
        </w:rPr>
        <w:t xml:space="preserve">Mitigatie: compliance-audit laten uitvoeren vóór commerciële lancering; AI-beslissingen altijd </w:t>
      </w:r>
      <w:proofErr w:type="spellStart"/>
      <w:r>
        <w:rPr>
          <w:rFonts w:ascii="Calibri" w:eastAsia="Calibri" w:hAnsi="Calibri" w:cs="Calibri"/>
          <w:color w:val="1F2937"/>
        </w:rPr>
        <w:t>overruleable</w:t>
      </w:r>
      <w:proofErr w:type="spellEnd"/>
      <w:r>
        <w:rPr>
          <w:rFonts w:ascii="Calibri" w:eastAsia="Calibri" w:hAnsi="Calibri" w:cs="Calibri"/>
          <w:color w:val="1F2937"/>
        </w:rPr>
        <w:t xml:space="preserve"> houden.</w:t>
      </w:r>
    </w:p>
    <w:p w14:paraId="32856586" w14:textId="77777777" w:rsidR="00AF015F" w:rsidRDefault="00000000">
      <w:pPr>
        <w:spacing w:before="320" w:after="100"/>
      </w:pPr>
      <w:r>
        <w:rPr>
          <w:rFonts w:ascii="Calibri" w:eastAsia="Calibri" w:hAnsi="Calibri" w:cs="Calibri"/>
          <w:b/>
          <w:bCs/>
          <w:color w:val="0F3D7A"/>
          <w:sz w:val="26"/>
          <w:szCs w:val="26"/>
        </w:rPr>
        <w:t>Risico 5: Marktconcurrentie versnelt</w:t>
      </w:r>
    </w:p>
    <w:p w14:paraId="32856587" w14:textId="77777777" w:rsidR="00AF015F" w:rsidRDefault="00000000">
      <w:pPr>
        <w:spacing w:before="60" w:after="60"/>
      </w:pPr>
      <w:r>
        <w:rPr>
          <w:rFonts w:ascii="Calibri" w:eastAsia="Calibri" w:hAnsi="Calibri" w:cs="Calibri"/>
          <w:color w:val="1F2937"/>
        </w:rPr>
        <w:t xml:space="preserve">Gem, Ashby en Alex groeien snel. Mitigatie: focus op NL/DACH-markt (geografische </w:t>
      </w:r>
      <w:proofErr w:type="spellStart"/>
      <w:r>
        <w:rPr>
          <w:rFonts w:ascii="Calibri" w:eastAsia="Calibri" w:hAnsi="Calibri" w:cs="Calibri"/>
          <w:color w:val="1F2937"/>
        </w:rPr>
        <w:t>moat</w:t>
      </w:r>
      <w:proofErr w:type="spellEnd"/>
      <w:r>
        <w:rPr>
          <w:rFonts w:ascii="Calibri" w:eastAsia="Calibri" w:hAnsi="Calibri" w:cs="Calibri"/>
          <w:color w:val="1F2937"/>
        </w:rPr>
        <w:t>), bureau-specifieke features (</w:t>
      </w:r>
      <w:proofErr w:type="spellStart"/>
      <w:r>
        <w:rPr>
          <w:rFonts w:ascii="Calibri" w:eastAsia="Calibri" w:hAnsi="Calibri" w:cs="Calibri"/>
          <w:color w:val="1F2937"/>
        </w:rPr>
        <w:t>Vincere</w:t>
      </w:r>
      <w:proofErr w:type="spellEnd"/>
      <w:r>
        <w:rPr>
          <w:rFonts w:ascii="Calibri" w:eastAsia="Calibri" w:hAnsi="Calibri" w:cs="Calibri"/>
          <w:color w:val="1F2937"/>
        </w:rPr>
        <w:t>-klanten als target) en lagere prijs.</w:t>
      </w:r>
    </w:p>
    <w:p w14:paraId="32856588" w14:textId="77777777" w:rsidR="00AF015F" w:rsidRDefault="00AF015F">
      <w:pPr>
        <w:pBdr>
          <w:bottom w:val="single" w:sz="4" w:space="1" w:color="CBD5E1"/>
        </w:pBdr>
        <w:spacing w:before="200" w:after="200"/>
      </w:pPr>
    </w:p>
    <w:p w14:paraId="32856589" w14:textId="77777777" w:rsidR="00AF015F" w:rsidRDefault="00000000">
      <w:r>
        <w:br/>
      </w:r>
    </w:p>
    <w:p w14:paraId="3285658A" w14:textId="77777777" w:rsidR="00AF015F" w:rsidRDefault="00000000">
      <w:pPr>
        <w:pBdr>
          <w:bottom w:val="single" w:sz="8" w:space="4" w:color="1A56A8"/>
        </w:pBdr>
        <w:spacing w:before="480" w:after="160"/>
      </w:pPr>
      <w:r>
        <w:rPr>
          <w:rFonts w:ascii="Calibri" w:eastAsia="Calibri" w:hAnsi="Calibri" w:cs="Calibri"/>
          <w:color w:val="1F2937"/>
          <w:sz w:val="2"/>
          <w:szCs w:val="2"/>
        </w:rPr>
        <w:t xml:space="preserve">  </w:t>
      </w:r>
      <w:r>
        <w:rPr>
          <w:rFonts w:ascii="Calibri" w:eastAsia="Calibri" w:hAnsi="Calibri" w:cs="Calibri"/>
          <w:b/>
          <w:bCs/>
          <w:color w:val="1A56A8"/>
          <w:sz w:val="36"/>
          <w:szCs w:val="36"/>
        </w:rPr>
        <w:t>12. Bronnen</w:t>
      </w:r>
    </w:p>
    <w:p w14:paraId="3285658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https://www.manatal.com — Officiële website en documentatie</w:t>
      </w:r>
    </w:p>
    <w:p w14:paraId="3285658C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https://www.g2.com/products/manatal/reviews — G2 gebruikersreviews</w:t>
      </w:r>
    </w:p>
    <w:p w14:paraId="3285658D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https://www.capterra.com/p/181145/Manatal/reviews — Capterra reviews</w:t>
      </w:r>
    </w:p>
    <w:p w14:paraId="3285658E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https://www.trustpilot.com/review/manatal.com — Trustpilot reviews</w:t>
      </w:r>
    </w:p>
    <w:p w14:paraId="3285658F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https://www.trustradius.com/products/manatal/reviews — TrustRadius</w:t>
      </w:r>
    </w:p>
    <w:p w14:paraId="32856590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https://skima.ai/blog/product-deep-dives/manatal-review — Skima.ai diepgaande review</w:t>
      </w:r>
    </w:p>
    <w:p w14:paraId="32856591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https://brianvanderwaal.com/manatal-review — Brian van der Waal review 2026</w:t>
      </w:r>
    </w:p>
    <w:p w14:paraId="32856592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https://systemratings.com/review/manatal-review-2025 — </w:t>
      </w:r>
      <w:proofErr w:type="spellStart"/>
      <w:r>
        <w:rPr>
          <w:rFonts w:ascii="Calibri" w:eastAsia="Calibri" w:hAnsi="Calibri" w:cs="Calibri"/>
          <w:color w:val="1F2937"/>
        </w:rPr>
        <w:t>SystemRatings</w:t>
      </w:r>
      <w:proofErr w:type="spellEnd"/>
    </w:p>
    <w:p w14:paraId="32856593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https://augtal.com/blog/manatal-pricing-2026-plans-features-alternatives — </w:t>
      </w:r>
      <w:proofErr w:type="spellStart"/>
      <w:r>
        <w:rPr>
          <w:rFonts w:ascii="Calibri" w:eastAsia="Calibri" w:hAnsi="Calibri" w:cs="Calibri"/>
          <w:color w:val="1F2937"/>
        </w:rPr>
        <w:t>Augtal</w:t>
      </w:r>
      <w:proofErr w:type="spellEnd"/>
      <w:r>
        <w:rPr>
          <w:rFonts w:ascii="Calibri" w:eastAsia="Calibri" w:hAnsi="Calibri" w:cs="Calibri"/>
          <w:color w:val="1F2937"/>
        </w:rPr>
        <w:t xml:space="preserve"> prijsanalyse</w:t>
      </w:r>
    </w:p>
    <w:p w14:paraId="32856594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https://www.pin.com/blog/manatal-pricing — Pin.com prijsanalyse</w:t>
      </w:r>
    </w:p>
    <w:p w14:paraId="32856595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https://recruitly.io/compare/manatal — </w:t>
      </w:r>
      <w:proofErr w:type="spellStart"/>
      <w:r>
        <w:rPr>
          <w:rFonts w:ascii="Calibri" w:eastAsia="Calibri" w:hAnsi="Calibri" w:cs="Calibri"/>
          <w:color w:val="1F2937"/>
        </w:rPr>
        <w:t>Recruitly</w:t>
      </w:r>
      <w:proofErr w:type="spellEnd"/>
      <w:r>
        <w:rPr>
          <w:rFonts w:ascii="Calibri" w:eastAsia="Calibri" w:hAnsi="Calibri" w:cs="Calibri"/>
          <w:color w:val="1F2937"/>
        </w:rPr>
        <w:t xml:space="preserve"> vs.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</w:p>
    <w:p w14:paraId="32856596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https://www.gem.com — Gem AI-native platform</w:t>
      </w:r>
    </w:p>
    <w:p w14:paraId="32856597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https://thedailyhire.com/tools/ashby-ats-comprehensive-review-2025 — Ashby review</w:t>
      </w:r>
    </w:p>
    <w:p w14:paraId="32856598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lastRenderedPageBreak/>
        <w:t xml:space="preserve">https://www.index.dev/blog/greenhouse-vs-lever-vs-ashby-ats-comparison — </w:t>
      </w:r>
      <w:proofErr w:type="spellStart"/>
      <w:r>
        <w:rPr>
          <w:rFonts w:ascii="Calibri" w:eastAsia="Calibri" w:hAnsi="Calibri" w:cs="Calibri"/>
          <w:color w:val="1F2937"/>
        </w:rPr>
        <w:t>Greenhouse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vs</w:t>
      </w:r>
      <w:proofErr w:type="spellEnd"/>
      <w:r>
        <w:rPr>
          <w:rFonts w:ascii="Calibri" w:eastAsia="Calibri" w:hAnsi="Calibri" w:cs="Calibri"/>
          <w:color w:val="1F2937"/>
        </w:rPr>
        <w:t xml:space="preserve"> Lever </w:t>
      </w:r>
      <w:proofErr w:type="spellStart"/>
      <w:r>
        <w:rPr>
          <w:rFonts w:ascii="Calibri" w:eastAsia="Calibri" w:hAnsi="Calibri" w:cs="Calibri"/>
          <w:color w:val="1F2937"/>
        </w:rPr>
        <w:t>vs</w:t>
      </w:r>
      <w:proofErr w:type="spellEnd"/>
      <w:r>
        <w:rPr>
          <w:rFonts w:ascii="Calibri" w:eastAsia="Calibri" w:hAnsi="Calibri" w:cs="Calibri"/>
          <w:color w:val="1F2937"/>
        </w:rPr>
        <w:t xml:space="preserve"> Ashby</w:t>
      </w:r>
    </w:p>
    <w:p w14:paraId="32856599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https://www.landbase.com/blog/fastest-growing-recruiting-tech-companies — Snelst groeiende HR-</w:t>
      </w:r>
      <w:proofErr w:type="spellStart"/>
      <w:r>
        <w:rPr>
          <w:rFonts w:ascii="Calibri" w:eastAsia="Calibri" w:hAnsi="Calibri" w:cs="Calibri"/>
          <w:color w:val="1F2937"/>
        </w:rPr>
        <w:t>tech</w:t>
      </w:r>
      <w:proofErr w:type="spellEnd"/>
    </w:p>
    <w:p w14:paraId="3285659A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https://skima.ai/blog/comparison/best-manatal-alternatives —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  <w:r>
        <w:rPr>
          <w:rFonts w:ascii="Calibri" w:eastAsia="Calibri" w:hAnsi="Calibri" w:cs="Calibri"/>
          <w:color w:val="1F2937"/>
        </w:rPr>
        <w:t xml:space="preserve"> alternatieven</w:t>
      </w:r>
    </w:p>
    <w:p w14:paraId="3285659B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 xml:space="preserve">https://tobu.ai/blog/bullhorn-vs-manatal-which-ats-should-i-pick — </w:t>
      </w:r>
      <w:proofErr w:type="spellStart"/>
      <w:r>
        <w:rPr>
          <w:rFonts w:ascii="Calibri" w:eastAsia="Calibri" w:hAnsi="Calibri" w:cs="Calibri"/>
          <w:color w:val="1F2937"/>
        </w:rPr>
        <w:t>Bullhorn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vs</w:t>
      </w:r>
      <w:proofErr w:type="spellEnd"/>
      <w:r>
        <w:rPr>
          <w:rFonts w:ascii="Calibri" w:eastAsia="Calibri" w:hAnsi="Calibri" w:cs="Calibri"/>
          <w:color w:val="1F2937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</w:rPr>
        <w:t>Manatal</w:t>
      </w:r>
      <w:proofErr w:type="spellEnd"/>
    </w:p>
    <w:p w14:paraId="3285659C" w14:textId="77777777" w:rsidR="00AF015F" w:rsidRPr="00765BC0" w:rsidRDefault="00000000">
      <w:pPr>
        <w:pStyle w:val="Lijstalinea"/>
        <w:numPr>
          <w:ilvl w:val="0"/>
          <w:numId w:val="1"/>
        </w:numPr>
        <w:spacing w:before="30" w:after="30"/>
        <w:rPr>
          <w:lang w:val="en-GB"/>
        </w:rPr>
      </w:pPr>
      <w:r w:rsidRPr="00765BC0">
        <w:rPr>
          <w:rFonts w:ascii="Calibri" w:eastAsia="Calibri" w:hAnsi="Calibri" w:cs="Calibri"/>
          <w:color w:val="1F2937"/>
          <w:lang w:val="en-GB"/>
        </w:rPr>
        <w:t>https://systemratings.com/review/vincere-review-2025 — Vincere review</w:t>
      </w:r>
    </w:p>
    <w:p w14:paraId="3285659D" w14:textId="77777777" w:rsidR="00AF015F" w:rsidRDefault="00000000">
      <w:pPr>
        <w:pStyle w:val="Lijstalinea"/>
        <w:numPr>
          <w:ilvl w:val="0"/>
          <w:numId w:val="1"/>
        </w:numPr>
        <w:spacing w:before="30" w:after="30"/>
      </w:pPr>
      <w:r>
        <w:rPr>
          <w:rFonts w:ascii="Calibri" w:eastAsia="Calibri" w:hAnsi="Calibri" w:cs="Calibri"/>
          <w:color w:val="1F2937"/>
        </w:rPr>
        <w:t>https://www.spotsaas.com/blog/how-ats-platforms-use-dei-ai-capabilities — DEI AI in ATS</w:t>
      </w:r>
    </w:p>
    <w:p w14:paraId="3285659E" w14:textId="77777777" w:rsidR="00AF015F" w:rsidRDefault="00000000">
      <w:pPr>
        <w:spacing w:before="400"/>
        <w:jc w:val="center"/>
      </w:pPr>
      <w:r>
        <w:rPr>
          <w:rFonts w:ascii="Calibri" w:eastAsia="Calibri" w:hAnsi="Calibri" w:cs="Calibri"/>
          <w:i/>
          <w:iCs/>
          <w:color w:val="9CA3AF"/>
          <w:sz w:val="18"/>
          <w:szCs w:val="18"/>
        </w:rPr>
        <w:t>— KDMN Projecten  |  Vertrouwelijk  |  April 2026 —</w:t>
      </w:r>
    </w:p>
    <w:sectPr w:rsidR="00AF0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412DB"/>
    <w:multiLevelType w:val="hybridMultilevel"/>
    <w:tmpl w:val="D0FE5942"/>
    <w:lvl w:ilvl="0" w:tplc="ADAE80AC">
      <w:start w:val="1"/>
      <w:numFmt w:val="bullet"/>
      <w:lvlText w:val="●"/>
      <w:lvlJc w:val="left"/>
      <w:pPr>
        <w:ind w:left="720" w:hanging="360"/>
      </w:pPr>
    </w:lvl>
    <w:lvl w:ilvl="1" w:tplc="BD002950">
      <w:start w:val="1"/>
      <w:numFmt w:val="bullet"/>
      <w:lvlText w:val="○"/>
      <w:lvlJc w:val="left"/>
      <w:pPr>
        <w:ind w:left="1440" w:hanging="360"/>
      </w:pPr>
    </w:lvl>
    <w:lvl w:ilvl="2" w:tplc="471EA2AE">
      <w:start w:val="1"/>
      <w:numFmt w:val="bullet"/>
      <w:lvlText w:val="■"/>
      <w:lvlJc w:val="left"/>
      <w:pPr>
        <w:ind w:left="2160" w:hanging="360"/>
      </w:pPr>
    </w:lvl>
    <w:lvl w:ilvl="3" w:tplc="64941DA0">
      <w:start w:val="1"/>
      <w:numFmt w:val="bullet"/>
      <w:lvlText w:val="●"/>
      <w:lvlJc w:val="left"/>
      <w:pPr>
        <w:ind w:left="2880" w:hanging="360"/>
      </w:pPr>
    </w:lvl>
    <w:lvl w:ilvl="4" w:tplc="D4C07532">
      <w:start w:val="1"/>
      <w:numFmt w:val="bullet"/>
      <w:lvlText w:val="○"/>
      <w:lvlJc w:val="left"/>
      <w:pPr>
        <w:ind w:left="3600" w:hanging="360"/>
      </w:pPr>
    </w:lvl>
    <w:lvl w:ilvl="5" w:tplc="852C57E8">
      <w:start w:val="1"/>
      <w:numFmt w:val="bullet"/>
      <w:lvlText w:val="■"/>
      <w:lvlJc w:val="left"/>
      <w:pPr>
        <w:ind w:left="4320" w:hanging="360"/>
      </w:pPr>
    </w:lvl>
    <w:lvl w:ilvl="6" w:tplc="B0949DAC">
      <w:start w:val="1"/>
      <w:numFmt w:val="bullet"/>
      <w:lvlText w:val="●"/>
      <w:lvlJc w:val="left"/>
      <w:pPr>
        <w:ind w:left="5040" w:hanging="360"/>
      </w:pPr>
    </w:lvl>
    <w:lvl w:ilvl="7" w:tplc="53488816">
      <w:start w:val="1"/>
      <w:numFmt w:val="bullet"/>
      <w:lvlText w:val="●"/>
      <w:lvlJc w:val="left"/>
      <w:pPr>
        <w:ind w:left="5760" w:hanging="360"/>
      </w:pPr>
    </w:lvl>
    <w:lvl w:ilvl="8" w:tplc="565A2F70">
      <w:start w:val="1"/>
      <w:numFmt w:val="bullet"/>
      <w:lvlText w:val="●"/>
      <w:lvlJc w:val="left"/>
      <w:pPr>
        <w:ind w:left="6480" w:hanging="360"/>
      </w:pPr>
    </w:lvl>
  </w:abstractNum>
  <w:num w:numId="1" w16cid:durableId="2109349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5F"/>
    <w:rsid w:val="005A6556"/>
    <w:rsid w:val="00765BC0"/>
    <w:rsid w:val="00A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5630A"/>
  <w15:docId w15:val="{CA923D88-E52C-41E3-B224-84E02805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3956</Words>
  <Characters>21761</Characters>
  <Application>Microsoft Office Word</Application>
  <DocSecurity>0</DocSecurity>
  <Lines>181</Lines>
  <Paragraphs>51</Paragraphs>
  <ScaleCrop>false</ScaleCrop>
  <Company/>
  <LinksUpToDate>false</LinksUpToDate>
  <CharactersWithSpaces>25666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Kaan Duman</cp:lastModifiedBy>
  <cp:revision>2</cp:revision>
  <dcterms:created xsi:type="dcterms:W3CDTF">2026-04-20T12:52:00Z</dcterms:created>
  <dcterms:modified xsi:type="dcterms:W3CDTF">2026-04-20T13:05:00Z</dcterms:modified>
</cp:coreProperties>
</file>