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Straight forward match between DOKKAT and DGJHDOKKAT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67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25"/>
        <w:gridCol w:w="900"/>
        <w:gridCol w:w="1665"/>
        <w:gridCol w:w="1155"/>
        <w:gridCol w:w="3930"/>
        <w:tblGridChange w:id="0">
          <w:tblGrid>
            <w:gridCol w:w="2025"/>
            <w:gridCol w:w="900"/>
            <w:gridCol w:w="1665"/>
            <w:gridCol w:w="1155"/>
            <w:gridCol w:w="39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Noark 4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ESA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Merknad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DK_KODE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DOKKAT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VC(10)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DK_BETEGN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X(70)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BESKRIVELSE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VC(60)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DOKKAT.docx</dc:title>
</cp:coreProperties>
</file>