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are known duplicates in this table. There are only a few. These have been checked and verified. On processing, detection of duplicates results in logging as warning and discarding duplicate.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Strange description in Noark standard, MEDLID would semantically make more sense if it was called ADRID. What about ADRGRUPPER. Might just be a title on </w:t>
      </w:r>
      <w:r w:rsidRPr="00000000" w:rsidR="00000000" w:rsidDel="00000000">
        <w:rPr>
          <w:rtl w:val="0"/>
        </w:rPr>
        <w:t xml:space="preserve"> DGJHAD_ADRGRUPPER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DGJHAD_ADRGRUPPER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10"/>
        <w:gridCol w:w="1875"/>
        <w:gridCol w:w="990"/>
        <w:gridCol w:w="3975"/>
        <w:tblGridChange w:id="0">
          <w:tblGrid>
            <w:gridCol w:w="2025"/>
            <w:gridCol w:w="810"/>
            <w:gridCol w:w="1875"/>
            <w:gridCol w:w="990"/>
            <w:gridCol w:w="3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MG_GRID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GRUPPEID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ADRESSEKP.AK_ADRGRUPPE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MG_MEDLID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FK to ADRESSEK.AK_ADRID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MEDADRGR.docx</dc:title>
</cp:coreProperties>
</file>