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0D" w:rsidRPr="005D150D" w:rsidRDefault="00402F50" w:rsidP="005D150D">
      <w:pPr>
        <w:pStyle w:val="szdcmsortartalomjegyzk"/>
      </w:pPr>
      <w:r>
        <w:t>Tartalomjegyzék</w:t>
      </w:r>
    </w:p>
    <w:p w:rsidR="00FA7F9D" w:rsidRDefault="003B125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531039341" w:history="1">
        <w:r w:rsidR="00FA7F9D" w:rsidRPr="00F724D0">
          <w:rPr>
            <w:rStyle w:val="Hiperhivatkozs"/>
            <w:noProof/>
          </w:rPr>
          <w:t>1.</w:t>
        </w:r>
        <w:r w:rsidR="00FA7F9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FA7F9D" w:rsidRPr="00F724D0">
          <w:rPr>
            <w:rStyle w:val="Hiperhivatkozs"/>
            <w:noProof/>
          </w:rPr>
          <w:t>A feladat pontos megfogalmazása:</w:t>
        </w:r>
        <w:r w:rsidR="00FA7F9D">
          <w:rPr>
            <w:noProof/>
            <w:webHidden/>
          </w:rPr>
          <w:tab/>
        </w:r>
        <w:r w:rsidR="00FA7F9D">
          <w:rPr>
            <w:noProof/>
            <w:webHidden/>
          </w:rPr>
          <w:fldChar w:fldCharType="begin"/>
        </w:r>
        <w:r w:rsidR="00FA7F9D">
          <w:rPr>
            <w:noProof/>
            <w:webHidden/>
          </w:rPr>
          <w:instrText xml:space="preserve"> PAGEREF _Toc531039341 \h </w:instrText>
        </w:r>
        <w:r w:rsidR="00FA7F9D">
          <w:rPr>
            <w:noProof/>
            <w:webHidden/>
          </w:rPr>
        </w:r>
        <w:r w:rsidR="00FA7F9D">
          <w:rPr>
            <w:noProof/>
            <w:webHidden/>
          </w:rPr>
          <w:fldChar w:fldCharType="separate"/>
        </w:r>
        <w:r w:rsidR="00FA7F9D">
          <w:rPr>
            <w:noProof/>
            <w:webHidden/>
          </w:rPr>
          <w:t>4</w:t>
        </w:r>
        <w:r w:rsidR="00FA7F9D">
          <w:rPr>
            <w:noProof/>
            <w:webHidden/>
          </w:rPr>
          <w:fldChar w:fldCharType="end"/>
        </w:r>
      </w:hyperlink>
    </w:p>
    <w:p w:rsidR="00FA7F9D" w:rsidRDefault="00FA7F9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531039342" w:history="1">
        <w:r w:rsidRPr="00F724D0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A gépi és nyelvi igények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F9D" w:rsidRDefault="00FA7F9D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531039343" w:history="1">
        <w:r w:rsidRPr="00F724D0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A gépi igények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F9D" w:rsidRDefault="00FA7F9D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531039344" w:history="1">
        <w:r w:rsidRPr="00F724D0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Nyelvi igények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F9D" w:rsidRDefault="00FA7F9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531039345" w:history="1">
        <w:r w:rsidRPr="00F724D0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A  mappa és fájlszerkezet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F9D" w:rsidRDefault="00FA7F9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531039346" w:history="1">
        <w:r w:rsidRPr="00F724D0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Tesztelés, továbbfejlesztés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F9D" w:rsidRDefault="00FA7F9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531039347" w:history="1">
        <w:r w:rsidRPr="00F724D0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24D0">
          <w:rPr>
            <w:rStyle w:val="Hiperhivatkozs"/>
            <w:noProof/>
          </w:rPr>
          <w:t>használt külső állományok, keretrendszerek,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2F50" w:rsidRDefault="003B125B">
      <w:r>
        <w:fldChar w:fldCharType="end"/>
      </w:r>
    </w:p>
    <w:p w:rsidR="00402F50" w:rsidRDefault="00402F50" w:rsidP="00FA7F9D">
      <w:pPr>
        <w:jc w:val="center"/>
      </w:pPr>
    </w:p>
    <w:p w:rsidR="00FE1039" w:rsidRDefault="0032423C" w:rsidP="003156EC">
      <w:pPr>
        <w:pStyle w:val="szdcmsor1"/>
      </w:pPr>
      <w:bookmarkStart w:id="0" w:name="_Toc531039341"/>
      <w:r>
        <w:lastRenderedPageBreak/>
        <w:t xml:space="preserve">A </w:t>
      </w:r>
      <w:r w:rsidR="007A02D1">
        <w:t>feladat pontos megfogalmazása:</w:t>
      </w:r>
      <w:bookmarkEnd w:id="0"/>
    </w:p>
    <w:p w:rsidR="007A02D1" w:rsidRDefault="007A02D1" w:rsidP="007A02D1">
      <w:pPr>
        <w:pStyle w:val="szdszveg"/>
      </w:pPr>
      <w:r>
        <w:t xml:space="preserve">A feladatom az volt, hogy keressek egy tetszőleges nonprofit szervezetet, </w:t>
      </w:r>
      <w:proofErr w:type="spellStart"/>
      <w:r>
        <w:t>pl</w:t>
      </w:r>
      <w:proofErr w:type="spellEnd"/>
      <w:r>
        <w:t xml:space="preserve"> alapítvány vagy egyesület, amelynek weboldalt kell készítenem, mint ha a régi verzió helyett egy újat fejlesztenék. Olyan honlapot érdemes alapul vennem, amelyen van megfelelő mennyiségű szöveges és képi </w:t>
      </w:r>
      <w:proofErr w:type="gramStart"/>
      <w:r>
        <w:t>információ</w:t>
      </w:r>
      <w:proofErr w:type="gramEnd"/>
      <w:r>
        <w:t xml:space="preserve"> a feladatom elvégzéséhez.</w:t>
      </w:r>
      <w:r w:rsidR="00F45C65">
        <w:t xml:space="preserve"> A feladatnak a következő szempontok szerint kell felépülnie: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spacing w:after="50"/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Valósítsa meg a weboldalt legalább 5 oldallal a Front </w:t>
      </w:r>
      <w:proofErr w:type="spellStart"/>
      <w:r w:rsidRPr="00BE7891">
        <w:rPr>
          <w:rFonts w:ascii="Times New Roman" w:hAnsi="Times New Roman" w:cs="Times New Roman"/>
          <w:i/>
        </w:rPr>
        <w:t>Controller</w:t>
      </w:r>
      <w:proofErr w:type="spellEnd"/>
      <w:r w:rsidRPr="00BE7891">
        <w:rPr>
          <w:rFonts w:ascii="Times New Roman" w:hAnsi="Times New Roman" w:cs="Times New Roman"/>
          <w:i/>
        </w:rPr>
        <w:t xml:space="preserve"> minta alkalmazásával (később tárgyaljuk, bővebb leírása a http://web.progtanulo.hu/web-programozas-alapismeretek/3-szerver-oldali-mukodes/36-allomanykezeles/362-egyszeru-front weboldalon). </w:t>
      </w:r>
      <w:r w:rsidRPr="00BE7891">
        <w:rPr>
          <w:rFonts w:ascii="Times New Roman" w:hAnsi="Times New Roman" w:cs="Times New Roman"/>
          <w:i/>
        </w:rPr>
        <w:br/>
        <w:t xml:space="preserve">A forráskód a lehető legjobban használja ki a HTML5 lehetőségeit. Az oldalak elsősorban szöveget tartalmazzanak, de illusztrációként 2-3 képet is célszerű elhelyezni oldalanként. </w:t>
      </w:r>
    </w:p>
    <w:p w:rsidR="007A02D1" w:rsidRPr="00BE7891" w:rsidRDefault="007A02D1" w:rsidP="007A02D1">
      <w:pPr>
        <w:pStyle w:val="Default"/>
        <w:ind w:left="426"/>
        <w:rPr>
          <w:rFonts w:ascii="Times New Roman" w:hAnsi="Times New Roman" w:cs="Times New Roman"/>
          <w:b/>
          <w:i/>
        </w:rPr>
      </w:pPr>
      <w:r w:rsidRPr="00BE7891">
        <w:rPr>
          <w:rFonts w:ascii="Times New Roman" w:hAnsi="Times New Roman" w:cs="Times New Roman"/>
          <w:i/>
        </w:rPr>
        <w:t xml:space="preserve">Legyen a fejlesztett weboldalon egy </w:t>
      </w:r>
      <w:proofErr w:type="gramStart"/>
      <w:r w:rsidRPr="00BE7891">
        <w:rPr>
          <w:rFonts w:ascii="Times New Roman" w:hAnsi="Times New Roman" w:cs="Times New Roman"/>
          <w:i/>
        </w:rPr>
        <w:t>link</w:t>
      </w:r>
      <w:proofErr w:type="gramEnd"/>
      <w:r w:rsidRPr="00BE7891">
        <w:rPr>
          <w:rFonts w:ascii="Times New Roman" w:hAnsi="Times New Roman" w:cs="Times New Roman"/>
          <w:i/>
        </w:rPr>
        <w:t xml:space="preserve"> a választott szervezet weboldalára! </w:t>
      </w:r>
      <w:r w:rsidRPr="00BE7891">
        <w:rPr>
          <w:rFonts w:ascii="Times New Roman" w:hAnsi="Times New Roman" w:cs="Times New Roman"/>
          <w:b/>
          <w:i/>
        </w:rPr>
        <w:t>(5 pont)</w:t>
      </w:r>
    </w:p>
    <w:p w:rsidR="00F45C65" w:rsidRDefault="00F45C65" w:rsidP="007A02D1">
      <w:pPr>
        <w:pStyle w:val="Default"/>
        <w:ind w:left="426"/>
        <w:rPr>
          <w:rFonts w:ascii="Times New Roman" w:hAnsi="Times New Roman" w:cs="Times New Roman"/>
          <w:b/>
        </w:rPr>
      </w:pPr>
    </w:p>
    <w:p w:rsidR="00F45C65" w:rsidRPr="00BE7891" w:rsidRDefault="00F45C65" w:rsidP="00213A96">
      <w:pPr>
        <w:pStyle w:val="Default"/>
        <w:ind w:left="993"/>
        <w:rPr>
          <w:rFonts w:ascii="Times New Roman" w:hAnsi="Times New Roman" w:cs="Times New Roman"/>
          <w:b/>
        </w:rPr>
      </w:pPr>
      <w:r w:rsidRPr="00BE7891">
        <w:rPr>
          <w:rFonts w:ascii="Times New Roman" w:hAnsi="Times New Roman" w:cs="Times New Roman"/>
          <w:b/>
        </w:rPr>
        <w:t xml:space="preserve">A weboldal Front </w:t>
      </w:r>
      <w:proofErr w:type="spellStart"/>
      <w:r w:rsidRPr="00BE7891">
        <w:rPr>
          <w:rFonts w:ascii="Times New Roman" w:hAnsi="Times New Roman" w:cs="Times New Roman"/>
          <w:b/>
        </w:rPr>
        <w:t>Controller</w:t>
      </w:r>
      <w:proofErr w:type="spellEnd"/>
      <w:r w:rsidRPr="00BE7891">
        <w:rPr>
          <w:rFonts w:ascii="Times New Roman" w:hAnsi="Times New Roman" w:cs="Times New Roman"/>
          <w:b/>
        </w:rPr>
        <w:t xml:space="preserve"> tervezési mintára épül, ezt bizonyítja a mappaszerkezet, illetve az egyes </w:t>
      </w:r>
      <w:r w:rsidR="009B7484" w:rsidRPr="00BE7891">
        <w:rPr>
          <w:rFonts w:ascii="Times New Roman" w:hAnsi="Times New Roman" w:cs="Times New Roman"/>
          <w:b/>
        </w:rPr>
        <w:t xml:space="preserve">állományok kódja is. A tervezési minta szerint van egy </w:t>
      </w:r>
      <w:proofErr w:type="spellStart"/>
      <w:r w:rsidR="009B7484" w:rsidRPr="00BE7891">
        <w:rPr>
          <w:rFonts w:ascii="Times New Roman" w:hAnsi="Times New Roman" w:cs="Times New Roman"/>
          <w:b/>
        </w:rPr>
        <w:t>főoldal</w:t>
      </w:r>
      <w:proofErr w:type="spellEnd"/>
      <w:r w:rsidR="009B7484" w:rsidRPr="00BE7891">
        <w:rPr>
          <w:rFonts w:ascii="Times New Roman" w:hAnsi="Times New Roman" w:cs="Times New Roman"/>
          <w:b/>
        </w:rPr>
        <w:t>, és ennek van egy állandó, illetve egy változtatható része. Amikor átklikkelünk egy másik menüpontra, akkor a változtatható részbe töltődik be a kért oldal tartalma, míg az állandó rész nem változik, ezáltal keretet és egységet adva az egész weboldalnak.</w:t>
      </w:r>
    </w:p>
    <w:p w:rsidR="00F45C65" w:rsidRDefault="00F45C65" w:rsidP="007A02D1">
      <w:pPr>
        <w:pStyle w:val="Default"/>
        <w:ind w:left="426"/>
        <w:rPr>
          <w:rFonts w:ascii="Times New Roman" w:hAnsi="Times New Roman" w:cs="Times New Roman"/>
          <w:b/>
        </w:rPr>
      </w:pPr>
    </w:p>
    <w:p w:rsidR="007A02D1" w:rsidRPr="00BE7891" w:rsidRDefault="007A02D1" w:rsidP="007A02D1">
      <w:pPr>
        <w:pStyle w:val="Default"/>
        <w:numPr>
          <w:ilvl w:val="1"/>
          <w:numId w:val="20"/>
        </w:numPr>
        <w:spacing w:after="50"/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Ágyazzon be legalább két videót, legalább egy saját könyvtárából, és legalább egy szolgáltatótól (pl. </w:t>
      </w:r>
      <w:proofErr w:type="spellStart"/>
      <w:r w:rsidRPr="00BE7891">
        <w:rPr>
          <w:rFonts w:ascii="Times New Roman" w:hAnsi="Times New Roman" w:cs="Times New Roman"/>
          <w:i/>
        </w:rPr>
        <w:t>Youtube</w:t>
      </w:r>
      <w:proofErr w:type="spellEnd"/>
      <w:r w:rsidRPr="00BE7891">
        <w:rPr>
          <w:rFonts w:ascii="Times New Roman" w:hAnsi="Times New Roman" w:cs="Times New Roman"/>
          <w:i/>
        </w:rPr>
        <w:t xml:space="preserve">, </w:t>
      </w:r>
      <w:proofErr w:type="spellStart"/>
      <w:r w:rsidRPr="00BE7891">
        <w:rPr>
          <w:rFonts w:ascii="Times New Roman" w:hAnsi="Times New Roman" w:cs="Times New Roman"/>
          <w:i/>
        </w:rPr>
        <w:t>Ustream</w:t>
      </w:r>
      <w:proofErr w:type="spellEnd"/>
      <w:r w:rsidRPr="00BE7891">
        <w:rPr>
          <w:rFonts w:ascii="Times New Roman" w:hAnsi="Times New Roman" w:cs="Times New Roman"/>
          <w:i/>
        </w:rPr>
        <w:t xml:space="preserve">, </w:t>
      </w:r>
      <w:proofErr w:type="spellStart"/>
      <w:r w:rsidRPr="00BE7891">
        <w:rPr>
          <w:rFonts w:ascii="Times New Roman" w:hAnsi="Times New Roman" w:cs="Times New Roman"/>
          <w:i/>
        </w:rPr>
        <w:t>Scribd</w:t>
      </w:r>
      <w:proofErr w:type="spellEnd"/>
      <w:r w:rsidRPr="00BE7891">
        <w:rPr>
          <w:rFonts w:ascii="Times New Roman" w:hAnsi="Times New Roman" w:cs="Times New Roman"/>
          <w:i/>
        </w:rPr>
        <w:t xml:space="preserve">). A két video szerepelhet ugyanazon az oldalon és nem lényeges, hogy milyen hosszúak. </w:t>
      </w:r>
      <w:r w:rsidRPr="00BE7891">
        <w:rPr>
          <w:rFonts w:ascii="Times New Roman" w:hAnsi="Times New Roman" w:cs="Times New Roman"/>
          <w:b/>
          <w:i/>
        </w:rPr>
        <w:t>(1 pont)</w:t>
      </w:r>
      <w:r w:rsidR="009B7484" w:rsidRPr="00BE7891">
        <w:rPr>
          <w:rFonts w:ascii="Times New Roman" w:hAnsi="Times New Roman" w:cs="Times New Roman"/>
          <w:b/>
          <w:i/>
        </w:rPr>
        <w:t xml:space="preserve"> </w:t>
      </w:r>
    </w:p>
    <w:p w:rsidR="009B7484" w:rsidRPr="00BE7891" w:rsidRDefault="009B7484" w:rsidP="00213A96">
      <w:pPr>
        <w:pStyle w:val="Default"/>
        <w:spacing w:after="50"/>
        <w:ind w:left="993"/>
        <w:rPr>
          <w:rFonts w:ascii="Times New Roman" w:hAnsi="Times New Roman" w:cs="Times New Roman"/>
        </w:rPr>
      </w:pPr>
      <w:r w:rsidRPr="00BE7891">
        <w:rPr>
          <w:rFonts w:ascii="Times New Roman" w:hAnsi="Times New Roman" w:cs="Times New Roman"/>
          <w:b/>
        </w:rPr>
        <w:t xml:space="preserve">A webalkalmazás tartalmaz 2 videót a „videók” nevű lapon. az egyik egy </w:t>
      </w:r>
      <w:proofErr w:type="spellStart"/>
      <w:r w:rsidRPr="00BE7891">
        <w:rPr>
          <w:rFonts w:ascii="Times New Roman" w:hAnsi="Times New Roman" w:cs="Times New Roman"/>
          <w:b/>
        </w:rPr>
        <w:t>youtube</w:t>
      </w:r>
      <w:proofErr w:type="spellEnd"/>
      <w:r w:rsidRPr="00BE7891">
        <w:rPr>
          <w:rFonts w:ascii="Times New Roman" w:hAnsi="Times New Roman" w:cs="Times New Roman"/>
          <w:b/>
        </w:rPr>
        <w:t xml:space="preserve"> </w:t>
      </w:r>
      <w:proofErr w:type="gramStart"/>
      <w:r w:rsidRPr="00BE7891">
        <w:rPr>
          <w:rFonts w:ascii="Times New Roman" w:hAnsi="Times New Roman" w:cs="Times New Roman"/>
          <w:b/>
        </w:rPr>
        <w:t>linken</w:t>
      </w:r>
      <w:proofErr w:type="gramEnd"/>
      <w:r w:rsidRPr="00BE7891">
        <w:rPr>
          <w:rFonts w:ascii="Times New Roman" w:hAnsi="Times New Roman" w:cs="Times New Roman"/>
          <w:b/>
        </w:rPr>
        <w:t xml:space="preserve"> keresztül van beágyazva, míg a másik egy helyi videó, mely fizikailag is a webalkalmazás része. Mind a 2 videó megtekinthető a honlapon belül, nem szükséges a megtekintéshez másik weboldalt látogatni, korszerű böngészőben a lejátszás gombra kattintva indulnak el.</w:t>
      </w:r>
      <w:r w:rsidR="00213A96" w:rsidRPr="00BE7891">
        <w:rPr>
          <w:rFonts w:ascii="Times New Roman" w:hAnsi="Times New Roman" w:cs="Times New Roman"/>
          <w:b/>
        </w:rPr>
        <w:t xml:space="preserve"> A forráskódot a </w:t>
      </w:r>
      <w:proofErr w:type="spellStart"/>
      <w:r w:rsidR="00213A96" w:rsidRPr="00BE7891">
        <w:rPr>
          <w:rFonts w:ascii="Times New Roman" w:hAnsi="Times New Roman" w:cs="Times New Roman"/>
          <w:b/>
        </w:rPr>
        <w:t>cikkek.tpl.php</w:t>
      </w:r>
      <w:proofErr w:type="spellEnd"/>
      <w:r w:rsidR="00213A96" w:rsidRPr="00BE7891">
        <w:rPr>
          <w:rFonts w:ascii="Times New Roman" w:hAnsi="Times New Roman" w:cs="Times New Roman"/>
          <w:b/>
        </w:rPr>
        <w:t xml:space="preserve"> nevű állomány tartalmazza.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spacing w:after="50"/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Legyen egy keresés űrlap, amely (pl. a Weblaborhoz hasonlóan) a Google keresését kéri a weboldalon belül. Helyezze az űrlapot az oldalak közös részébe (minden oldalon legyen elérhető). </w:t>
      </w:r>
      <w:r w:rsidRPr="00BE7891">
        <w:rPr>
          <w:rFonts w:ascii="Times New Roman" w:hAnsi="Times New Roman" w:cs="Times New Roman"/>
          <w:i/>
        </w:rPr>
        <w:br/>
      </w:r>
      <w:r w:rsidRPr="00BE7891">
        <w:rPr>
          <w:rFonts w:ascii="Times New Roman" w:hAnsi="Times New Roman" w:cs="Times New Roman"/>
          <w:b/>
          <w:i/>
        </w:rPr>
        <w:t>(1 pont)</w:t>
      </w:r>
    </w:p>
    <w:p w:rsidR="00213A96" w:rsidRPr="00BE7891" w:rsidRDefault="00213A96" w:rsidP="00213A96">
      <w:pPr>
        <w:pStyle w:val="Default"/>
        <w:spacing w:after="50"/>
        <w:ind w:left="993"/>
        <w:rPr>
          <w:rFonts w:ascii="Times New Roman" w:hAnsi="Times New Roman" w:cs="Times New Roman"/>
        </w:rPr>
      </w:pPr>
      <w:r w:rsidRPr="00BE7891">
        <w:rPr>
          <w:rFonts w:ascii="Times New Roman" w:hAnsi="Times New Roman" w:cs="Times New Roman"/>
          <w:b/>
        </w:rPr>
        <w:t xml:space="preserve">Ez a keresés  űrlap a webalkalmazás </w:t>
      </w:r>
      <w:proofErr w:type="spellStart"/>
      <w:r w:rsidRPr="00BE7891">
        <w:rPr>
          <w:rFonts w:ascii="Times New Roman" w:hAnsi="Times New Roman" w:cs="Times New Roman"/>
          <w:b/>
        </w:rPr>
        <w:t>header</w:t>
      </w:r>
      <w:proofErr w:type="spellEnd"/>
      <w:r w:rsidRPr="00BE7891">
        <w:rPr>
          <w:rFonts w:ascii="Times New Roman" w:hAnsi="Times New Roman" w:cs="Times New Roman"/>
          <w:b/>
        </w:rPr>
        <w:t xml:space="preserve"> részében található, így a Front </w:t>
      </w:r>
      <w:proofErr w:type="spellStart"/>
      <w:r w:rsidRPr="00BE7891">
        <w:rPr>
          <w:rFonts w:ascii="Times New Roman" w:hAnsi="Times New Roman" w:cs="Times New Roman"/>
          <w:b/>
        </w:rPr>
        <w:t>Controller</w:t>
      </w:r>
      <w:proofErr w:type="spellEnd"/>
      <w:r w:rsidRPr="00BE7891">
        <w:rPr>
          <w:rFonts w:ascii="Times New Roman" w:hAnsi="Times New Roman" w:cs="Times New Roman"/>
          <w:b/>
        </w:rPr>
        <w:t xml:space="preserve"> tervezési mintának köszönhetően az összes többi</w:t>
      </w:r>
      <w:r w:rsidRPr="00BE7891">
        <w:rPr>
          <w:rFonts w:ascii="Times New Roman" w:hAnsi="Times New Roman" w:cs="Times New Roman"/>
        </w:rPr>
        <w:t xml:space="preserve"> </w:t>
      </w:r>
      <w:r w:rsidRPr="00BE7891">
        <w:rPr>
          <w:rFonts w:ascii="Times New Roman" w:hAnsi="Times New Roman" w:cs="Times New Roman"/>
          <w:b/>
        </w:rPr>
        <w:t xml:space="preserve">oldalon is </w:t>
      </w:r>
      <w:proofErr w:type="gramStart"/>
      <w:r w:rsidRPr="00BE7891">
        <w:rPr>
          <w:rFonts w:ascii="Times New Roman" w:hAnsi="Times New Roman" w:cs="Times New Roman"/>
          <w:b/>
        </w:rPr>
        <w:t>látható</w:t>
      </w:r>
      <w:proofErr w:type="gramEnd"/>
      <w:r w:rsidRPr="00BE7891">
        <w:rPr>
          <w:rFonts w:ascii="Times New Roman" w:hAnsi="Times New Roman" w:cs="Times New Roman"/>
          <w:b/>
        </w:rPr>
        <w:t xml:space="preserve"> mégpedig olyannyira, hogy ha egy oldalon </w:t>
      </w:r>
      <w:proofErr w:type="spellStart"/>
      <w:r w:rsidRPr="00BE7891">
        <w:rPr>
          <w:rFonts w:ascii="Times New Roman" w:hAnsi="Times New Roman" w:cs="Times New Roman"/>
          <w:b/>
        </w:rPr>
        <w:t>lejebb</w:t>
      </w:r>
      <w:proofErr w:type="spellEnd"/>
      <w:r w:rsidRPr="00BE7891">
        <w:rPr>
          <w:rFonts w:ascii="Times New Roman" w:hAnsi="Times New Roman" w:cs="Times New Roman"/>
          <w:b/>
        </w:rPr>
        <w:t xml:space="preserve"> görgetünk, a </w:t>
      </w:r>
      <w:proofErr w:type="spellStart"/>
      <w:r w:rsidRPr="00BE7891">
        <w:rPr>
          <w:rFonts w:ascii="Times New Roman" w:hAnsi="Times New Roman" w:cs="Times New Roman"/>
          <w:b/>
        </w:rPr>
        <w:t>header</w:t>
      </w:r>
      <w:proofErr w:type="spellEnd"/>
      <w:r w:rsidRPr="00BE7891">
        <w:rPr>
          <w:rFonts w:ascii="Times New Roman" w:hAnsi="Times New Roman" w:cs="Times New Roman"/>
          <w:b/>
        </w:rPr>
        <w:t xml:space="preserve"> ezen része folyamatosan a kijelző látható részén marad ezzel biztosítva a weblap könnyű kezelhetőségét. A </w:t>
      </w:r>
      <w:proofErr w:type="spellStart"/>
      <w:r w:rsidRPr="00BE7891">
        <w:rPr>
          <w:rFonts w:ascii="Times New Roman" w:hAnsi="Times New Roman" w:cs="Times New Roman"/>
          <w:b/>
        </w:rPr>
        <w:t>google</w:t>
      </w:r>
      <w:proofErr w:type="spellEnd"/>
      <w:r w:rsidRPr="00BE7891">
        <w:rPr>
          <w:rFonts w:ascii="Times New Roman" w:hAnsi="Times New Roman" w:cs="Times New Roman"/>
          <w:b/>
        </w:rPr>
        <w:t xml:space="preserve"> keresésnek meg van adva, hogy kizárólag az oldalon belül keressen, így csak az oldalhoz tartozó keresési eredményeket fog visszaadni.</w:t>
      </w:r>
      <w:r w:rsidRPr="00BE7891">
        <w:rPr>
          <w:rFonts w:ascii="Times New Roman" w:hAnsi="Times New Roman" w:cs="Times New Roman"/>
        </w:rPr>
        <w:t xml:space="preserve"> 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spacing w:after="50"/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Legyen egy kapcsolat űrlap, amelynek segítségével e-mailt lehet küldeni az oldal tulajdonosa számára, de az e-mail küldése helyett jelenítse meg az adatokat egy 6. oldal tartalmaként. Ellenőrizze megfelelően az űrlap helyes kitöltését. </w:t>
      </w:r>
      <w:r w:rsidRPr="00BE7891">
        <w:rPr>
          <w:rFonts w:ascii="Times New Roman" w:hAnsi="Times New Roman" w:cs="Times New Roman"/>
          <w:b/>
          <w:i/>
        </w:rPr>
        <w:t>(2 pont)</w:t>
      </w:r>
    </w:p>
    <w:p w:rsidR="00213A96" w:rsidRPr="00BE7891" w:rsidRDefault="00213A96" w:rsidP="00213A96">
      <w:pPr>
        <w:pStyle w:val="Default"/>
        <w:spacing w:after="50"/>
        <w:ind w:left="858"/>
        <w:rPr>
          <w:rFonts w:ascii="Times New Roman" w:hAnsi="Times New Roman" w:cs="Times New Roman"/>
        </w:rPr>
      </w:pPr>
      <w:r w:rsidRPr="00BE7891">
        <w:rPr>
          <w:rFonts w:ascii="Times New Roman" w:hAnsi="Times New Roman" w:cs="Times New Roman"/>
          <w:b/>
        </w:rPr>
        <w:lastRenderedPageBreak/>
        <w:t xml:space="preserve">Ez a kapcsolat űrlap a webalkalmazás „Kérdése van?” </w:t>
      </w:r>
      <w:proofErr w:type="gramStart"/>
      <w:r w:rsidR="007B406D" w:rsidRPr="00BE7891">
        <w:rPr>
          <w:rFonts w:ascii="Times New Roman" w:hAnsi="Times New Roman" w:cs="Times New Roman"/>
          <w:b/>
        </w:rPr>
        <w:t>menüpontja</w:t>
      </w:r>
      <w:proofErr w:type="gramEnd"/>
      <w:r w:rsidR="007B406D" w:rsidRPr="00BE7891">
        <w:rPr>
          <w:rFonts w:ascii="Times New Roman" w:hAnsi="Times New Roman" w:cs="Times New Roman"/>
          <w:b/>
        </w:rPr>
        <w:t xml:space="preserve"> alatt található. Megkérdezi az illető személy vezeték-és keresztnevét, az e-mail címét, és kéri, hogy írja le az üzenetét, amelyet a rendezvény szervezőinek szán, illetve amit tőlük szeretne megtudni. Az összes mező ellenőrizve van aszerint, hogy milyen </w:t>
      </w:r>
      <w:proofErr w:type="gramStart"/>
      <w:r w:rsidR="007B406D" w:rsidRPr="00BE7891">
        <w:rPr>
          <w:rFonts w:ascii="Times New Roman" w:hAnsi="Times New Roman" w:cs="Times New Roman"/>
          <w:b/>
        </w:rPr>
        <w:t>karaktereket</w:t>
      </w:r>
      <w:proofErr w:type="gramEnd"/>
      <w:r w:rsidR="007B406D" w:rsidRPr="00BE7891">
        <w:rPr>
          <w:rFonts w:ascii="Times New Roman" w:hAnsi="Times New Roman" w:cs="Times New Roman"/>
          <w:b/>
        </w:rPr>
        <w:t xml:space="preserve"> tartalmazhat, hogy legalább milyen hosszúnak kell lennie, illetve hogy konkrétan milyen formában kell szöveget tartalmaznia (lásd: email). </w:t>
      </w:r>
      <w:proofErr w:type="gramStart"/>
      <w:r w:rsidR="007B406D" w:rsidRPr="00BE7891">
        <w:rPr>
          <w:rFonts w:ascii="Times New Roman" w:hAnsi="Times New Roman" w:cs="Times New Roman"/>
          <w:b/>
        </w:rPr>
        <w:t>ez</w:t>
      </w:r>
      <w:proofErr w:type="gramEnd"/>
      <w:r w:rsidR="007B406D" w:rsidRPr="00BE7891">
        <w:rPr>
          <w:rFonts w:ascii="Times New Roman" w:hAnsi="Times New Roman" w:cs="Times New Roman"/>
          <w:b/>
        </w:rPr>
        <w:t xml:space="preserve"> az ellenőrzés az elküldés gombra kattintáskor </w:t>
      </w:r>
      <w:proofErr w:type="spellStart"/>
      <w:r w:rsidR="007B406D" w:rsidRPr="00BE7891">
        <w:rPr>
          <w:rFonts w:ascii="Times New Roman" w:hAnsi="Times New Roman" w:cs="Times New Roman"/>
          <w:b/>
        </w:rPr>
        <w:t>hajtódik</w:t>
      </w:r>
      <w:proofErr w:type="spellEnd"/>
      <w:r w:rsidR="007B406D" w:rsidRPr="00BE7891">
        <w:rPr>
          <w:rFonts w:ascii="Times New Roman" w:hAnsi="Times New Roman" w:cs="Times New Roman"/>
          <w:b/>
        </w:rPr>
        <w:t xml:space="preserve"> végre, s ha legalább 1 mezőt nem talál megfelelőnek a formai követelményekhez mérten, ekkor megkéri a felhasználót, hogy töltse ki helyesen az adott mezőt, mielőtt </w:t>
      </w:r>
      <w:proofErr w:type="spellStart"/>
      <w:r w:rsidR="007B406D" w:rsidRPr="00BE7891">
        <w:rPr>
          <w:rFonts w:ascii="Times New Roman" w:hAnsi="Times New Roman" w:cs="Times New Roman"/>
          <w:b/>
        </w:rPr>
        <w:t>megkezdené</w:t>
      </w:r>
      <w:proofErr w:type="spellEnd"/>
      <w:r w:rsidR="007B406D" w:rsidRPr="00BE7891">
        <w:rPr>
          <w:rFonts w:ascii="Times New Roman" w:hAnsi="Times New Roman" w:cs="Times New Roman"/>
          <w:b/>
        </w:rPr>
        <w:t xml:space="preserve"> az üzenet kézbesítését. Ha minden mező helyesen van kitöltve, és a felhasználó az Elküldés gombra kattint, akkor a webalkalmazás megmutatja a felhasználónak az elküldendő üzenetét, ennek feldolgozása egy php scripttel van megvalósítva.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spacing w:after="50"/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>Tesztelje a weboldalt a különböző népszerűbb modern böngészőkben. (</w:t>
      </w:r>
      <w:r w:rsidRPr="00BE7891">
        <w:rPr>
          <w:rFonts w:ascii="Times New Roman" w:hAnsi="Times New Roman" w:cs="Times New Roman"/>
          <w:b/>
          <w:i/>
        </w:rPr>
        <w:t>1 pont:</w:t>
      </w:r>
      <w:r w:rsidRPr="00BE7891">
        <w:rPr>
          <w:rFonts w:ascii="Times New Roman" w:hAnsi="Times New Roman" w:cs="Times New Roman"/>
          <w:i/>
        </w:rPr>
        <w:t xml:space="preserve"> ha az oldal hasonlóan működik a következő böngészőkben: </w:t>
      </w:r>
      <w:proofErr w:type="spellStart"/>
      <w:r w:rsidRPr="00BE7891">
        <w:rPr>
          <w:rFonts w:ascii="Times New Roman" w:hAnsi="Times New Roman" w:cs="Times New Roman"/>
          <w:i/>
        </w:rPr>
        <w:t>Chrome</w:t>
      </w:r>
      <w:proofErr w:type="spellEnd"/>
      <w:r w:rsidRPr="00BE7891">
        <w:rPr>
          <w:rFonts w:ascii="Times New Roman" w:hAnsi="Times New Roman" w:cs="Times New Roman"/>
          <w:i/>
        </w:rPr>
        <w:t xml:space="preserve">, </w:t>
      </w:r>
      <w:proofErr w:type="spellStart"/>
      <w:r w:rsidRPr="00BE7891">
        <w:rPr>
          <w:rFonts w:ascii="Times New Roman" w:hAnsi="Times New Roman" w:cs="Times New Roman"/>
          <w:i/>
        </w:rPr>
        <w:t>Firefox</w:t>
      </w:r>
      <w:proofErr w:type="spellEnd"/>
      <w:r w:rsidRPr="00BE7891">
        <w:rPr>
          <w:rFonts w:ascii="Times New Roman" w:hAnsi="Times New Roman" w:cs="Times New Roman"/>
          <w:i/>
        </w:rPr>
        <w:t>, Internet Explorer)</w:t>
      </w:r>
    </w:p>
    <w:p w:rsidR="007B406D" w:rsidRPr="00BE7891" w:rsidRDefault="007B406D" w:rsidP="007B406D">
      <w:pPr>
        <w:pStyle w:val="Default"/>
        <w:spacing w:after="50"/>
        <w:ind w:left="858"/>
        <w:rPr>
          <w:rFonts w:ascii="Times New Roman" w:hAnsi="Times New Roman" w:cs="Times New Roman"/>
          <w:b/>
        </w:rPr>
      </w:pPr>
      <w:r w:rsidRPr="00BE7891">
        <w:rPr>
          <w:rFonts w:ascii="Times New Roman" w:hAnsi="Times New Roman" w:cs="Times New Roman"/>
          <w:b/>
        </w:rPr>
        <w:t xml:space="preserve">A weboldal tesztelve volt a </w:t>
      </w:r>
      <w:proofErr w:type="spellStart"/>
      <w:r w:rsidRPr="00BE7891">
        <w:rPr>
          <w:rFonts w:ascii="Times New Roman" w:hAnsi="Times New Roman" w:cs="Times New Roman"/>
          <w:b/>
        </w:rPr>
        <w:t>Chrome</w:t>
      </w:r>
      <w:proofErr w:type="spellEnd"/>
      <w:r w:rsidRPr="00BE7891">
        <w:rPr>
          <w:rFonts w:ascii="Times New Roman" w:hAnsi="Times New Roman" w:cs="Times New Roman"/>
          <w:b/>
        </w:rPr>
        <w:t xml:space="preserve">, a </w:t>
      </w:r>
      <w:proofErr w:type="spellStart"/>
      <w:r w:rsidRPr="00BE7891">
        <w:rPr>
          <w:rFonts w:ascii="Times New Roman" w:hAnsi="Times New Roman" w:cs="Times New Roman"/>
          <w:b/>
        </w:rPr>
        <w:t>Firefox</w:t>
      </w:r>
      <w:proofErr w:type="spellEnd"/>
      <w:r w:rsidRPr="00BE7891">
        <w:rPr>
          <w:rFonts w:ascii="Times New Roman" w:hAnsi="Times New Roman" w:cs="Times New Roman"/>
          <w:b/>
        </w:rPr>
        <w:t xml:space="preserve">, és az Internet Explorer </w:t>
      </w:r>
      <w:r w:rsidR="009D1E4B" w:rsidRPr="00BE7891">
        <w:rPr>
          <w:rFonts w:ascii="Times New Roman" w:hAnsi="Times New Roman" w:cs="Times New Roman"/>
          <w:b/>
        </w:rPr>
        <w:t xml:space="preserve">böngészőkben, ellenőrizve volt, a megjelenés nem különbözik számottevően egyik böngészőben sem, ez a webalkalmazások egyik legnagyobb előnye, hogy számtalan platformról használatba lehet venni, mivel hasonlóan, illetve legjobb esetben teljesen ugyanúgy működik a különböző böngészőkben, akár különböző platformok böngészőiben is. 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Használjon adatbázis-kezelést az alkalmazásban. Adatbázisból olvasson ki adatokat, amelyeket megjelenít valamelyik oldalon. </w:t>
      </w:r>
      <w:r w:rsidRPr="00BE7891">
        <w:rPr>
          <w:rFonts w:ascii="Times New Roman" w:hAnsi="Times New Roman" w:cs="Times New Roman"/>
          <w:b/>
          <w:i/>
        </w:rPr>
        <w:t>(2 pont)</w:t>
      </w:r>
    </w:p>
    <w:p w:rsidR="009D1E4B" w:rsidRPr="00BE7891" w:rsidRDefault="009D1E4B" w:rsidP="009D1E4B">
      <w:pPr>
        <w:pStyle w:val="Default"/>
        <w:ind w:left="858"/>
        <w:rPr>
          <w:rFonts w:ascii="Times New Roman" w:hAnsi="Times New Roman" w:cs="Times New Roman"/>
        </w:rPr>
      </w:pPr>
      <w:r w:rsidRPr="00BE7891">
        <w:rPr>
          <w:rFonts w:ascii="Times New Roman" w:hAnsi="Times New Roman" w:cs="Times New Roman"/>
          <w:b/>
        </w:rPr>
        <w:t xml:space="preserve">A webalkalmazás egy része adatbázis-kezelés alkalmazásával készült, először is el lett indítva egy adatbázis-szerver, ebben a megfelelő jogosultságokkal létre lett hozva egy adatbázis, majd egy </w:t>
      </w:r>
      <w:proofErr w:type="spellStart"/>
      <w:r w:rsidRPr="00BE7891">
        <w:rPr>
          <w:rFonts w:ascii="Times New Roman" w:hAnsi="Times New Roman" w:cs="Times New Roman"/>
          <w:b/>
        </w:rPr>
        <w:t>szkript</w:t>
      </w:r>
      <w:proofErr w:type="spellEnd"/>
      <w:r w:rsidRPr="00BE7891">
        <w:rPr>
          <w:rFonts w:ascii="Times New Roman" w:hAnsi="Times New Roman" w:cs="Times New Roman"/>
          <w:b/>
        </w:rPr>
        <w:t xml:space="preserve"> lefutásával </w:t>
      </w:r>
      <w:proofErr w:type="spellStart"/>
      <w:r w:rsidRPr="00BE7891">
        <w:rPr>
          <w:rFonts w:ascii="Times New Roman" w:hAnsi="Times New Roman" w:cs="Times New Roman"/>
          <w:b/>
        </w:rPr>
        <w:t>lérte</w:t>
      </w:r>
      <w:proofErr w:type="spellEnd"/>
      <w:r w:rsidRPr="00BE7891">
        <w:rPr>
          <w:rFonts w:ascii="Times New Roman" w:hAnsi="Times New Roman" w:cs="Times New Roman"/>
          <w:b/>
        </w:rPr>
        <w:t xml:space="preserve"> lett hozva egy tábla, amely a megfelelő </w:t>
      </w:r>
      <w:proofErr w:type="spellStart"/>
      <w:r w:rsidRPr="00BE7891">
        <w:rPr>
          <w:rFonts w:ascii="Times New Roman" w:hAnsi="Times New Roman" w:cs="Times New Roman"/>
          <w:b/>
        </w:rPr>
        <w:t>adatmezőket</w:t>
      </w:r>
      <w:proofErr w:type="spellEnd"/>
      <w:r w:rsidRPr="00BE7891">
        <w:rPr>
          <w:rFonts w:ascii="Times New Roman" w:hAnsi="Times New Roman" w:cs="Times New Roman"/>
          <w:b/>
        </w:rPr>
        <w:t xml:space="preserve"> tartalmazza, illetve a </w:t>
      </w:r>
      <w:proofErr w:type="spellStart"/>
      <w:r w:rsidRPr="00BE7891">
        <w:rPr>
          <w:rFonts w:ascii="Times New Roman" w:hAnsi="Times New Roman" w:cs="Times New Roman"/>
          <w:b/>
        </w:rPr>
        <w:t>szkript</w:t>
      </w:r>
      <w:proofErr w:type="spellEnd"/>
      <w:r w:rsidRPr="00BE7891">
        <w:rPr>
          <w:rFonts w:ascii="Times New Roman" w:hAnsi="Times New Roman" w:cs="Times New Roman"/>
          <w:b/>
        </w:rPr>
        <w:t xml:space="preserve"> fel is töltötte az adatbázist az előre meghatározott adatokkal. Majd a webalkalmazásból php kód segítségével kérjük le az adatbázis adatait, ízlésnek megfelelően </w:t>
      </w:r>
      <w:proofErr w:type="spellStart"/>
      <w:r w:rsidRPr="00BE7891">
        <w:rPr>
          <w:rFonts w:ascii="Times New Roman" w:hAnsi="Times New Roman" w:cs="Times New Roman"/>
          <w:b/>
        </w:rPr>
        <w:t>html</w:t>
      </w:r>
      <w:proofErr w:type="spellEnd"/>
      <w:r w:rsidRPr="00BE7891">
        <w:rPr>
          <w:rFonts w:ascii="Times New Roman" w:hAnsi="Times New Roman" w:cs="Times New Roman"/>
          <w:b/>
        </w:rPr>
        <w:t xml:space="preserve"> kóddá alakítjuk, és így jelenítjük meg a honlapon. </w:t>
      </w:r>
      <w:r w:rsidR="0033639C" w:rsidRPr="00BE7891">
        <w:rPr>
          <w:rFonts w:ascii="Times New Roman" w:hAnsi="Times New Roman" w:cs="Times New Roman"/>
          <w:b/>
        </w:rPr>
        <w:t xml:space="preserve">Ennek előnye, hogy a php </w:t>
      </w:r>
      <w:proofErr w:type="spellStart"/>
      <w:r w:rsidR="0033639C" w:rsidRPr="00BE7891">
        <w:rPr>
          <w:rFonts w:ascii="Times New Roman" w:hAnsi="Times New Roman" w:cs="Times New Roman"/>
          <w:b/>
        </w:rPr>
        <w:t>szkript</w:t>
      </w:r>
      <w:proofErr w:type="spellEnd"/>
      <w:r w:rsidR="0033639C" w:rsidRPr="00BE7891">
        <w:rPr>
          <w:rFonts w:ascii="Times New Roman" w:hAnsi="Times New Roman" w:cs="Times New Roman"/>
          <w:b/>
        </w:rPr>
        <w:t xml:space="preserve"> mindig az adatbázis </w:t>
      </w:r>
      <w:proofErr w:type="gramStart"/>
      <w:r w:rsidR="0033639C" w:rsidRPr="00BE7891">
        <w:rPr>
          <w:rFonts w:ascii="Times New Roman" w:hAnsi="Times New Roman" w:cs="Times New Roman"/>
          <w:b/>
        </w:rPr>
        <w:t>aktuális</w:t>
      </w:r>
      <w:proofErr w:type="gramEnd"/>
      <w:r w:rsidR="0033639C" w:rsidRPr="00BE7891">
        <w:rPr>
          <w:rFonts w:ascii="Times New Roman" w:hAnsi="Times New Roman" w:cs="Times New Roman"/>
          <w:b/>
        </w:rPr>
        <w:t xml:space="preserve"> adatai alapján generálja a </w:t>
      </w:r>
      <w:proofErr w:type="spellStart"/>
      <w:r w:rsidR="0033639C" w:rsidRPr="00BE7891">
        <w:rPr>
          <w:rFonts w:ascii="Times New Roman" w:hAnsi="Times New Roman" w:cs="Times New Roman"/>
          <w:b/>
        </w:rPr>
        <w:t>html</w:t>
      </w:r>
      <w:proofErr w:type="spellEnd"/>
      <w:r w:rsidR="0033639C" w:rsidRPr="00BE7891">
        <w:rPr>
          <w:rFonts w:ascii="Times New Roman" w:hAnsi="Times New Roman" w:cs="Times New Roman"/>
          <w:b/>
        </w:rPr>
        <w:t xml:space="preserve"> kódot, így, ha az adatbázis tartalma megváltozik, a weblapuk a következő betöltéskor már a megváltozott adatbázis adatainak megfelelően fog megjelenni anélkül, hogy a webalkalmazás kódjában módosítottunk volna valamit. Az adatbázis-kezelés az oldal „Résztvevők” menüpontja alatt van használva, egy táblázatba </w:t>
      </w:r>
      <w:proofErr w:type="spellStart"/>
      <w:r w:rsidR="0033639C" w:rsidRPr="00BE7891">
        <w:rPr>
          <w:rFonts w:ascii="Times New Roman" w:hAnsi="Times New Roman" w:cs="Times New Roman"/>
          <w:b/>
        </w:rPr>
        <w:t>kilistázza</w:t>
      </w:r>
      <w:proofErr w:type="spellEnd"/>
      <w:r w:rsidR="0033639C" w:rsidRPr="00BE7891">
        <w:rPr>
          <w:rFonts w:ascii="Times New Roman" w:hAnsi="Times New Roman" w:cs="Times New Roman"/>
          <w:b/>
        </w:rPr>
        <w:t xml:space="preserve">, hogy milyen országokból, milyen városokból, milyen csapatnévvel vették igénybe a </w:t>
      </w:r>
      <w:proofErr w:type="spellStart"/>
      <w:r w:rsidR="0033639C" w:rsidRPr="00BE7891">
        <w:rPr>
          <w:rFonts w:ascii="Times New Roman" w:hAnsi="Times New Roman" w:cs="Times New Roman"/>
          <w:b/>
        </w:rPr>
        <w:t>Csiperó</w:t>
      </w:r>
      <w:proofErr w:type="spellEnd"/>
      <w:r w:rsidR="0033639C" w:rsidRPr="00BE7891">
        <w:rPr>
          <w:rFonts w:ascii="Times New Roman" w:hAnsi="Times New Roman" w:cs="Times New Roman"/>
          <w:b/>
        </w:rPr>
        <w:t xml:space="preserve"> szolgáltatásait 2018-ban.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Alkalmazását töltse fel és valósítsa meg Internetes tárhelyen is. </w:t>
      </w:r>
      <w:r w:rsidRPr="00BE7891">
        <w:rPr>
          <w:rFonts w:ascii="Times New Roman" w:hAnsi="Times New Roman" w:cs="Times New Roman"/>
          <w:b/>
          <w:i/>
        </w:rPr>
        <w:t>(2 pont)</w:t>
      </w:r>
    </w:p>
    <w:p w:rsidR="0033639C" w:rsidRPr="00BE7891" w:rsidRDefault="0033639C" w:rsidP="0033639C">
      <w:pPr>
        <w:pStyle w:val="Default"/>
        <w:ind w:left="858"/>
        <w:rPr>
          <w:rFonts w:ascii="Times New Roman" w:hAnsi="Times New Roman" w:cs="Times New Roman"/>
          <w:b/>
        </w:rPr>
      </w:pPr>
      <w:r w:rsidRPr="00BE7891">
        <w:rPr>
          <w:rFonts w:ascii="Times New Roman" w:hAnsi="Times New Roman" w:cs="Times New Roman"/>
          <w:b/>
        </w:rPr>
        <w:t xml:space="preserve">A webalkalmazás fel lett töltve a nethely.hu ingyenes tárhelyére ftp-n keresztül, majd a feltöltött adathoz rendelve lett egy </w:t>
      </w:r>
      <w:proofErr w:type="spellStart"/>
      <w:r w:rsidRPr="00BE7891">
        <w:rPr>
          <w:rFonts w:ascii="Times New Roman" w:hAnsi="Times New Roman" w:cs="Times New Roman"/>
          <w:b/>
        </w:rPr>
        <w:t>domain</w:t>
      </w:r>
      <w:proofErr w:type="spellEnd"/>
      <w:r w:rsidRPr="00BE7891">
        <w:rPr>
          <w:rFonts w:ascii="Times New Roman" w:hAnsi="Times New Roman" w:cs="Times New Roman"/>
          <w:b/>
        </w:rPr>
        <w:t xml:space="preserve"> név is: </w:t>
      </w:r>
      <w:hyperlink r:id="rId8" w:history="1">
        <w:r w:rsidRPr="00BE7891">
          <w:rPr>
            <w:rStyle w:val="Hiperhivatkozs"/>
            <w:rFonts w:ascii="Times New Roman" w:hAnsi="Times New Roman" w:cs="Times New Roman"/>
            <w:b/>
          </w:rPr>
          <w:t>http://kamenardav</w:t>
        </w:r>
        <w:r w:rsidRPr="00BE7891">
          <w:rPr>
            <w:rStyle w:val="Hiperhivatkozs"/>
            <w:rFonts w:ascii="Times New Roman" w:hAnsi="Times New Roman" w:cs="Times New Roman"/>
            <w:b/>
          </w:rPr>
          <w:t>i</w:t>
        </w:r>
        <w:r w:rsidRPr="00BE7891">
          <w:rPr>
            <w:rStyle w:val="Hiperhivatkozs"/>
            <w:rFonts w:ascii="Times New Roman" w:hAnsi="Times New Roman" w:cs="Times New Roman"/>
            <w:b/>
          </w:rPr>
          <w:t>d.nhely.hu/</w:t>
        </w:r>
      </w:hyperlink>
    </w:p>
    <w:p w:rsidR="0033639C" w:rsidRPr="0033639C" w:rsidRDefault="0033639C" w:rsidP="0033639C">
      <w:pPr>
        <w:pStyle w:val="Default"/>
        <w:ind w:left="858"/>
        <w:rPr>
          <w:rFonts w:ascii="Times New Roman" w:hAnsi="Times New Roman" w:cs="Times New Roman"/>
        </w:rPr>
      </w:pPr>
      <w:r w:rsidRPr="00BE7891">
        <w:rPr>
          <w:rFonts w:ascii="Times New Roman" w:hAnsi="Times New Roman" w:cs="Times New Roman"/>
          <w:b/>
        </w:rPr>
        <w:t>Előfordulhat, hogy a webtárhely szolgáltatása</w:t>
      </w:r>
      <w:r w:rsidRPr="00BE7891">
        <w:rPr>
          <w:rFonts w:ascii="Times New Roman" w:hAnsi="Times New Roman" w:cs="Times New Roman"/>
        </w:rPr>
        <w:t xml:space="preserve"> </w:t>
      </w:r>
      <w:r w:rsidRPr="00BE7891">
        <w:rPr>
          <w:rFonts w:ascii="Times New Roman" w:hAnsi="Times New Roman" w:cs="Times New Roman"/>
          <w:b/>
        </w:rPr>
        <w:t xml:space="preserve">nem érhető el mindig. Ha szolgáltatáskiesést tapasztal, </w:t>
      </w:r>
      <w:proofErr w:type="gramStart"/>
      <w:r w:rsidRPr="00BE7891">
        <w:rPr>
          <w:rFonts w:ascii="Times New Roman" w:hAnsi="Times New Roman" w:cs="Times New Roman"/>
          <w:b/>
        </w:rPr>
        <w:t>kérem</w:t>
      </w:r>
      <w:proofErr w:type="gramEnd"/>
      <w:r w:rsidRPr="00BE7891">
        <w:rPr>
          <w:rFonts w:ascii="Times New Roman" w:hAnsi="Times New Roman" w:cs="Times New Roman"/>
          <w:b/>
        </w:rPr>
        <w:t xml:space="preserve"> értesítse erről a webalkalmazás készítőjét, mivel előfordulhat (volt már rá példa), hogy kizárólag ez a </w:t>
      </w:r>
      <w:proofErr w:type="spellStart"/>
      <w:r w:rsidRPr="00BE7891">
        <w:rPr>
          <w:rFonts w:ascii="Times New Roman" w:hAnsi="Times New Roman" w:cs="Times New Roman"/>
          <w:b/>
        </w:rPr>
        <w:t>domain</w:t>
      </w:r>
      <w:proofErr w:type="spellEnd"/>
      <w:r w:rsidRPr="00BE7891">
        <w:rPr>
          <w:rFonts w:ascii="Times New Roman" w:hAnsi="Times New Roman" w:cs="Times New Roman"/>
          <w:b/>
        </w:rPr>
        <w:t xml:space="preserve"> válik működésképtelenné </w:t>
      </w:r>
      <w:r w:rsidR="00BE7891" w:rsidRPr="00BE7891">
        <w:rPr>
          <w:rFonts w:ascii="Times New Roman" w:hAnsi="Times New Roman" w:cs="Times New Roman"/>
          <w:b/>
        </w:rPr>
        <w:t>amely a webtárhely ingyenességéből adódik</w:t>
      </w:r>
      <w:r w:rsidR="00BE7891">
        <w:rPr>
          <w:rFonts w:ascii="Times New Roman" w:hAnsi="Times New Roman" w:cs="Times New Roman"/>
          <w:b/>
          <w:i/>
        </w:rPr>
        <w:t>.</w:t>
      </w:r>
      <w:r w:rsidRPr="0033639C">
        <w:rPr>
          <w:rFonts w:ascii="Times New Roman" w:hAnsi="Times New Roman" w:cs="Times New Roman"/>
        </w:rPr>
        <w:t xml:space="preserve"> </w:t>
      </w:r>
    </w:p>
    <w:p w:rsidR="007A02D1" w:rsidRPr="00BE7891" w:rsidRDefault="007A02D1" w:rsidP="007A02D1">
      <w:pPr>
        <w:pStyle w:val="Default"/>
        <w:numPr>
          <w:ilvl w:val="1"/>
          <w:numId w:val="20"/>
        </w:numPr>
        <w:rPr>
          <w:rFonts w:ascii="Times New Roman" w:hAnsi="Times New Roman" w:cs="Times New Roman"/>
          <w:i/>
        </w:rPr>
      </w:pPr>
      <w:r w:rsidRPr="00BE7891">
        <w:rPr>
          <w:rFonts w:ascii="Times New Roman" w:hAnsi="Times New Roman" w:cs="Times New Roman"/>
          <w:i/>
        </w:rPr>
        <w:t xml:space="preserve">Használja a </w:t>
      </w:r>
      <w:proofErr w:type="spellStart"/>
      <w:r w:rsidRPr="00BE7891">
        <w:rPr>
          <w:rFonts w:ascii="Times New Roman" w:hAnsi="Times New Roman" w:cs="Times New Roman"/>
          <w:i/>
        </w:rPr>
        <w:t>GitHub</w:t>
      </w:r>
      <w:proofErr w:type="spellEnd"/>
      <w:r w:rsidRPr="00BE7891">
        <w:rPr>
          <w:rFonts w:ascii="Times New Roman" w:hAnsi="Times New Roman" w:cs="Times New Roman"/>
          <w:i/>
        </w:rPr>
        <w:t xml:space="preserve"> verziókövető rendszert. </w:t>
      </w:r>
      <w:r w:rsidRPr="00BE7891">
        <w:rPr>
          <w:rFonts w:ascii="Times New Roman" w:hAnsi="Times New Roman" w:cs="Times New Roman"/>
          <w:b/>
          <w:i/>
        </w:rPr>
        <w:t>(1 pont)</w:t>
      </w:r>
    </w:p>
    <w:p w:rsidR="00BE7891" w:rsidRDefault="00BE7891" w:rsidP="00BE7891">
      <w:pPr>
        <w:pStyle w:val="Default"/>
        <w:ind w:left="858"/>
        <w:rPr>
          <w:rFonts w:ascii="Times New Roman" w:hAnsi="Times New Roman" w:cs="Times New Roman"/>
          <w:b/>
        </w:rPr>
      </w:pPr>
      <w:r w:rsidRPr="00BE7891">
        <w:rPr>
          <w:rFonts w:ascii="Times New Roman" w:hAnsi="Times New Roman" w:cs="Times New Roman"/>
          <w:b/>
        </w:rPr>
        <w:t xml:space="preserve">A webalkalmazás készítésekor a </w:t>
      </w:r>
      <w:proofErr w:type="spellStart"/>
      <w:r w:rsidRPr="00BE7891">
        <w:rPr>
          <w:rFonts w:ascii="Times New Roman" w:hAnsi="Times New Roman" w:cs="Times New Roman"/>
          <w:b/>
        </w:rPr>
        <w:t>GitHub</w:t>
      </w:r>
      <w:proofErr w:type="spellEnd"/>
      <w:r w:rsidRPr="00BE7891">
        <w:rPr>
          <w:rFonts w:ascii="Times New Roman" w:hAnsi="Times New Roman" w:cs="Times New Roman"/>
          <w:b/>
        </w:rPr>
        <w:t xml:space="preserve"> verziókövető rendszer volt használva, a projekt URL címe a következő:</w:t>
      </w:r>
      <w:r>
        <w:rPr>
          <w:rFonts w:ascii="Times New Roman" w:hAnsi="Times New Roman" w:cs="Times New Roman"/>
          <w:b/>
        </w:rPr>
        <w:t xml:space="preserve"> </w:t>
      </w:r>
      <w:hyperlink r:id="rId9" w:history="1">
        <w:r w:rsidRPr="004F4339">
          <w:rPr>
            <w:rStyle w:val="Hiperhivatkozs"/>
            <w:rFonts w:ascii="Times New Roman" w:hAnsi="Times New Roman" w:cs="Times New Roman"/>
            <w:b/>
          </w:rPr>
          <w:t>https://github.com/KDavee/bead</w:t>
        </w:r>
      </w:hyperlink>
    </w:p>
    <w:p w:rsidR="00BE7891" w:rsidRPr="00BE7891" w:rsidRDefault="00BE7891" w:rsidP="00BE7891">
      <w:pPr>
        <w:pStyle w:val="Default"/>
        <w:ind w:left="858"/>
        <w:rPr>
          <w:rFonts w:ascii="Times New Roman" w:hAnsi="Times New Roman" w:cs="Times New Roman"/>
          <w:b/>
        </w:rPr>
      </w:pP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dokumentációban adja meg a tárhely és 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projektjének URL címét.</w:t>
      </w: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dokumentációban írja le, hogy az előző feladatpontokat az alkalmazásban hogy és hol valósította meg.</w:t>
      </w: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</w:p>
    <w:p w:rsidR="00F45C65" w:rsidRPr="00F45C65" w:rsidRDefault="00F45C65" w:rsidP="00F45C65">
      <w:pPr>
        <w:pStyle w:val="Listaszerbekezds"/>
        <w:ind w:left="360"/>
        <w:rPr>
          <w:rFonts w:cs="Times New Roman"/>
        </w:rPr>
      </w:pPr>
      <w:r>
        <w:t xml:space="preserve">Be kell adni a </w:t>
      </w:r>
      <w:proofErr w:type="spellStart"/>
      <w:r>
        <w:t>Coospace</w:t>
      </w:r>
      <w:proofErr w:type="spellEnd"/>
      <w:r>
        <w:t>-n keresztül egy tömörített (</w:t>
      </w:r>
      <w:proofErr w:type="spellStart"/>
      <w:r>
        <w:t>zip</w:t>
      </w:r>
      <w:proofErr w:type="spellEnd"/>
      <w:r>
        <w:t xml:space="preserve"> kiterjesztésű) </w:t>
      </w:r>
      <w:proofErr w:type="gramStart"/>
      <w:r>
        <w:t>fájlban</w:t>
      </w:r>
      <w:proofErr w:type="gramEnd"/>
      <w:r>
        <w:t xml:space="preserve"> a weboldal forrásait, a szükséges </w:t>
      </w:r>
      <w:proofErr w:type="spellStart"/>
      <w:r>
        <w:t>MySql</w:t>
      </w:r>
      <w:proofErr w:type="spellEnd"/>
      <w:r>
        <w:t xml:space="preserve"> adatbázist létrehozó </w:t>
      </w:r>
      <w:proofErr w:type="spellStart"/>
      <w:r>
        <w:t>szkriptet</w:t>
      </w:r>
      <w:proofErr w:type="spellEnd"/>
      <w:r>
        <w:t xml:space="preserve"> és a dokumentációt. A forrásokat feltöltve a helyi web szerver (XAMPP) munka-könyvtárába az alkalmazás működőképes legyen. </w:t>
      </w: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Weboldal összesen: maximum 15 pont</w:t>
      </w: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dokumentációja: maximum 5 pont</w:t>
      </w:r>
    </w:p>
    <w:p w:rsidR="00F45C65" w:rsidRDefault="00F45C65" w:rsidP="00F45C6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Összesen: maximum 20 pont</w:t>
      </w:r>
    </w:p>
    <w:p w:rsidR="007A02D1" w:rsidRPr="007A02D1" w:rsidRDefault="007A02D1" w:rsidP="00F45C65">
      <w:pPr>
        <w:pStyle w:val="Cmsor3"/>
        <w:numPr>
          <w:ilvl w:val="0"/>
          <w:numId w:val="0"/>
        </w:numPr>
        <w:ind w:left="360"/>
      </w:pPr>
    </w:p>
    <w:p w:rsidR="003156EC" w:rsidRDefault="00F45C65" w:rsidP="003156EC">
      <w:pPr>
        <w:pStyle w:val="szdcmsor1"/>
      </w:pPr>
      <w:bookmarkStart w:id="1" w:name="_Toc531039342"/>
      <w:r>
        <w:lastRenderedPageBreak/>
        <w:t>A gépi és nyelvi igények</w:t>
      </w:r>
      <w:bookmarkEnd w:id="1"/>
    </w:p>
    <w:p w:rsidR="0032423C" w:rsidRPr="0032423C" w:rsidRDefault="0032423C" w:rsidP="008C3D48">
      <w:pPr>
        <w:pStyle w:val="szdcmsor2"/>
      </w:pPr>
      <w:bookmarkStart w:id="2" w:name="_Toc531039343"/>
      <w:r>
        <w:t xml:space="preserve">A </w:t>
      </w:r>
      <w:r w:rsidR="00BE7891">
        <w:t>gépi igények</w:t>
      </w:r>
      <w:bookmarkEnd w:id="2"/>
    </w:p>
    <w:p w:rsidR="0032423C" w:rsidRPr="00BE7891" w:rsidRDefault="00BE7891" w:rsidP="00773DC4">
      <w:pPr>
        <w:pStyle w:val="szdszveg"/>
        <w:ind w:left="851"/>
        <w:rPr>
          <w:b/>
        </w:rPr>
      </w:pPr>
      <w:r>
        <w:rPr>
          <w:b/>
        </w:rPr>
        <w:t xml:space="preserve">A webalkalmazás univerzalitásának köszönhetően nem igények különösen erős teljesítményű számítógépet, egy mai átlagos, vagy akár átlag alatti számítási képességű géppel is működik, sebességét sokkal inkább az internetkapcsolat sebessége határozza meg, ámbár a mai modern világban ebből is elég átlagos, vagy akár átlag </w:t>
      </w:r>
      <w:proofErr w:type="gramStart"/>
      <w:r>
        <w:rPr>
          <w:b/>
        </w:rPr>
        <w:t>alatti teljesítményű</w:t>
      </w:r>
      <w:proofErr w:type="gramEnd"/>
      <w:r>
        <w:rPr>
          <w:b/>
        </w:rPr>
        <w:t xml:space="preserve"> is a megfelelő működéshez.</w:t>
      </w:r>
    </w:p>
    <w:p w:rsidR="00A12C1B" w:rsidRDefault="00773DC4" w:rsidP="00A12C1B">
      <w:pPr>
        <w:pStyle w:val="szdcmsor2"/>
      </w:pPr>
      <w:bookmarkStart w:id="3" w:name="_Toc531039344"/>
      <w:r>
        <w:t>Nyelvi igények</w:t>
      </w:r>
      <w:bookmarkEnd w:id="3"/>
    </w:p>
    <w:p w:rsidR="00773DC4" w:rsidRPr="00773DC4" w:rsidRDefault="00773DC4" w:rsidP="00773DC4">
      <w:pPr>
        <w:pStyle w:val="szdszveg"/>
        <w:ind w:left="709"/>
        <w:rPr>
          <w:b/>
        </w:rPr>
      </w:pPr>
      <w:r w:rsidRPr="00773DC4">
        <w:rPr>
          <w:b/>
        </w:rPr>
        <w:t>A webalkalmazás működésének megértéséhez, vagy további fejlesztéséhez szükség van a H</w:t>
      </w:r>
      <w:r>
        <w:rPr>
          <w:b/>
        </w:rPr>
        <w:t>TML5 nyelv ismeretére, valamint</w:t>
      </w:r>
      <w:r w:rsidRPr="00773DC4">
        <w:rPr>
          <w:b/>
        </w:rPr>
        <w:t xml:space="preserve"> fontos a</w:t>
      </w:r>
      <w:r>
        <w:rPr>
          <w:b/>
        </w:rPr>
        <w:t xml:space="preserve"> CSS illetve a PHP nyelv ismerete is, mivel a weblap ezeket is tartalmazza.</w:t>
      </w:r>
    </w:p>
    <w:p w:rsidR="00B86236" w:rsidRDefault="00B86236" w:rsidP="00773DC4">
      <w:pPr>
        <w:pStyle w:val="szdfelsorols"/>
        <w:numPr>
          <w:ilvl w:val="0"/>
          <w:numId w:val="0"/>
        </w:numPr>
        <w:ind w:left="709"/>
      </w:pPr>
    </w:p>
    <w:p w:rsidR="005148DB" w:rsidRPr="005148DB" w:rsidRDefault="005148DB" w:rsidP="00773DC4">
      <w:pPr>
        <w:pStyle w:val="szdcmsor2"/>
        <w:numPr>
          <w:ilvl w:val="0"/>
          <w:numId w:val="0"/>
        </w:numPr>
        <w:ind w:left="737" w:hanging="567"/>
      </w:pPr>
    </w:p>
    <w:p w:rsidR="00C15EB7" w:rsidRDefault="00CE463A" w:rsidP="00C15EB7">
      <w:pPr>
        <w:pStyle w:val="szdcmsor1"/>
      </w:pPr>
      <w:bookmarkStart w:id="4" w:name="_Toc531039345"/>
      <w:r>
        <w:lastRenderedPageBreak/>
        <w:t>A</w:t>
      </w:r>
      <w:r w:rsidR="00773DC4">
        <w:t xml:space="preserve">  </w:t>
      </w:r>
      <w:proofErr w:type="gramStart"/>
      <w:r w:rsidR="00773DC4">
        <w:t>mappa</w:t>
      </w:r>
      <w:proofErr w:type="gramEnd"/>
      <w:r w:rsidR="00773DC4">
        <w:t xml:space="preserve"> és fájlszerkezet bemutatása</w:t>
      </w:r>
      <w:bookmarkEnd w:id="4"/>
    </w:p>
    <w:p w:rsidR="00773DC4" w:rsidRDefault="00773DC4" w:rsidP="00773DC4">
      <w:pPr>
        <w:pStyle w:val="szdszveg"/>
        <w:rPr>
          <w:noProof/>
          <w:lang w:eastAsia="hu-HU"/>
        </w:rPr>
      </w:pPr>
      <w:r>
        <w:rPr>
          <w:b/>
        </w:rPr>
        <w:t>A mappaszerkezet a következő képen látható:</w:t>
      </w:r>
      <w:r w:rsidRPr="00773DC4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16657093" wp14:editId="2A3E4695">
            <wp:extent cx="1990725" cy="2095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C4" w:rsidRDefault="00773DC4" w:rsidP="00773DC4">
      <w:pPr>
        <w:pStyle w:val="szdszveg"/>
        <w:rPr>
          <w:noProof/>
          <w:lang w:eastAsia="hu-HU"/>
        </w:rPr>
      </w:pPr>
      <w:r>
        <w:rPr>
          <w:noProof/>
          <w:lang w:eastAsia="hu-HU"/>
        </w:rPr>
        <w:t>Az images nevű mappa tartalmazza a képeket, és a videót, a weblap az összes oldalról ide hivatkozik a képekre.</w:t>
      </w:r>
    </w:p>
    <w:p w:rsidR="00773DC4" w:rsidRDefault="00773DC4" w:rsidP="00773DC4">
      <w:pPr>
        <w:pStyle w:val="szdszveg"/>
        <w:rPr>
          <w:noProof/>
          <w:lang w:eastAsia="hu-HU"/>
        </w:rPr>
      </w:pPr>
      <w:r>
        <w:rPr>
          <w:noProof/>
          <w:lang w:eastAsia="hu-HU"/>
        </w:rPr>
        <w:t xml:space="preserve">A styles mappa tartalmazza a .CSS fájlokat, </w:t>
      </w:r>
      <w:r w:rsidR="00260A68">
        <w:rPr>
          <w:noProof/>
          <w:lang w:eastAsia="hu-HU"/>
        </w:rPr>
        <w:t>amelyek felelősek a weblap dizájnjának, stílusának megjelenítéséért.</w:t>
      </w:r>
    </w:p>
    <w:p w:rsidR="00260A68" w:rsidRDefault="00260A68" w:rsidP="00773DC4">
      <w:pPr>
        <w:pStyle w:val="szdszveg"/>
        <w:rPr>
          <w:noProof/>
          <w:lang w:eastAsia="hu-HU"/>
        </w:rPr>
      </w:pPr>
      <w:r>
        <w:rPr>
          <w:noProof/>
          <w:lang w:eastAsia="hu-HU"/>
        </w:rPr>
        <w:t>A templates mappán belül lévő pages mappa tartalmazza a html fájlokat, ezekből töltődnek be az oldalak, illetve a html fájlok tartalmaznap php scripteket is.</w:t>
      </w:r>
    </w:p>
    <w:p w:rsidR="00260A68" w:rsidRDefault="00260A68" w:rsidP="00773DC4">
      <w:pPr>
        <w:pStyle w:val="szdszveg"/>
        <w:rPr>
          <w:noProof/>
          <w:lang w:eastAsia="hu-HU"/>
        </w:rPr>
      </w:pPr>
      <w:bookmarkStart w:id="5" w:name="_GoBack"/>
      <w:bookmarkEnd w:id="5"/>
    </w:p>
    <w:p w:rsidR="00773DC4" w:rsidRDefault="00260A68" w:rsidP="00260A68">
      <w:pPr>
        <w:pStyle w:val="szdcmsor1"/>
      </w:pPr>
      <w:bookmarkStart w:id="6" w:name="_Toc531039346"/>
      <w:r>
        <w:lastRenderedPageBreak/>
        <w:t xml:space="preserve">Tesztelés, </w:t>
      </w:r>
      <w:proofErr w:type="spellStart"/>
      <w:r>
        <w:t>továbbfejlesztés</w:t>
      </w:r>
      <w:bookmarkEnd w:id="6"/>
      <w:proofErr w:type="spellEnd"/>
    </w:p>
    <w:p w:rsidR="00260A68" w:rsidRDefault="00260A68" w:rsidP="00260A68">
      <w:pPr>
        <w:pStyle w:val="szdszveg"/>
        <w:rPr>
          <w:b/>
        </w:rPr>
      </w:pPr>
      <w:r>
        <w:rPr>
          <w:b/>
        </w:rPr>
        <w:t xml:space="preserve">A tesztelés oly módon zajlott, hogy a webalkalmazás </w:t>
      </w:r>
      <w:proofErr w:type="gramStart"/>
      <w:r>
        <w:rPr>
          <w:b/>
        </w:rPr>
        <w:t>elkészülte után</w:t>
      </w:r>
      <w:proofErr w:type="gramEnd"/>
      <w:r>
        <w:rPr>
          <w:b/>
        </w:rPr>
        <w:t xml:space="preserve"> megjelenítettük azt számos böngészőben, és szemrevételezéssel megvizsgáltuk, hogy minden elem megfelelően jelenik-e meg, képes-e a böngésző lejátszani a videókat, megjeleníteni a képeket, és az összes stílusformázást.</w:t>
      </w:r>
    </w:p>
    <w:p w:rsidR="00260A68" w:rsidRDefault="00260A68" w:rsidP="00260A68">
      <w:pPr>
        <w:pStyle w:val="szdszveg"/>
        <w:rPr>
          <w:b/>
        </w:rPr>
      </w:pPr>
    </w:p>
    <w:p w:rsidR="00FE1039" w:rsidRDefault="00260A68" w:rsidP="00260A68">
      <w:pPr>
        <w:pStyle w:val="szdszveg"/>
        <w:rPr>
          <w:b/>
        </w:rPr>
      </w:pPr>
      <w:proofErr w:type="gramStart"/>
      <w:r>
        <w:rPr>
          <w:b/>
        </w:rPr>
        <w:t>Potenciális</w:t>
      </w:r>
      <w:proofErr w:type="gramEnd"/>
      <w:r>
        <w:rPr>
          <w:b/>
        </w:rPr>
        <w:t xml:space="preserve"> fejlesztési lehetőségeket lehet látni a dizájn csinosításában, egységesítésében, bővíteni lehet az adatbázist több adattal, illetve több táblát is lehetne használni több információ megjelenítésére. Hasznos lenne még esetlegesen bővíteni a menüpontokat új oldalak létrehozásával, illetve ha már sok van belőlük, legördülővé is lehetne őket tenni.</w:t>
      </w:r>
    </w:p>
    <w:p w:rsidR="00FA7F9D" w:rsidRDefault="00FA7F9D" w:rsidP="00FA7F9D">
      <w:pPr>
        <w:pStyle w:val="szdcmsor1"/>
      </w:pPr>
      <w:bookmarkStart w:id="7" w:name="_Toc531039347"/>
      <w:r>
        <w:lastRenderedPageBreak/>
        <w:t>használt külső állományok, keretrendszerek, sablonok</w:t>
      </w:r>
      <w:bookmarkEnd w:id="7"/>
    </w:p>
    <w:p w:rsidR="00FA7F9D" w:rsidRPr="00FA7F9D" w:rsidRDefault="00FA7F9D" w:rsidP="00FA7F9D">
      <w:pPr>
        <w:pStyle w:val="szdszveg"/>
        <w:numPr>
          <w:ilvl w:val="0"/>
          <w:numId w:val="22"/>
        </w:numPr>
      </w:pPr>
      <w:r>
        <w:rPr>
          <w:b/>
        </w:rPr>
        <w:t>Külső állományok közül .</w:t>
      </w:r>
      <w:proofErr w:type="spellStart"/>
      <w:r>
        <w:rPr>
          <w:b/>
        </w:rPr>
        <w:t>png</w:t>
      </w:r>
      <w:proofErr w:type="spellEnd"/>
      <w:r>
        <w:rPr>
          <w:b/>
        </w:rPr>
        <w:t xml:space="preserve"> és .</w:t>
      </w:r>
      <w:proofErr w:type="spellStart"/>
      <w:r>
        <w:rPr>
          <w:b/>
        </w:rPr>
        <w:t>jpg</w:t>
      </w:r>
      <w:proofErr w:type="spellEnd"/>
      <w:r>
        <w:rPr>
          <w:b/>
        </w:rPr>
        <w:t xml:space="preserve"> típusú </w:t>
      </w:r>
      <w:proofErr w:type="gramStart"/>
      <w:r>
        <w:rPr>
          <w:b/>
        </w:rPr>
        <w:t>fájlok</w:t>
      </w:r>
      <w:proofErr w:type="gramEnd"/>
      <w:r>
        <w:rPr>
          <w:b/>
        </w:rPr>
        <w:t xml:space="preserve"> voltak használva képek megjelenítésére, ezek manapság általánosnak mondhatók, egyszerűen kezeli őket a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nyelv. Ezen kívül volt még </w:t>
      </w:r>
      <w:proofErr w:type="gramStart"/>
      <w:r>
        <w:rPr>
          <w:b/>
        </w:rPr>
        <w:t>használva .mp4</w:t>
      </w:r>
      <w:proofErr w:type="gramEnd"/>
      <w:r>
        <w:rPr>
          <w:b/>
        </w:rPr>
        <w:t xml:space="preserve"> formátum is mozgókép megjelenítésére, de a HTML5 nyelv segítségével erre is van lehetőség</w:t>
      </w:r>
    </w:p>
    <w:p w:rsidR="00FA7F9D" w:rsidRPr="00FA7F9D" w:rsidRDefault="00FA7F9D" w:rsidP="00FA7F9D">
      <w:pPr>
        <w:pStyle w:val="szdszveg"/>
        <w:numPr>
          <w:ilvl w:val="0"/>
          <w:numId w:val="22"/>
        </w:numPr>
      </w:pPr>
      <w:r>
        <w:rPr>
          <w:b/>
        </w:rPr>
        <w:t xml:space="preserve">Keretrendszernek tekinthető a Front Conroller tervezési minta, amely tulajdonképpen az egész webalkalmazás alapját adja, ennek a sztenderdnek a segítségével lehet kivitelezni, hogy legyen egy úgynevezett </w:t>
      </w:r>
      <w:proofErr w:type="spellStart"/>
      <w:r>
        <w:rPr>
          <w:b/>
        </w:rPr>
        <w:t>főoldal</w:t>
      </w:r>
      <w:proofErr w:type="spellEnd"/>
      <w:r>
        <w:rPr>
          <w:b/>
        </w:rPr>
        <w:t>, amely tulajdonképpen az egész webalkalmazás keretét adja, ezen belül jelennek meg a megfelelő tartalmak, amikor másik menüpontra kattintunk.</w:t>
      </w:r>
      <w:r w:rsidR="005D150D">
        <w:rPr>
          <w:b/>
        </w:rPr>
        <w:t xml:space="preserve"> A külső állandó keret egységessé, könnyen kezelhetővé teszi az egész honlapot, így könnyeben megtanulható a kezelése.</w:t>
      </w:r>
    </w:p>
    <w:sectPr w:rsidR="00FA7F9D" w:rsidRPr="00FA7F9D" w:rsidSect="00E739BF"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9D" w:rsidRDefault="00FA7F9D" w:rsidP="00402F50">
      <w:r>
        <w:separator/>
      </w:r>
    </w:p>
  </w:endnote>
  <w:endnote w:type="continuationSeparator" w:id="0">
    <w:p w:rsidR="00FA7F9D" w:rsidRDefault="00FA7F9D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9D" w:rsidRDefault="00FA7F9D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D150D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9D" w:rsidRDefault="00FA7F9D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9D" w:rsidRDefault="00FA7F9D" w:rsidP="00402F50">
      <w:r>
        <w:separator/>
      </w:r>
    </w:p>
  </w:footnote>
  <w:footnote w:type="continuationSeparator" w:id="0">
    <w:p w:rsidR="00FA7F9D" w:rsidRDefault="00FA7F9D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50D" w:rsidRDefault="005D150D">
    <w:pPr>
      <w:pStyle w:val="lfej"/>
    </w:pPr>
    <w:r>
      <w:t>Webprogramozás I. Beadandó feladat</w:t>
    </w:r>
  </w:p>
  <w:p w:rsidR="00FA7F9D" w:rsidRDefault="00FA7F9D">
    <w:pPr>
      <w:pStyle w:val="lfej"/>
    </w:pPr>
    <w:r>
      <w:t>Neumann János Egyetem GAMF Műszaki és Informatikai Kar</w:t>
    </w:r>
  </w:p>
  <w:p w:rsidR="00FA7F9D" w:rsidRDefault="00FA7F9D">
    <w:pPr>
      <w:pStyle w:val="lfej"/>
    </w:pPr>
    <w:r>
      <w:t xml:space="preserve">Gyakorlatvezető: </w:t>
    </w:r>
    <w:proofErr w:type="spellStart"/>
    <w:r>
      <w:t>Subecz</w:t>
    </w:r>
    <w:proofErr w:type="spellEnd"/>
    <w:r>
      <w:t xml:space="preserve"> Zoltán</w:t>
    </w:r>
  </w:p>
  <w:p w:rsidR="00FA7F9D" w:rsidRDefault="00FA7F9D">
    <w:pPr>
      <w:pStyle w:val="lfej"/>
    </w:pPr>
    <w:r>
      <w:t>Készítő: Kamenár Dávid (B7KA3R)</w:t>
    </w:r>
  </w:p>
  <w:p w:rsidR="00FA7F9D" w:rsidRDefault="00FA7F9D">
    <w:pPr>
      <w:pStyle w:val="lfej"/>
    </w:pPr>
    <w:r>
      <w:t xml:space="preserve">Beadás </w:t>
    </w:r>
    <w:proofErr w:type="gramStart"/>
    <w:r>
      <w:t>dátuma</w:t>
    </w:r>
    <w:proofErr w:type="gramEnd"/>
    <w:r>
      <w:t>: 2018.11.26</w:t>
    </w:r>
  </w:p>
  <w:p w:rsidR="00FA7F9D" w:rsidRDefault="00FA7F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C6072"/>
    <w:multiLevelType w:val="hybridMultilevel"/>
    <w:tmpl w:val="A234198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4E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AF0575"/>
    <w:multiLevelType w:val="hybridMultilevel"/>
    <w:tmpl w:val="124AEDD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618A48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B57D8E"/>
    <w:multiLevelType w:val="hybridMultilevel"/>
    <w:tmpl w:val="20E09B62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>
      <w:start w:val="1"/>
      <w:numFmt w:val="lowerLetter"/>
      <w:lvlText w:val="%2."/>
      <w:lvlJc w:val="left"/>
      <w:pPr>
        <w:ind w:left="6184" w:hanging="360"/>
      </w:pPr>
    </w:lvl>
    <w:lvl w:ilvl="2" w:tplc="040E001B">
      <w:start w:val="1"/>
      <w:numFmt w:val="lowerRoman"/>
      <w:lvlText w:val="%3."/>
      <w:lvlJc w:val="right"/>
      <w:pPr>
        <w:ind w:left="6904" w:hanging="180"/>
      </w:pPr>
    </w:lvl>
    <w:lvl w:ilvl="3" w:tplc="040E000F">
      <w:start w:val="1"/>
      <w:numFmt w:val="decimal"/>
      <w:lvlText w:val="%4."/>
      <w:lvlJc w:val="left"/>
      <w:pPr>
        <w:ind w:left="7624" w:hanging="360"/>
      </w:pPr>
    </w:lvl>
    <w:lvl w:ilvl="4" w:tplc="040E0019">
      <w:start w:val="1"/>
      <w:numFmt w:val="lowerLetter"/>
      <w:lvlText w:val="%5."/>
      <w:lvlJc w:val="left"/>
      <w:pPr>
        <w:ind w:left="8344" w:hanging="360"/>
      </w:pPr>
    </w:lvl>
    <w:lvl w:ilvl="5" w:tplc="040E001B">
      <w:start w:val="1"/>
      <w:numFmt w:val="lowerRoman"/>
      <w:lvlText w:val="%6."/>
      <w:lvlJc w:val="right"/>
      <w:pPr>
        <w:ind w:left="9064" w:hanging="180"/>
      </w:pPr>
    </w:lvl>
    <w:lvl w:ilvl="6" w:tplc="040E000F">
      <w:start w:val="1"/>
      <w:numFmt w:val="decimal"/>
      <w:lvlText w:val="%7."/>
      <w:lvlJc w:val="left"/>
      <w:pPr>
        <w:ind w:left="9784" w:hanging="360"/>
      </w:pPr>
    </w:lvl>
    <w:lvl w:ilvl="7" w:tplc="040E0019">
      <w:start w:val="1"/>
      <w:numFmt w:val="lowerLetter"/>
      <w:lvlText w:val="%8."/>
      <w:lvlJc w:val="left"/>
      <w:pPr>
        <w:ind w:left="10504" w:hanging="360"/>
      </w:pPr>
    </w:lvl>
    <w:lvl w:ilvl="8" w:tplc="040E001B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6E574D6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8"/>
  </w:num>
  <w:num w:numId="16">
    <w:abstractNumId w:val="10"/>
  </w:num>
  <w:num w:numId="17">
    <w:abstractNumId w:val="9"/>
  </w:num>
  <w:num w:numId="18">
    <w:abstractNumId w:val="0"/>
  </w:num>
  <w:num w:numId="19">
    <w:abstractNumId w:val="12"/>
  </w:num>
  <w:num w:numId="20">
    <w:abstractNumId w:val="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8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674AD"/>
    <w:rsid w:val="001C4188"/>
    <w:rsid w:val="001C6720"/>
    <w:rsid w:val="001D75F6"/>
    <w:rsid w:val="00203A33"/>
    <w:rsid w:val="0021040A"/>
    <w:rsid w:val="00213A96"/>
    <w:rsid w:val="0022549B"/>
    <w:rsid w:val="00260A68"/>
    <w:rsid w:val="00267D3B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3639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45A1E"/>
    <w:rsid w:val="00456768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150D"/>
    <w:rsid w:val="005D62D9"/>
    <w:rsid w:val="0063280A"/>
    <w:rsid w:val="006401F4"/>
    <w:rsid w:val="00680CD7"/>
    <w:rsid w:val="00681B86"/>
    <w:rsid w:val="00693FD2"/>
    <w:rsid w:val="006A4F4E"/>
    <w:rsid w:val="006B52C9"/>
    <w:rsid w:val="006F230B"/>
    <w:rsid w:val="00773DC4"/>
    <w:rsid w:val="007A02D1"/>
    <w:rsid w:val="007B406D"/>
    <w:rsid w:val="007E4513"/>
    <w:rsid w:val="00824167"/>
    <w:rsid w:val="00842494"/>
    <w:rsid w:val="00845126"/>
    <w:rsid w:val="008616F8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B5D79"/>
    <w:rsid w:val="009B7484"/>
    <w:rsid w:val="009D1E4B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C247F"/>
    <w:rsid w:val="00AC651D"/>
    <w:rsid w:val="00AE0F4B"/>
    <w:rsid w:val="00B02692"/>
    <w:rsid w:val="00B1628F"/>
    <w:rsid w:val="00B2740D"/>
    <w:rsid w:val="00B52BCC"/>
    <w:rsid w:val="00B86236"/>
    <w:rsid w:val="00BD7615"/>
    <w:rsid w:val="00BE7891"/>
    <w:rsid w:val="00BF10E4"/>
    <w:rsid w:val="00C041FB"/>
    <w:rsid w:val="00C15EB7"/>
    <w:rsid w:val="00C2476D"/>
    <w:rsid w:val="00C42628"/>
    <w:rsid w:val="00C47342"/>
    <w:rsid w:val="00C56E0B"/>
    <w:rsid w:val="00C8527B"/>
    <w:rsid w:val="00CD37BA"/>
    <w:rsid w:val="00CE463A"/>
    <w:rsid w:val="00D2466E"/>
    <w:rsid w:val="00D26B5E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45C65"/>
    <w:rsid w:val="00F509ED"/>
    <w:rsid w:val="00F57F44"/>
    <w:rsid w:val="00F802FB"/>
    <w:rsid w:val="00F909C9"/>
    <w:rsid w:val="00F94734"/>
    <w:rsid w:val="00FA7DD9"/>
    <w:rsid w:val="00FA7F9D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6748B604"/>
  <w15:docId w15:val="{B1C7A21A-F425-4C26-80E6-29D2BFE4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6B5E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02D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02D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2D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02D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02D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02D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1D75F6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02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02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0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0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0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0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7A02D1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4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menardavid.nhely.h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Davee/be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1C2D4-D627-4D16-B5EE-6B2B98A7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1308</Words>
  <Characters>9029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Pap-Szigeti Róbert</dc:creator>
  <cp:lastModifiedBy>Dávid Kamenár</cp:lastModifiedBy>
  <cp:revision>2</cp:revision>
  <dcterms:created xsi:type="dcterms:W3CDTF">2018-11-26T22:51:00Z</dcterms:created>
  <dcterms:modified xsi:type="dcterms:W3CDTF">2018-11-26T22:51:00Z</dcterms:modified>
</cp:coreProperties>
</file>