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0" w:type="pct"/>
        <w:tblInd w:w="-2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120"/>
        <w:gridCol w:w="713"/>
        <w:gridCol w:w="8135"/>
      </w:tblGrid>
      <w:tr w:rsidR="00B37CA7" w14:paraId="655662A9" w14:textId="77777777" w:rsidTr="002A1AD9">
        <w:trPr>
          <w:trHeight w:hRule="exact" w:val="937"/>
        </w:trPr>
        <w:tc>
          <w:tcPr>
            <w:tcW w:w="2120" w:type="dxa"/>
            <w:vAlign w:val="bottom"/>
          </w:tcPr>
          <w:p w14:paraId="570BD981" w14:textId="63E1AFF8" w:rsidR="00B37CA7" w:rsidRDefault="00000000">
            <w:pPr>
              <w:pStyle w:val="Date"/>
            </w:pPr>
            <w:sdt>
              <w:sdtPr>
                <w:id w:val="-236554205"/>
                <w:placeholder>
                  <w:docPart w:val="4A806F179B974FD880ACFA9E35E4647D"/>
                </w:placeholder>
                <w15:appearance w15:val="hidden"/>
              </w:sdtPr>
              <w:sdtContent>
                <w:r w:rsidR="002A1AD9">
                  <w:t>9/28/2023</w:t>
                </w:r>
              </w:sdtContent>
            </w:sdt>
            <w:r w:rsidR="00193538">
              <w:t xml:space="preserve"> </w:t>
            </w:r>
          </w:p>
        </w:tc>
        <w:tc>
          <w:tcPr>
            <w:tcW w:w="713" w:type="dxa"/>
            <w:vAlign w:val="center"/>
          </w:tcPr>
          <w:p w14:paraId="7CA402CD" w14:textId="77777777" w:rsidR="00B37CA7" w:rsidRDefault="00B37CA7"/>
        </w:tc>
        <w:tc>
          <w:tcPr>
            <w:tcW w:w="8135" w:type="dxa"/>
            <w:vAlign w:val="center"/>
          </w:tcPr>
          <w:p w14:paraId="3B0C639D" w14:textId="77777777" w:rsidR="00B37CA7" w:rsidRDefault="00000000">
            <w:pPr>
              <w:pStyle w:val="Title"/>
            </w:pPr>
            <w:sdt>
              <w:sdtPr>
                <w:id w:val="-39598704"/>
                <w:placeholder>
                  <w:docPart w:val="9DAE463E9CBD4745AF6300694239546D"/>
                </w:placeholder>
                <w:showingPlcHdr/>
                <w15:appearance w15:val="hidden"/>
              </w:sdtPr>
              <w:sdtContent>
                <w:r w:rsidR="00193538" w:rsidRPr="00193538">
                  <w:t>Memo</w:t>
                </w:r>
              </w:sdtContent>
            </w:sdt>
            <w:r w:rsidR="00193538">
              <w:t xml:space="preserve"> </w:t>
            </w:r>
          </w:p>
        </w:tc>
      </w:tr>
      <w:tr w:rsidR="00B37CA7" w14:paraId="3FA651B5" w14:textId="77777777" w:rsidTr="002A1AD9">
        <w:trPr>
          <w:trHeight w:hRule="exact" w:val="89"/>
        </w:trPr>
        <w:tc>
          <w:tcPr>
            <w:tcW w:w="2120" w:type="dxa"/>
            <w:shd w:val="clear" w:color="auto" w:fill="000000" w:themeFill="text1"/>
          </w:tcPr>
          <w:p w14:paraId="3E13EB6D" w14:textId="77777777" w:rsidR="00B37CA7" w:rsidRDefault="00B37CA7"/>
        </w:tc>
        <w:tc>
          <w:tcPr>
            <w:tcW w:w="713" w:type="dxa"/>
          </w:tcPr>
          <w:p w14:paraId="1D3B7C02" w14:textId="77777777" w:rsidR="00B37CA7" w:rsidRDefault="00B37CA7"/>
        </w:tc>
        <w:tc>
          <w:tcPr>
            <w:tcW w:w="8135" w:type="dxa"/>
            <w:shd w:val="clear" w:color="auto" w:fill="000000" w:themeFill="text1"/>
          </w:tcPr>
          <w:p w14:paraId="0E11102D" w14:textId="77777777" w:rsidR="00B37CA7" w:rsidRDefault="00B37CA7"/>
        </w:tc>
      </w:tr>
      <w:tr w:rsidR="001B7A15" w14:paraId="3E238BBD" w14:textId="77777777" w:rsidTr="002A1AD9">
        <w:trPr>
          <w:trHeight w:hRule="exact" w:val="11543"/>
        </w:trPr>
        <w:tc>
          <w:tcPr>
            <w:tcW w:w="2120" w:type="dxa"/>
            <w:shd w:val="clear" w:color="auto" w:fill="auto"/>
          </w:tcPr>
          <w:p w14:paraId="6A9971E8" w14:textId="77777777" w:rsidR="001B7A15" w:rsidRDefault="00000000" w:rsidP="001B7A15">
            <w:pPr>
              <w:pStyle w:val="FormHeading"/>
            </w:pPr>
            <w:sdt>
              <w:sdtPr>
                <w:id w:val="1201512866"/>
                <w:placeholder>
                  <w:docPart w:val="3ED74BE32FF749A1874EA27F1B176597"/>
                </w:placeholder>
                <w:showingPlcHdr/>
                <w15:appearance w15:val="hidden"/>
              </w:sdtPr>
              <w:sdtContent>
                <w:r w:rsidR="00193538" w:rsidRPr="00193538">
                  <w:t>To</w:t>
                </w:r>
              </w:sdtContent>
            </w:sdt>
            <w:r w:rsidR="00193538">
              <w:t xml:space="preserve"> </w:t>
            </w:r>
          </w:p>
          <w:p w14:paraId="1BB3B35D" w14:textId="64C2AC91" w:rsidR="001B7A15" w:rsidRDefault="00000000" w:rsidP="001B7A15">
            <w:pPr>
              <w:pStyle w:val="FormText"/>
            </w:pPr>
            <w:sdt>
              <w:sdtPr>
                <w:id w:val="-2129841319"/>
                <w:placeholder>
                  <w:docPart w:val="9812DBBE56D9471C92FE223FF049E92B"/>
                </w:placeholder>
                <w15:appearance w15:val="hidden"/>
              </w:sdtPr>
              <w:sdtContent>
                <w:r w:rsidR="002A1AD9" w:rsidRPr="002A1AD9">
                  <w:t xml:space="preserve">Upper Management, </w:t>
                </w:r>
                <w:r w:rsidR="002A1AD9">
                  <w:t xml:space="preserve">Image </w:t>
                </w:r>
                <w:proofErr w:type="spellStart"/>
                <w:r w:rsidR="002A1AD9">
                  <w:t>Crafters</w:t>
                </w:r>
                <w:r w:rsidR="002A1AD9" w:rsidRPr="002A1AD9">
                  <w:t>Photography</w:t>
                </w:r>
                <w:proofErr w:type="spellEnd"/>
                <w:r w:rsidR="002A1AD9" w:rsidRPr="002A1AD9">
                  <w:t xml:space="preserve"> Company</w:t>
                </w:r>
              </w:sdtContent>
            </w:sdt>
            <w:r w:rsidR="00193538">
              <w:t xml:space="preserve"> </w:t>
            </w:r>
          </w:p>
          <w:p w14:paraId="57F4C7B5" w14:textId="77777777" w:rsidR="001B7A15" w:rsidRDefault="00000000" w:rsidP="001B7A15">
            <w:pPr>
              <w:pStyle w:val="FormHeading"/>
            </w:pPr>
            <w:sdt>
              <w:sdtPr>
                <w:id w:val="1695427765"/>
                <w:placeholder>
                  <w:docPart w:val="A726DFDCC9E549A2810DBD7B0A9DD31A"/>
                </w:placeholder>
                <w:showingPlcHdr/>
                <w15:appearance w15:val="hidden"/>
              </w:sdtPr>
              <w:sdtContent>
                <w:r w:rsidR="00193538" w:rsidRPr="00193538">
                  <w:t>From</w:t>
                </w:r>
              </w:sdtContent>
            </w:sdt>
            <w:r w:rsidR="00193538">
              <w:t xml:space="preserve"> </w:t>
            </w:r>
          </w:p>
          <w:p w14:paraId="649E4B2F" w14:textId="575D36FA" w:rsidR="001B7A15" w:rsidRDefault="00000000" w:rsidP="001B7A15">
            <w:pPr>
              <w:pStyle w:val="FormText"/>
            </w:pPr>
            <w:sdt>
              <w:sdtPr>
                <w:id w:val="1865325826"/>
                <w:placeholder>
                  <w:docPart w:val="07BF396DA98F43AAB719CB1B71D1E4F3"/>
                </w:placeholder>
                <w15:appearance w15:val="hidden"/>
              </w:sdtPr>
              <w:sdtContent>
                <w:r w:rsidR="002A1AD9">
                  <w:t xml:space="preserve">Kenneth Delliber, </w:t>
                </w:r>
                <w:r w:rsidR="002A1AD9" w:rsidRPr="002A1AD9">
                  <w:t>Project</w:t>
                </w:r>
                <w:r w:rsidR="002A1AD9" w:rsidRPr="002A1AD9">
                  <w:t xml:space="preserve"> Manager, Network Design Team</w:t>
                </w:r>
              </w:sdtContent>
            </w:sdt>
            <w:r w:rsidR="00193538">
              <w:t xml:space="preserve"> </w:t>
            </w:r>
          </w:p>
          <w:p w14:paraId="4312DCA1" w14:textId="77777777" w:rsidR="001B7A15" w:rsidRDefault="001B7A15" w:rsidP="002A1AD9">
            <w:pPr>
              <w:pStyle w:val="FormText"/>
            </w:pPr>
          </w:p>
          <w:p w14:paraId="148D9B36" w14:textId="77777777" w:rsidR="002A1AD9" w:rsidRDefault="002A1AD9" w:rsidP="002A1AD9">
            <w:pPr>
              <w:pStyle w:val="FormText"/>
            </w:pPr>
            <w:r w:rsidRPr="002A1AD9">
              <w:rPr>
                <w:rFonts w:asciiTheme="majorHAnsi" w:hAnsiTheme="majorHAnsi" w:cs="Times New Roman (Body CS)"/>
                <w:caps/>
                <w:color w:val="000000" w:themeColor="text1"/>
                <w:spacing w:val="10"/>
                <w:szCs w:val="26"/>
              </w:rPr>
              <w:t>Subject:</w:t>
            </w:r>
            <w:r w:rsidRPr="002A1AD9">
              <w:t xml:space="preserve"> </w:t>
            </w:r>
          </w:p>
          <w:p w14:paraId="58B8157D" w14:textId="4E65056A" w:rsidR="002A1AD9" w:rsidRDefault="002A1AD9" w:rsidP="002A1AD9">
            <w:pPr>
              <w:pStyle w:val="FormText"/>
            </w:pPr>
            <w:r w:rsidRPr="002A1AD9">
              <w:t>Changes to Network Design Specification for Budget Reduction</w:t>
            </w:r>
          </w:p>
        </w:tc>
        <w:tc>
          <w:tcPr>
            <w:tcW w:w="713" w:type="dxa"/>
            <w:shd w:val="clear" w:color="auto" w:fill="auto"/>
          </w:tcPr>
          <w:p w14:paraId="291D48AF" w14:textId="77777777" w:rsidR="001B7A15" w:rsidRDefault="001B7A15"/>
        </w:tc>
        <w:tc>
          <w:tcPr>
            <w:tcW w:w="8135" w:type="dxa"/>
            <w:shd w:val="clear" w:color="auto" w:fill="auto"/>
          </w:tcPr>
          <w:p w14:paraId="32B5AF5A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2A1AD9">
              <w:rPr>
                <w:rFonts w:ascii="Times New Roman" w:hAnsi="Times New Roman" w:cs="Times New Roman"/>
                <w:sz w:val="24"/>
                <w:szCs w:val="24"/>
              </w:rPr>
              <w:t>In light of</w:t>
            </w:r>
            <w:proofErr w:type="gramEnd"/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the recent request to reduce the project budget by at least 15%, we have revisited our Network Design Specification and identified areas where cost savings can be achieved without compromising the project's core objectives. This memo outlines the proposed changes and their implications.</w:t>
            </w:r>
          </w:p>
          <w:p w14:paraId="7F14DD64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sz w:val="24"/>
                <w:szCs w:val="24"/>
              </w:rPr>
              <w:pict w14:anchorId="5CB8FD1C">
                <v:rect id="_x0000_i1097" style="width:0;height:0" o:hralign="center" o:hrstd="t" o:hrnoshade="t" o:hr="t" fillcolor="#d1d5db" stroked="f"/>
              </w:pict>
            </w:r>
          </w:p>
          <w:p w14:paraId="5E7E5364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Changes and Cost Savings:</w:t>
            </w:r>
          </w:p>
          <w:p w14:paraId="2F520C27" w14:textId="4E1FB574" w:rsidR="002A1AD9" w:rsidRPr="002A1AD9" w:rsidRDefault="002A1AD9" w:rsidP="002A1AD9">
            <w:pPr>
              <w:pStyle w:val="Signature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Cloud-Based Solutions: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By transitioning to cloud-based services, we can eliminate the need for on-site servers, reducing hardware, maintenance, and upgrade costs.</w:t>
            </w:r>
          </w:p>
          <w:p w14:paraId="79A9126D" w14:textId="77777777" w:rsidR="002A1AD9" w:rsidRPr="002A1AD9" w:rsidRDefault="002A1AD9" w:rsidP="002A1AD9">
            <w:pPr>
              <w:pStyle w:val="Signature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Open-Source Software: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Wherever feasible, we will utilize open-source software alternatives, which offer robust features without the licensing costs of proprietary software.</w:t>
            </w:r>
          </w:p>
          <w:p w14:paraId="6634CCC4" w14:textId="77777777" w:rsidR="002A1AD9" w:rsidRPr="002A1AD9" w:rsidRDefault="002A1AD9" w:rsidP="002A1AD9">
            <w:pPr>
              <w:pStyle w:val="Signature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Optimized Network Equipment: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We will prioritize essential network equipment and explore cost-effective alternatives for non-critical components.</w:t>
            </w:r>
          </w:p>
          <w:p w14:paraId="12A06E12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Note: Detailed cost breakdown and savings are attached in the updated Network Design Specification.</w:t>
            </w:r>
          </w:p>
          <w:p w14:paraId="2FAB6D79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sz w:val="24"/>
                <w:szCs w:val="24"/>
              </w:rPr>
              <w:pict w14:anchorId="3FD307BE">
                <v:rect id="_x0000_i1098" style="width:0;height:0" o:hralign="center" o:hrstd="t" o:hrnoshade="t" o:hr="t" fillcolor="#d1d5db" stroked="f"/>
              </w:pict>
            </w:r>
          </w:p>
          <w:p w14:paraId="5E9398FE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Negative Impacts:</w:t>
            </w:r>
          </w:p>
          <w:p w14:paraId="5F61208A" w14:textId="77777777" w:rsidR="002A1AD9" w:rsidRPr="002A1AD9" w:rsidRDefault="002A1AD9" w:rsidP="002A1AD9">
            <w:pPr>
              <w:pStyle w:val="Signature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Cloud-Based Solutions: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Relying solely on cloud services might lead to potential downtimes if there are issues with the cloud service provider. However, we will ensure that we choose reputable providers with a track record of high uptime.</w:t>
            </w:r>
          </w:p>
          <w:p w14:paraId="2C2A26ED" w14:textId="77777777" w:rsidR="002A1AD9" w:rsidRPr="002A1AD9" w:rsidRDefault="002A1AD9" w:rsidP="002A1AD9">
            <w:pPr>
              <w:pStyle w:val="Signature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Open-Source Software: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While cost-effective, open-source software might require more in-house expertise for customization and troubleshooting.</w:t>
            </w:r>
          </w:p>
          <w:p w14:paraId="68240EF0" w14:textId="22F3D91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DF9E8" w14:textId="3C8872AE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Adverse Effects on Project Goals: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proposed changes aim to achieve cost savings while 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>meeting all project goals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. However, 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the staff might have a slight learning curve 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>in adapting to new software or platforms. We will mitigate this by providing adequate training and support.</w:t>
            </w:r>
          </w:p>
          <w:p w14:paraId="124928A1" w14:textId="77777777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sz w:val="24"/>
                <w:szCs w:val="24"/>
              </w:rPr>
              <w:pict w14:anchorId="3E5A8BE5">
                <v:rect id="_x0000_i1100" style="width:0;height:0" o:hralign="center" o:hrstd="t" o:hrnoshade="t" o:hr="t" fillcolor="#d1d5db" stroked="f"/>
              </w:pict>
            </w:r>
          </w:p>
          <w:p w14:paraId="1BA858D2" w14:textId="53AF23E0" w:rsidR="002A1AD9" w:rsidRPr="002A1AD9" w:rsidRDefault="002A1AD9" w:rsidP="002A1AD9">
            <w:pPr>
              <w:pStyle w:val="Signature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Conclusion: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proposed changes to the Network Design Specification aim to achieve the desired budget reduction while ensuring that the project's objectives are not compromised. 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>careful</w:t>
            </w:r>
            <w:proofErr w:type="gramEnd"/>
            <w:r w:rsidRPr="002A1AD9">
              <w:rPr>
                <w:rFonts w:ascii="Times New Roman" w:hAnsi="Times New Roman" w:cs="Times New Roman"/>
                <w:sz w:val="24"/>
                <w:szCs w:val="24"/>
              </w:rPr>
              <w:t xml:space="preserve"> implementation and ongoing support, we believe these changes will benefit the company financially and operationally</w:t>
            </w:r>
            <w:r w:rsidRPr="002A1A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F1FA7E" w14:textId="77777777" w:rsidR="001B7A15" w:rsidRDefault="001B7A15" w:rsidP="002A1AD9">
            <w:pPr>
              <w:pStyle w:val="Signature"/>
            </w:pPr>
          </w:p>
        </w:tc>
      </w:tr>
    </w:tbl>
    <w:p w14:paraId="74B4B4F0" w14:textId="77777777" w:rsidR="00B37CA7" w:rsidRDefault="00B37CA7"/>
    <w:p w14:paraId="0D1E68D3" w14:textId="77777777" w:rsidR="00C947E2" w:rsidRDefault="00C947E2"/>
    <w:sectPr w:rsidR="00C947E2" w:rsidSect="00C947E2">
      <w:headerReference w:type="default" r:id="rId11"/>
      <w:footerReference w:type="default" r:id="rId12"/>
      <w:pgSz w:w="12240" w:h="15840" w:code="1"/>
      <w:pgMar w:top="1080" w:right="720" w:bottom="36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4462" w14:textId="77777777" w:rsidR="004B2448" w:rsidRDefault="004B2448">
      <w:pPr>
        <w:spacing w:after="0" w:line="240" w:lineRule="auto"/>
      </w:pPr>
      <w:r>
        <w:separator/>
      </w:r>
    </w:p>
    <w:p w14:paraId="5EA4411C" w14:textId="77777777" w:rsidR="004B2448" w:rsidRDefault="004B2448"/>
  </w:endnote>
  <w:endnote w:type="continuationSeparator" w:id="0">
    <w:p w14:paraId="0DEE7C3E" w14:textId="77777777" w:rsidR="004B2448" w:rsidRDefault="004B2448">
      <w:pPr>
        <w:spacing w:after="0" w:line="240" w:lineRule="auto"/>
      </w:pPr>
      <w:r>
        <w:continuationSeparator/>
      </w:r>
    </w:p>
    <w:p w14:paraId="112110BF" w14:textId="77777777" w:rsidR="004B2448" w:rsidRDefault="004B2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B37CA7" w14:paraId="76053747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76CB72EF" w14:textId="77777777" w:rsidR="00B37CA7" w:rsidRDefault="00B37CA7">
          <w:pPr>
            <w:pStyle w:val="Footer"/>
            <w:rPr>
              <w:sz w:val="10"/>
              <w:szCs w:val="10"/>
            </w:rPr>
          </w:pPr>
        </w:p>
      </w:tc>
    </w:tr>
  </w:tbl>
  <w:p w14:paraId="412693C2" w14:textId="77777777" w:rsidR="00B37CA7" w:rsidRDefault="00B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14B1" w14:textId="77777777" w:rsidR="004B2448" w:rsidRDefault="004B2448">
      <w:pPr>
        <w:spacing w:after="0" w:line="240" w:lineRule="auto"/>
      </w:pPr>
      <w:r>
        <w:separator/>
      </w:r>
    </w:p>
    <w:p w14:paraId="3A376E44" w14:textId="77777777" w:rsidR="004B2448" w:rsidRDefault="004B2448"/>
  </w:footnote>
  <w:footnote w:type="continuationSeparator" w:id="0">
    <w:p w14:paraId="12CB99C1" w14:textId="77777777" w:rsidR="004B2448" w:rsidRDefault="004B2448">
      <w:pPr>
        <w:spacing w:after="0" w:line="240" w:lineRule="auto"/>
      </w:pPr>
      <w:r>
        <w:continuationSeparator/>
      </w:r>
    </w:p>
    <w:p w14:paraId="27D64EAA" w14:textId="77777777" w:rsidR="004B2448" w:rsidRDefault="004B2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B37CA7" w14:paraId="1D793900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200BF30" w14:textId="77777777" w:rsidR="00B37CA7" w:rsidRDefault="007B4A0D">
          <w:pPr>
            <w:pStyle w:val="Date"/>
          </w:pPr>
          <w:r>
            <w:t>05.26.2023</w:t>
          </w:r>
        </w:p>
      </w:tc>
      <w:tc>
        <w:tcPr>
          <w:tcW w:w="288" w:type="dxa"/>
          <w:vAlign w:val="bottom"/>
        </w:tcPr>
        <w:p w14:paraId="31B3795E" w14:textId="77777777" w:rsidR="00B37CA7" w:rsidRDefault="00B37CA7"/>
      </w:tc>
      <w:tc>
        <w:tcPr>
          <w:tcW w:w="5544" w:type="dxa"/>
          <w:vAlign w:val="bottom"/>
        </w:tcPr>
        <w:p w14:paraId="4D43D853" w14:textId="77777777" w:rsidR="00B37CA7" w:rsidRDefault="00000000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646489240AAB4BF7B07144CB2654900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B00C8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3ECEC570" w14:textId="77777777" w:rsidR="00B37CA7" w:rsidRDefault="006B00C8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B37CA7" w14:paraId="1A55C10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E8C6A46" w14:textId="77777777" w:rsidR="00B37CA7" w:rsidRDefault="00B37CA7">
          <w:pPr>
            <w:rPr>
              <w:sz w:val="10"/>
            </w:rPr>
          </w:pPr>
        </w:p>
      </w:tc>
      <w:tc>
        <w:tcPr>
          <w:tcW w:w="288" w:type="dxa"/>
        </w:tcPr>
        <w:p w14:paraId="7BD5DEE3" w14:textId="77777777" w:rsidR="00B37CA7" w:rsidRDefault="00B37CA7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6D4940A" w14:textId="77777777" w:rsidR="00B37CA7" w:rsidRDefault="00B37CA7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4401AED" w14:textId="77777777" w:rsidR="00B37CA7" w:rsidRDefault="00B37CA7">
          <w:pPr>
            <w:rPr>
              <w:sz w:val="10"/>
            </w:rPr>
          </w:pPr>
        </w:p>
      </w:tc>
    </w:tr>
  </w:tbl>
  <w:p w14:paraId="66DAF598" w14:textId="77777777" w:rsidR="00B37CA7" w:rsidRDefault="00B37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FFF"/>
    <w:multiLevelType w:val="multilevel"/>
    <w:tmpl w:val="AAE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34467"/>
    <w:multiLevelType w:val="multilevel"/>
    <w:tmpl w:val="CC36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94FA1"/>
    <w:multiLevelType w:val="multilevel"/>
    <w:tmpl w:val="429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E5272"/>
    <w:multiLevelType w:val="multilevel"/>
    <w:tmpl w:val="6B3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7400967">
    <w:abstractNumId w:val="2"/>
  </w:num>
  <w:num w:numId="2" w16cid:durableId="978414609">
    <w:abstractNumId w:val="1"/>
  </w:num>
  <w:num w:numId="3" w16cid:durableId="709842294">
    <w:abstractNumId w:val="0"/>
  </w:num>
  <w:num w:numId="4" w16cid:durableId="129467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D9"/>
    <w:rsid w:val="0005037F"/>
    <w:rsid w:val="00065E12"/>
    <w:rsid w:val="00193538"/>
    <w:rsid w:val="00196CAB"/>
    <w:rsid w:val="001B7A15"/>
    <w:rsid w:val="001E1004"/>
    <w:rsid w:val="002A1AD9"/>
    <w:rsid w:val="002B72D5"/>
    <w:rsid w:val="002E3103"/>
    <w:rsid w:val="004518BB"/>
    <w:rsid w:val="004B2448"/>
    <w:rsid w:val="0057429A"/>
    <w:rsid w:val="005B3B3D"/>
    <w:rsid w:val="0060610A"/>
    <w:rsid w:val="006559E3"/>
    <w:rsid w:val="00687A04"/>
    <w:rsid w:val="006B00C8"/>
    <w:rsid w:val="007B4A0D"/>
    <w:rsid w:val="008345F5"/>
    <w:rsid w:val="00841DFA"/>
    <w:rsid w:val="0084234D"/>
    <w:rsid w:val="0090053E"/>
    <w:rsid w:val="0090373C"/>
    <w:rsid w:val="00965679"/>
    <w:rsid w:val="00A137B1"/>
    <w:rsid w:val="00A76363"/>
    <w:rsid w:val="00A8566D"/>
    <w:rsid w:val="00AB17CE"/>
    <w:rsid w:val="00B37CA7"/>
    <w:rsid w:val="00C32612"/>
    <w:rsid w:val="00C947E2"/>
    <w:rsid w:val="00CE3501"/>
    <w:rsid w:val="00D75F4A"/>
    <w:rsid w:val="00DF36FA"/>
    <w:rsid w:val="00E02D7D"/>
    <w:rsid w:val="00E76407"/>
    <w:rsid w:val="00E86361"/>
    <w:rsid w:val="00EA0745"/>
    <w:rsid w:val="00F368CB"/>
    <w:rsid w:val="00F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D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BB"/>
    <w:rPr>
      <w:color w:val="000000" w:themeColor="text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rsid w:val="004518BB"/>
    <w:pPr>
      <w:spacing w:after="40" w:line="240" w:lineRule="auto"/>
    </w:pPr>
    <w:rPr>
      <w:rFonts w:cstheme="majorHAnsi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sid w:val="004518BB"/>
    <w:rPr>
      <w:rFonts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semiHidden/>
    <w:qFormat/>
    <w:rsid w:val="00A8566D"/>
    <w:pPr>
      <w:spacing w:after="0" w:line="240" w:lineRule="auto"/>
      <w:ind w:left="29" w:right="29"/>
    </w:pPr>
    <w:rPr>
      <w:color w:val="EA1B1B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3538"/>
    <w:rPr>
      <w:color w:val="EA1B1B" w:themeColor="accent1"/>
      <w:lang w:val="en-US"/>
    </w:rPr>
  </w:style>
  <w:style w:type="paragraph" w:customStyle="1" w:styleId="FormHeading">
    <w:name w:val="Form Heading"/>
    <w:basedOn w:val="Normal"/>
    <w:qFormat/>
    <w:rsid w:val="004518BB"/>
    <w:pPr>
      <w:spacing w:before="320" w:after="0" w:line="240" w:lineRule="auto"/>
    </w:pPr>
    <w:rPr>
      <w:rFonts w:asciiTheme="majorHAnsi" w:hAnsiTheme="majorHAnsi" w:cs="Times New Roman (Body CS)"/>
      <w:b/>
      <w:caps/>
      <w:spacing w:val="10"/>
      <w:szCs w:val="26"/>
    </w:rPr>
  </w:style>
  <w:style w:type="paragraph" w:customStyle="1" w:styleId="Graphic">
    <w:name w:val="Graphic"/>
    <w:basedOn w:val="Normal"/>
    <w:uiPriority w:val="99"/>
    <w:semiHidden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semiHidden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538"/>
    <w:rPr>
      <w:color w:val="000000" w:themeColor="text1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rsid w:val="00D75F4A"/>
    <w:pPr>
      <w:spacing w:after="60" w:line="240" w:lineRule="auto"/>
      <w:ind w:left="29" w:right="29"/>
    </w:pPr>
    <w:rPr>
      <w:rFonts w:cs="Times New Roman (Body CS)"/>
      <w:b/>
      <w:caps/>
      <w:color w:val="EA1B1B" w:themeColor="accent1"/>
      <w:spacing w:val="10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rsid w:val="004518BB"/>
    <w:pPr>
      <w:spacing w:after="40" w:line="240" w:lineRule="auto"/>
      <w:ind w:right="115"/>
    </w:pPr>
    <w:rPr>
      <w:rFonts w:asciiTheme="majorHAnsi" w:hAnsiTheme="majorHAnsi"/>
      <w:b/>
      <w:color w:val="EA1B1B" w:themeColor="accent1"/>
      <w:sz w:val="72"/>
      <w:szCs w:val="42"/>
    </w:rPr>
  </w:style>
  <w:style w:type="character" w:customStyle="1" w:styleId="TitleChar">
    <w:name w:val="Title Char"/>
    <w:basedOn w:val="DefaultParagraphFont"/>
    <w:link w:val="Title"/>
    <w:uiPriority w:val="2"/>
    <w:rsid w:val="004518BB"/>
    <w:rPr>
      <w:rFonts w:asciiTheme="majorHAnsi" w:hAnsiTheme="majorHAnsi"/>
      <w:b/>
      <w:color w:val="EA1B1B" w:themeColor="accent1"/>
      <w:sz w:val="72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customStyle="1" w:styleId="FormText">
    <w:name w:val="Form Text"/>
    <w:basedOn w:val="Normal"/>
    <w:qFormat/>
    <w:rsid w:val="004518BB"/>
    <w:pPr>
      <w:spacing w:after="0" w:line="264" w:lineRule="auto"/>
    </w:pPr>
    <w:rPr>
      <w:b/>
      <w:color w:val="EA1B1B" w:themeColor="accent1"/>
    </w:rPr>
  </w:style>
  <w:style w:type="paragraph" w:customStyle="1" w:styleId="PageHeading">
    <w:name w:val="Page Heading"/>
    <w:basedOn w:val="Normal"/>
    <w:uiPriority w:val="1"/>
    <w:qFormat/>
    <w:rsid w:val="004518BB"/>
    <w:pPr>
      <w:spacing w:before="320" w:after="200"/>
    </w:pPr>
    <w:rPr>
      <w:rFonts w:asciiTheme="majorHAnsi" w:hAnsiTheme="majorHAnsi" w:cs="Times New Roman (Body CS)"/>
      <w:b/>
      <w:caps/>
      <w:spacing w:val="10"/>
    </w:rPr>
  </w:style>
  <w:style w:type="paragraph" w:styleId="Signature">
    <w:name w:val="Signature"/>
    <w:basedOn w:val="Normal"/>
    <w:link w:val="SignatureChar"/>
    <w:uiPriority w:val="99"/>
    <w:rsid w:val="00C947E2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rsid w:val="00C947E2"/>
    <w:rPr>
      <w:color w:val="000000" w:themeColor="text1"/>
      <w:lang w:val="en-US"/>
    </w:rPr>
  </w:style>
  <w:style w:type="paragraph" w:customStyle="1" w:styleId="PhoneandFaxNumbers">
    <w:name w:val="Phone and Fax Numbers"/>
    <w:basedOn w:val="Footer"/>
    <w:qFormat/>
    <w:rsid w:val="00C947E2"/>
  </w:style>
  <w:style w:type="character" w:styleId="Emphasis">
    <w:name w:val="Emphasis"/>
    <w:uiPriority w:val="20"/>
    <w:qFormat/>
    <w:rsid w:val="00C947E2"/>
    <w:rPr>
      <w:b/>
      <w:i w:val="0"/>
      <w:iCs/>
      <w:color w:val="EA1B1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Business%20memo%20(bol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806F179B974FD880ACFA9E35E46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34C9B-2691-4AC6-9906-E5927F289862}"/>
      </w:docPartPr>
      <w:docPartBody>
        <w:p w:rsidR="00000000" w:rsidRDefault="00000000">
          <w:pPr>
            <w:pStyle w:val="4A806F179B974FD880ACFA9E35E4647D"/>
          </w:pPr>
          <w:r w:rsidRPr="00193538">
            <w:t>05.26.2023</w:t>
          </w:r>
        </w:p>
      </w:docPartBody>
    </w:docPart>
    <w:docPart>
      <w:docPartPr>
        <w:name w:val="9DAE463E9CBD4745AF6300694239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BCF8B-D39F-4158-8C3E-3CC1E2383EC8}"/>
      </w:docPartPr>
      <w:docPartBody>
        <w:p w:rsidR="00000000" w:rsidRDefault="00000000">
          <w:pPr>
            <w:pStyle w:val="9DAE463E9CBD4745AF6300694239546D"/>
          </w:pPr>
          <w:r w:rsidRPr="00193538">
            <w:t>Memo</w:t>
          </w:r>
        </w:p>
      </w:docPartBody>
    </w:docPart>
    <w:docPart>
      <w:docPartPr>
        <w:name w:val="3ED74BE32FF749A1874EA27F1B17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B416-3CF6-4FC5-9B0E-8887A1CC0D77}"/>
      </w:docPartPr>
      <w:docPartBody>
        <w:p w:rsidR="00000000" w:rsidRDefault="00000000">
          <w:pPr>
            <w:pStyle w:val="3ED74BE32FF749A1874EA27F1B176597"/>
          </w:pPr>
          <w:r w:rsidRPr="00193538">
            <w:t>To</w:t>
          </w:r>
        </w:p>
      </w:docPartBody>
    </w:docPart>
    <w:docPart>
      <w:docPartPr>
        <w:name w:val="9812DBBE56D9471C92FE223FF049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A8B76-B70A-4770-A8F6-D830A9D713B1}"/>
      </w:docPartPr>
      <w:docPartBody>
        <w:p w:rsidR="00000000" w:rsidRDefault="00000000">
          <w:pPr>
            <w:pStyle w:val="9812DBBE56D9471C92FE223FF049E92B"/>
          </w:pPr>
          <w:r w:rsidRPr="00193538">
            <w:t>All</w:t>
          </w:r>
        </w:p>
      </w:docPartBody>
    </w:docPart>
    <w:docPart>
      <w:docPartPr>
        <w:name w:val="A726DFDCC9E549A2810DBD7B0A9D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2362-8DC2-4640-9A88-0FA959224210}"/>
      </w:docPartPr>
      <w:docPartBody>
        <w:p w:rsidR="00000000" w:rsidRDefault="00000000">
          <w:pPr>
            <w:pStyle w:val="A726DFDCC9E549A2810DBD7B0A9DD31A"/>
          </w:pPr>
          <w:r w:rsidRPr="00193538">
            <w:t>From</w:t>
          </w:r>
        </w:p>
      </w:docPartBody>
    </w:docPart>
    <w:docPart>
      <w:docPartPr>
        <w:name w:val="07BF396DA98F43AAB719CB1B71D1E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71EE-06FE-416E-992E-EE5DDB0A311A}"/>
      </w:docPartPr>
      <w:docPartBody>
        <w:p w:rsidR="00000000" w:rsidRDefault="00000000">
          <w:pPr>
            <w:pStyle w:val="07BF396DA98F43AAB719CB1B71D1E4F3"/>
          </w:pPr>
          <w:r w:rsidRPr="00193538">
            <w:t>Ayano Harada</w:t>
          </w:r>
        </w:p>
      </w:docPartBody>
    </w:docPart>
    <w:docPart>
      <w:docPartPr>
        <w:name w:val="646489240AAB4BF7B07144CB2654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1606-1DA2-4057-B8FF-14B3DC409C6B}"/>
      </w:docPartPr>
      <w:docPartBody>
        <w:p w:rsidR="00000000" w:rsidRDefault="00000000">
          <w:pPr>
            <w:pStyle w:val="646489240AAB4BF7B07144CB26549000"/>
          </w:pPr>
          <w:r w:rsidRPr="00C947E2">
            <w:rPr>
              <w:rStyle w:val="Emphasis"/>
            </w:rPr>
            <w:t>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7"/>
    <w:rsid w:val="008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06F179B974FD880ACFA9E35E4647D">
    <w:name w:val="4A806F179B974FD880ACFA9E35E4647D"/>
  </w:style>
  <w:style w:type="paragraph" w:customStyle="1" w:styleId="9DAE463E9CBD4745AF6300694239546D">
    <w:name w:val="9DAE463E9CBD4745AF6300694239546D"/>
  </w:style>
  <w:style w:type="paragraph" w:customStyle="1" w:styleId="3ED74BE32FF749A1874EA27F1B176597">
    <w:name w:val="3ED74BE32FF749A1874EA27F1B176597"/>
  </w:style>
  <w:style w:type="paragraph" w:customStyle="1" w:styleId="9812DBBE56D9471C92FE223FF049E92B">
    <w:name w:val="9812DBBE56D9471C92FE223FF049E92B"/>
  </w:style>
  <w:style w:type="paragraph" w:customStyle="1" w:styleId="A726DFDCC9E549A2810DBD7B0A9DD31A">
    <w:name w:val="A726DFDCC9E549A2810DBD7B0A9DD31A"/>
  </w:style>
  <w:style w:type="paragraph" w:customStyle="1" w:styleId="07BF396DA98F43AAB719CB1B71D1E4F3">
    <w:name w:val="07BF396DA98F43AAB719CB1B71D1E4F3"/>
  </w:style>
  <w:style w:type="paragraph" w:customStyle="1" w:styleId="908FF365E44646F898011684D0C137A4">
    <w:name w:val="908FF365E44646F898011684D0C137A4"/>
  </w:style>
  <w:style w:type="paragraph" w:customStyle="1" w:styleId="5E87879FA00549C6B522D2B4F8C1973F">
    <w:name w:val="5E87879FA00549C6B522D2B4F8C1973F"/>
  </w:style>
  <w:style w:type="paragraph" w:customStyle="1" w:styleId="1E130A65BE294E4FB1BB36DFA4E6CB74">
    <w:name w:val="1E130A65BE294E4FB1BB36DFA4E6CB74"/>
  </w:style>
  <w:style w:type="paragraph" w:customStyle="1" w:styleId="26680068E2484B2FB82F54F19F137FCD">
    <w:name w:val="26680068E2484B2FB82F54F19F137FCD"/>
  </w:style>
  <w:style w:type="paragraph" w:customStyle="1" w:styleId="915144ABD8C3475B996E1E947B32B38F">
    <w:name w:val="915144ABD8C3475B996E1E947B32B38F"/>
  </w:style>
  <w:style w:type="paragraph" w:customStyle="1" w:styleId="4D8980D347314A78B5563CD0E0CAF3D8">
    <w:name w:val="4D8980D347314A78B5563CD0E0CAF3D8"/>
  </w:style>
  <w:style w:type="paragraph" w:customStyle="1" w:styleId="6BBE6FD5F09A498F9CE761FC10690250">
    <w:name w:val="6BBE6FD5F09A498F9CE761FC10690250"/>
  </w:style>
  <w:style w:type="paragraph" w:customStyle="1" w:styleId="9F439E51E326495581F5B5256F2E3474">
    <w:name w:val="9F439E51E326495581F5B5256F2E3474"/>
  </w:style>
  <w:style w:type="paragraph" w:customStyle="1" w:styleId="ADBC1D591D1B4ACAA7D44EAB1A1BB4F2">
    <w:name w:val="ADBC1D591D1B4ACAA7D44EAB1A1BB4F2"/>
  </w:style>
  <w:style w:type="paragraph" w:customStyle="1" w:styleId="FC59C52920FB4C6A9A633CFEB5FB1CDA">
    <w:name w:val="FC59C52920FB4C6A9A633CFEB5FB1CDA"/>
  </w:style>
  <w:style w:type="character" w:styleId="Emphasis">
    <w:name w:val="Emphasis"/>
    <w:uiPriority w:val="20"/>
    <w:qFormat/>
    <w:rPr>
      <w:b/>
      <w:i w:val="0"/>
      <w:iCs/>
      <w:color w:val="4472C4" w:themeColor="accent1"/>
    </w:rPr>
  </w:style>
  <w:style w:type="paragraph" w:customStyle="1" w:styleId="646489240AAB4BF7B07144CB26549000">
    <w:name w:val="646489240AAB4BF7B07144CB26549000"/>
  </w:style>
  <w:style w:type="paragraph" w:customStyle="1" w:styleId="8A635FE41C9D4740BC4812F1B0B7AEF5">
    <w:name w:val="8A635FE41C9D4740BC4812F1B0B7AEF5"/>
  </w:style>
  <w:style w:type="paragraph" w:customStyle="1" w:styleId="F00660B213F44F62906CEAA41136A7AB">
    <w:name w:val="F00660B213F44F62906CEAA41136A7AB"/>
  </w:style>
  <w:style w:type="paragraph" w:customStyle="1" w:styleId="D3802E34E01F4C31B91085CB41190C48">
    <w:name w:val="D3802E34E01F4C31B91085CB41190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79095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A1B1B"/>
      </a:accent1>
      <a:accent2>
        <a:srgbClr val="0592EB"/>
      </a:accent2>
      <a:accent3>
        <a:srgbClr val="EBE834"/>
      </a:accent3>
      <a:accent4>
        <a:srgbClr val="FF3838"/>
      </a:accent4>
      <a:accent5>
        <a:srgbClr val="039E87"/>
      </a:accent5>
      <a:accent6>
        <a:srgbClr val="05EBC8"/>
      </a:accent6>
      <a:hlink>
        <a:srgbClr val="0563C1"/>
      </a:hlink>
      <a:folHlink>
        <a:srgbClr val="954F72"/>
      </a:folHlink>
    </a:clrScheme>
    <a:fontScheme name="Custom 7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F75B7-62D7-46A3-849D-863E6546F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2B9B7B5-79F9-452C-8D4B-D1D7DE07A1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18CB9-4964-4452-811E-FDC2E7609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memo (bold design).dotx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2023-09-26T13:32:00Z</dcterms:created>
  <dcterms:modified xsi:type="dcterms:W3CDTF">2023-09-26T13:41:00Z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1336e5da-a3ea-4ae7-9326-e4ca727ae82e</vt:lpwstr>
  </property>
</Properties>
</file>