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638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MOSTY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CMC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Ma brakujące dane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Nie ma brakujcych danych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Bardzo mały zbiór: 107 rekordów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Mały zbiór: 1473 rekordy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5 kolumn wyjściowych mienionych na 28 klas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3 klasy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wyjściowe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 xml:space="preserve">Dane są bardzo niedokładne z powodu wybrakowanych danych i wielu klas wyjściowych.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43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Małe znaczenie pomiędzy SOM a FFNN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Podobne działanie dla FNN i SOM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FFNN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FFNN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Maksymalna osiągnięta dokładność: 27%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Maksymalna osiągnięta dokładność: 57%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Zmiana argumentów nie daje znaczących zmian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 problem z podobnymi danymi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Słabo radzła sobie na danych walidacyjnycj,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oraz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zbiorze treningowym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Słabo radzła sobie na danych walidacyjnycj, nieco lepiej na zbiorze treningowym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Żaden z alogrytmów ani funkcji nie dawałaznacąco lepszych wyników od reszty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SOM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SOM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Dokładność w okolicach 40%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Maksymalna doładność 55%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Zmiana argumentów nie daje znaczących zmian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Zmienijąc parametry uczenia można było osiagnąć nieznacznie lepsze wyniki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l-P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l-P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3F6B3D400AD1418F2F17D4108A347B" ma:contentTypeVersion="3" ma:contentTypeDescription="Utwórz nowy dokument." ma:contentTypeScope="" ma:versionID="285a0544262a4fcf3ca246a87e5fd5b0">
  <xsd:schema xmlns:xsd="http://www.w3.org/2001/XMLSchema" xmlns:xs="http://www.w3.org/2001/XMLSchema" xmlns:p="http://schemas.microsoft.com/office/2006/metadata/properties" xmlns:ns2="4905d69e-f261-4253-8dc2-4c9d45f9b5ec" targetNamespace="http://schemas.microsoft.com/office/2006/metadata/properties" ma:root="true" ma:fieldsID="efd6302acce5342ea780e65407ef0f59" ns2:_="">
    <xsd:import namespace="4905d69e-f261-4253-8dc2-4c9d45f9b5e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5d69e-f261-4253-8dc2-4c9d45f9b5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3266BB-C2C2-47EE-9AF6-0582A4F3193B}"/>
</file>

<file path=customXml/itemProps2.xml><?xml version="1.0" encoding="utf-8"?>
<ds:datastoreItem xmlns:ds="http://schemas.openxmlformats.org/officeDocument/2006/customXml" ds:itemID="{D2A1EA15-D665-4CA4-AD9C-29B2F43436DB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LibreOffice/7.3.6.2$Linux_X86_64 LibreOffice_project/30$Build-2</Application>
  <AppVersion>15.0000</AppVersion>
  <Pages>1</Pages>
  <Words>128</Words>
  <Characters>756</Characters>
  <CharactersWithSpaces>859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2022-11-30T23:54:25Z</dcterms:modified>
  <cp:revision>1</cp:revision>
  <dc:subject/>
  <dc:title/>
</cp:coreProperties>
</file>