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Bdr>
          <w:bottom w:val="single" w:sz="26" w:space="1" w:color="D9A521"/>
        </w:pBdr>
      </w:pPr>
    </w:p>
    <w:tbl>
      <w:tblPr>
        <w:tblW w:type="auto" w:w="0"/>
        <w:jc w:val="center"/>
        <w:tblLayout w:type="fixed"/>
        <w:tblLook w:firstColumn="1" w:firstRow="1" w:lastColumn="0" w:lastRow="0" w:noHBand="0" w:noVBand="1" w:val="04A0"/>
      </w:tblPr>
      <w:tblGrid>
        <w:gridCol w:w="9360"/>
      </w:tblGrid>
      <w:tr>
        <w:trPr>
          <w:trHeight w:val="11520" w:hRule="atLeast"/>
        </w:trPr>
        <w:tc>
          <w:tcPr>
            <w:tcW w:type="dxa" w:w="9360"/>
            <w:shd w:val="clear" w:color="auto" w:fill="1F3A5F"/>
            <w:tcBorders>
              <w:top w:val="nil" w:sz="6" w:space="0" w:color="auto"/>
              <w:left w:val="nil" w:sz="6" w:space="0" w:color="auto"/>
              <w:bottom w:val="nil" w:sz="6" w:space="0" w:color="auto"/>
              <w:right w:val="nil" w:sz="6" w:space="0" w:color="auto"/>
            </w:tcBorders>
            <w:vAlign w:val="center"/>
            <w:tcMar>
              <w:top w:w="260" w:type="dxa"/>
              <w:start w:w="320" w:type="dxa"/>
              <w:bottom w:w="260" w:type="dxa"/>
              <w:end w:w="320" w:type="dxa"/>
            </w:tcMar>
          </w:tcPr>
          <w:p>
            <w:pPr>
              <w:spacing w:after="40"/>
              <w:jc w:val="center"/>
            </w:pPr>
            <w:r>
              <w:rPr>
                <w:rFonts w:ascii="Segoe UI Semibold" w:hAnsi="Segoe UI Semibold"/>
                <w:color w:val="D9A521"/>
                <w:sz w:val="22"/>
              </w:rPr>
              <w:t>OPENTRACK</w:t>
            </w:r>
          </w:p>
          <w:p>
            <w:pPr>
              <w:spacing w:before="920" w:after="80"/>
              <w:jc w:val="center"/>
            </w:pPr>
            <w:r>
              <w:rPr>
                <w:rFonts w:ascii="Segoe UI Semibold" w:hAnsi="Segoe UI Semibold"/>
                <w:b/>
                <w:color w:val="FFFFFF"/>
                <w:sz w:val="92"/>
              </w:rPr>
              <w:t>OpenTrack</w:t>
            </w:r>
          </w:p>
          <w:p>
            <w:pPr>
              <w:spacing w:before="0" w:after="240"/>
              <w:jc w:val="center"/>
            </w:pPr>
            <w:r>
              <w:rPr>
                <w:rFonts w:ascii="Segoe UI Semibold" w:hAnsi="Segoe UI Semibold"/>
                <w:b w:val="0"/>
                <w:color w:val="D9A521"/>
                <w:sz w:val="32"/>
              </w:rPr>
              <w:t>Self-Hosted Issue Tracker   v1.0</w:t>
            </w:r>
          </w:p>
          <w:p>
            <w:pPr>
              <w:spacing w:before="0" w:after="280"/>
              <w:jc w:val="center"/>
              <w:pBdr>
                <w:bottom w:val="single" w:sz="12" w:space="6" w:color="D9A521"/>
              </w:pBdr>
            </w:pPr>
          </w:p>
          <w:p>
            <w:pPr>
              <w:spacing w:before="0" w:after="120"/>
              <w:jc w:val="center"/>
            </w:pPr>
            <w:r>
              <w:rPr>
                <w:rFonts w:ascii="Segoe UI Semibold" w:hAnsi="Segoe UI Semibold"/>
                <w:b/>
                <w:color w:val="FFFFFF"/>
                <w:sz w:val="48"/>
              </w:rPr>
              <w:t>USER MANUAL</w:t>
            </w:r>
          </w:p>
          <w:p>
            <w:pPr>
              <w:spacing w:before="520" w:after="240"/>
              <w:jc w:val="center"/>
            </w:pPr>
            <w:r>
              <w:rPr>
                <w:rFonts w:ascii="Segoe UI" w:hAnsi="Segoe UI"/>
                <w:b w:val="0"/>
                <w:color w:val="C7D6E8"/>
                <w:sz w:val="21"/>
              </w:rPr>
              <w:t>Every feature, explained and step by step — from your first issue to SLAs, automation, Git, AI, and the field.</w:t>
            </w:r>
          </w:p>
          <w:p>
            <w:pPr>
              <w:spacing w:before="0" w:after="40"/>
              <w:jc w:val="center"/>
            </w:pPr>
            <w:r>
              <w:rPr>
                <w:rFonts w:ascii="Segoe UI Semibold" w:hAnsi="Segoe UI Semibold"/>
                <w:b/>
                <w:color w:val="FFFFFF"/>
                <w:sz w:val="24"/>
              </w:rPr>
              <w:t>James Rospopo  ·  KE4CON</w:t>
            </w:r>
          </w:p>
          <w:p>
            <w:pPr>
              <w:spacing w:before="40" w:after="0"/>
              <w:jc w:val="center"/>
            </w:pPr>
            <w:r>
              <w:rPr>
                <w:rFonts w:ascii="Segoe UI" w:hAnsi="Segoe UI"/>
                <w:b w:val="0"/>
                <w:color w:val="9FB3CC"/>
                <w:sz w:val="20"/>
              </w:rPr>
              <w:t>August 12, 2026</w:t>
            </w:r>
          </w:p>
        </w:tc>
      </w:tr>
    </w:tbl>
    <w:p>
      <w:pPr>
        <w:spacing w:after="0"/>
      </w:pPr>
    </w:p>
    <w:p>
      <w:pPr>
        <w:pStyle w:val="Heading1"/>
        <w:outlineLvl w:val="0"/>
      </w:pPr>
      <w:r>
        <w:rPr>
          <w:rFonts w:ascii="Segoe UI Semibold" w:hAnsi="Segoe UI Semibold"/>
          <w:color w:val="1F3A5F"/>
          <w:sz w:val="48"/>
        </w:rPr>
        <w:t>Contents</w:t>
      </w:r>
    </w:p>
    <w:p>
      <w:pPr>
        <w:pBdr>
          <w:bottom w:val="single" w:sz="12" w:space="8" w:color="1F3A5F"/>
        </w:pBdr>
      </w:pPr>
    </w:p>
    <w:p>
      <w:r>
        <w:fldChar w:fldCharType="begin"/>
        <w:instrText xml:space="preserve">TOC \o "1-2" \h \z \u</w:instrText>
        <w:fldChar w:fldCharType="separate"/>
        <w:fldChar w:fldCharType="end"/>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Welcome &amp; Getting Around</w:t>
            </w:r>
          </w:p>
        </w:tc>
      </w:tr>
    </w:tbl>
    <w:p>
      <w:pPr>
        <w:spacing w:before="60" w:after="160"/>
        <w:pBdr>
          <w:bottom w:val="single" w:sz="16" w:space="6" w:color="D9A521"/>
        </w:pBdr>
      </w:pPr>
    </w:p>
    <w:p>
      <w:r>
        <w:rPr>
          <w:i/>
          <w:color w:val="64748B"/>
          <w:sz w:val="23"/>
        </w:rPr>
        <w:t>What OpenTrack is, how to sign in, and a guided tour of the screen.</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OpenTrack does and why it's built this way</w:t>
      </w:r>
    </w:p>
    <w:p>
      <w:pPr>
        <w:spacing w:after="20"/>
        <w:ind w:left="288"/>
      </w:pPr>
      <w:r>
        <w:rPr>
          <w:color w:val="222B38"/>
          <w:sz w:val="20"/>
        </w:rPr>
        <w:t>•  Creating your account and signing in</w:t>
      </w:r>
    </w:p>
    <w:p>
      <w:pPr>
        <w:spacing w:after="20"/>
        <w:ind w:left="288"/>
      </w:pPr>
      <w:r>
        <w:rPr>
          <w:color w:val="222B38"/>
          <w:sz w:val="20"/>
        </w:rPr>
        <w:t>•  A tour of every part of the screen</w:t>
      </w:r>
    </w:p>
    <w:p>
      <w:pPr>
        <w:spacing w:after="20"/>
        <w:ind w:left="288"/>
      </w:pPr>
      <w:r>
        <w:rPr>
          <w:color w:val="222B38"/>
          <w:sz w:val="20"/>
        </w:rPr>
        <w:t>•  Web app vs. desktop app — and pointing the desktop app at your server</w:t>
      </w:r>
    </w:p>
    <w:p>
      <w:pPr>
        <w:spacing w:after="40"/>
      </w:pPr>
    </w:p>
    <w:p>
      <w:pPr>
        <w:pStyle w:val="Heading1"/>
      </w:pPr>
      <w:r>
        <w:t>What OpenTrack is</w:t>
      </w:r>
    </w:p>
    <w:p>
      <w:r>
        <w:t xml:space="preserve">OpenTrack is a </w:t>
      </w:r>
      <w:r>
        <w:rPr>
          <w:b/>
        </w:rPr>
        <w:t>self-hosted issue and bug tracker</w:t>
      </w:r>
      <w:r>
        <w:t xml:space="preserve"> — a private, organized place to record problems (bugs, tasks, feature requests, support tickets), decide what matters most, assign the work, and follow each item through to resolution. Think of it as a shared, searchable memory for everything that's wrong, planned, or in progress across your projects, so nothing lives only in someone's head or an email thread.</w:t>
      </w:r>
    </w:p>
    <w:p>
      <w:r>
        <w:t xml:space="preserve">“Self-hosted” means it runs on </w:t>
      </w:r>
      <w:r>
        <w:rPr>
          <w:b/>
        </w:rPr>
        <w:t>your own</w:t>
      </w:r>
      <w:r>
        <w:t xml:space="preserve"> server (a small mini-PC on your network, for example) rather than on someone else's cloud service. The practical upshot: your data stays with you, there's no per-user subscription, and you decide who can reach it. OpenTrack is </w:t>
      </w:r>
      <w:r>
        <w:rPr>
          <w:b/>
        </w:rPr>
        <w:t>open-source</w:t>
      </w:r>
      <w:r>
        <w:t xml:space="preserve"> software released under the GNU Affero General Public License version 3 (AGPL v3), so you're free to run, inspect, and modify it.</w:t>
      </w:r>
    </w:p>
    <w:p>
      <w:r>
        <w:t>You'll use OpenTrack one of two ways, and they look and behave the same — everything in this manual applies to both:</w:t>
      </w:r>
    </w:p>
    <w:p>
      <w:pPr>
        <w:tabs>
          <w:tab w:pos="547" w:val="left"/>
        </w:tabs>
        <w:spacing w:after="80"/>
        <w:ind w:left="547" w:hanging="288"/>
      </w:pPr>
      <w:r>
        <w:rPr>
          <w:color w:val="2E6DA4"/>
        </w:rPr>
        <w:t>▪</w:t>
        <w:tab/>
      </w:r>
      <w:r>
        <w:rPr>
          <w:b/>
        </w:rPr>
        <w:t>The web app</w:t>
      </w:r>
      <w:r>
        <w:t xml:space="preserve"> — open a web address in any browser (Chrome, Edge, Safari, Firefox) on a computer, tablet, or phone. Nothing to install.</w:t>
      </w:r>
    </w:p>
    <w:p>
      <w:pPr>
        <w:tabs>
          <w:tab w:pos="547" w:val="left"/>
        </w:tabs>
        <w:spacing w:after="80"/>
        <w:ind w:left="547" w:hanging="288"/>
      </w:pPr>
      <w:r>
        <w:rPr>
          <w:color w:val="2E6DA4"/>
        </w:rPr>
        <w:t>▪</w:t>
        <w:tab/>
      </w:r>
      <w:r>
        <w:rPr>
          <w:b/>
        </w:rPr>
        <w:t>The desktop app</w:t>
      </w:r>
      <w:r>
        <w:t xml:space="preserve"> — a native application for Windows or Mac that talks to the same server. Handy if you'd rather launch an app than a browser.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IF IT ISN'T INSTALLED YET   </w:t>
            </w:r>
            <w:r>
              <w:rPr>
                <w:color w:val="222B38"/>
              </w:rPr>
              <w:t xml:space="preserve">Someone has to set up the OpenTrack </w:t>
            </w:r>
            <w:r>
              <w:rPr>
                <w:b/>
                <w:color w:val="222B38"/>
              </w:rPr>
              <w:t>server</w:t>
            </w:r>
            <w:r>
              <w:rPr>
                <w:color w:val="222B38"/>
              </w:rPr>
              <w:t xml:space="preserve"> once before anyone can sign in — that one-time job (choosing the mini-PC, installing the software, opening the network port) is covered start to finish in the separate </w:t>
            </w:r>
            <w:r>
              <w:rPr>
                <w:b/>
                <w:color w:val="222B38"/>
              </w:rPr>
              <w:t>Installation Guide</w:t>
            </w:r>
            <w:r>
              <w:rPr>
                <w:color w:val="222B38"/>
              </w:rPr>
              <w:t>. This manual assumes the server is already running and you have its web address.</w:t>
            </w:r>
          </w:p>
        </w:tc>
      </w:tr>
    </w:tbl>
    <w:p>
      <w:pPr>
        <w:spacing w:after="80"/>
      </w:pPr>
    </w:p>
    <w:p>
      <w:pPr>
        <w:pStyle w:val="Heading1"/>
      </w:pPr>
      <w:r>
        <w:t>Creating your account and signing in</w:t>
      </w:r>
    </w:p>
    <w:p>
      <w:r>
        <w:t>OpenTrack keeps its own list of accounts — an email address and a password per person. You don't need any outside account (no Google, no Microsoft) to use it.</w:t>
      </w:r>
    </w:p>
    <w:p>
      <w:pPr>
        <w:tabs>
          <w:tab w:pos="547" w:val="left"/>
        </w:tabs>
        <w:spacing w:after="100"/>
        <w:ind w:left="547" w:hanging="547"/>
      </w:pPr>
      <w:r>
        <w:rPr>
          <w:b/>
          <w:color w:val="1F3A5F"/>
        </w:rPr>
        <w:t>1.</w:t>
        <w:tab/>
      </w:r>
      <w:r>
        <w:t xml:space="preserve">Open OpenTrack — the web address your administrator gave you (something like </w:t>
      </w:r>
      <w:r>
        <w:rPr>
          <w:rFonts w:ascii="Consolas" w:hAnsi="Consolas"/>
          <w:sz w:val="19"/>
        </w:rPr>
        <w:t>http://192.168.1.50:5003</w:t>
      </w:r>
      <w:r>
        <w:t>), or the desktop app.</w:t>
      </w:r>
    </w:p>
    <w:p>
      <w:pPr>
        <w:tabs>
          <w:tab w:pos="547" w:val="left"/>
        </w:tabs>
        <w:spacing w:after="100"/>
        <w:ind w:left="547" w:hanging="547"/>
      </w:pPr>
      <w:r>
        <w:rPr>
          <w:b/>
          <w:color w:val="1F3A5F"/>
        </w:rPr>
        <w:t>2.</w:t>
        <w:tab/>
      </w:r>
      <w:r>
        <w:rPr>
          <w:b/>
        </w:rPr>
        <w:t>If you already have an account:</w:t>
      </w:r>
      <w:r>
        <w:t xml:space="preserve"> type your email and password and select </w:t>
      </w:r>
      <w:r>
        <w:rPr>
          <w:b/>
        </w:rPr>
        <w:t>Log in</w:t>
      </w:r>
      <w:r>
        <w:t>.</w:t>
      </w:r>
    </w:p>
    <w:p>
      <w:pPr>
        <w:tabs>
          <w:tab w:pos="547" w:val="left"/>
        </w:tabs>
        <w:spacing w:after="100"/>
        <w:ind w:left="547" w:hanging="547"/>
      </w:pPr>
      <w:r>
        <w:rPr>
          <w:b/>
          <w:color w:val="1F3A5F"/>
        </w:rPr>
        <w:t>3.</w:t>
        <w:tab/>
      </w:r>
      <w:r>
        <w:rPr>
          <w:b/>
        </w:rPr>
        <w:t>If it's your first time and registration is open:</w:t>
      </w:r>
      <w:r>
        <w:t xml:space="preserve"> select </w:t>
      </w:r>
      <w:r>
        <w:rPr>
          <w:b/>
        </w:rPr>
        <w:t>Register</w:t>
      </w:r>
      <w:r>
        <w:t>, enter your email and a password (twice), and submit. You're taken straight in.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OpenTrack sign-in page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FIRST ACCOUNT BECOMES THE ADMINISTRATOR   </w:t>
            </w:r>
            <w:r>
              <w:rPr>
                <w:color w:val="222B38"/>
              </w:rPr>
              <w:t xml:space="preserve">On a brand-new server, the </w:t>
            </w:r>
            <w:r>
              <w:rPr>
                <w:b/>
                <w:color w:val="222B38"/>
              </w:rPr>
              <w:t>very first account registered</w:t>
            </w:r>
            <w:r>
              <w:rPr>
                <w:color w:val="222B38"/>
              </w:rPr>
              <w:t xml:space="preserve"> automatically becomes the </w:t>
            </w:r>
            <w:r>
              <w:rPr>
                <w:b/>
                <w:color w:val="222B38"/>
              </w:rPr>
              <w:t>Administrator</w:t>
            </w:r>
            <w:r>
              <w:rPr>
                <w:color w:val="222B38"/>
              </w:rPr>
              <w:t xml:space="preserve"> — the person who runs the whole instance. If that's you, guard that account. (An administrator can also be set up ahead of time by whoever installs the server, so it doesn't depend on who registers first.)</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ABOUT THAT CONFIRMATION EMAIL   </w:t>
            </w:r>
            <w:r>
              <w:rPr>
                <w:color w:val="222B38"/>
              </w:rPr>
              <w:t xml:space="preserve">Many self-hosted OpenTrack setups don't send email at all (there's no mail server on a home network by default). That's fine — </w:t>
            </w:r>
            <w:r>
              <w:rPr>
                <w:b/>
                <w:color w:val="222B38"/>
              </w:rPr>
              <w:t>confirming your email is not required to sign in</w:t>
            </w:r>
            <w:r>
              <w:rPr>
                <w:color w:val="222B38"/>
              </w:rPr>
              <w:t>. If a “confirm your account” link never arrives, you can still log in and use everything normally.</w:t>
            </w:r>
          </w:p>
        </w:tc>
      </w:tr>
    </w:tbl>
    <w:p>
      <w:pPr>
        <w:spacing w:after="80"/>
      </w:pPr>
    </w:p>
    <w:p>
      <w:pPr>
        <w:pStyle w:val="Heading1"/>
      </w:pPr>
      <w:r>
        <w:t>A tour of the screen</w:t>
      </w:r>
    </w:p>
    <w:p>
      <w:r>
        <w:t>Once you're in, the window has three areas. Get comfortable with these and you'll always know where to look:</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4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Area</w:t>
            </w:r>
          </w:p>
        </w:tc>
        <w:tc>
          <w:tcPr>
            <w:tcW w:type="dxa" w:w="691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lives there</w:t>
            </w:r>
          </w:p>
        </w:tc>
      </w:tr>
      <w:tr>
        <w:trPr>
          <w:cantSplit/>
        </w:trPr>
        <w:tc>
          <w:tcPr>
            <w:tcW w:type="dxa" w:w="2448"/>
            <w:tcMar>
              <w:top w:w="60" w:type="dxa"/>
              <w:start w:w="120" w:type="dxa"/>
              <w:bottom w:w="60" w:type="dxa"/>
              <w:end w:w="120" w:type="dxa"/>
            </w:tcMar>
          </w:tcPr>
          <w:p>
            <w:pPr>
              <w:spacing w:after="0"/>
              <w:keepNext/>
              <w:keepLines/>
            </w:pPr>
            <w:r>
              <w:rPr>
                <w:b/>
                <w:sz w:val="19"/>
              </w:rPr>
              <w:t>Left navigation</w:t>
            </w:r>
          </w:p>
        </w:tc>
        <w:tc>
          <w:tcPr>
            <w:tcW w:type="dxa" w:w="6912"/>
            <w:tcMar>
              <w:top w:w="60" w:type="dxa"/>
              <w:start w:w="120" w:type="dxa"/>
              <w:bottom w:w="60" w:type="dxa"/>
              <w:end w:w="120" w:type="dxa"/>
            </w:tcMar>
          </w:tcPr>
          <w:p>
            <w:pPr>
              <w:spacing w:after="0"/>
              <w:keepNext/>
              <w:keepLines/>
            </w:pPr>
            <w:r>
              <w:rPr>
                <w:sz w:val="19"/>
              </w:rPr>
              <w:t>The main menu: Dashboard, Projects, Issues, Reports, the SLA status board, Notifications, Backup &amp; export, Import, and your Preferences. This is how you move between the big areas of the app.</w:t>
            </w:r>
          </w:p>
        </w:tc>
      </w:tr>
      <w:tr>
        <w:trPr>
          <w:cantSplit/>
        </w:trPr>
        <w:tc>
          <w:tcPr>
            <w:tcW w:type="dxa" w:w="2448"/>
            <w:shd w:val="clear" w:color="auto" w:fill="F3F6FA"/>
            <w:tcMar>
              <w:top w:w="60" w:type="dxa"/>
              <w:start w:w="120" w:type="dxa"/>
              <w:bottom w:w="60" w:type="dxa"/>
              <w:end w:w="120" w:type="dxa"/>
            </w:tcMar>
          </w:tcPr>
          <w:p>
            <w:pPr>
              <w:spacing w:after="0"/>
              <w:keepNext/>
              <w:keepLines/>
            </w:pPr>
            <w:r>
              <w:rPr>
                <w:b/>
                <w:sz w:val="19"/>
              </w:rPr>
              <w:t>Top bar</w:t>
            </w:r>
          </w:p>
        </w:tc>
        <w:tc>
          <w:tcPr>
            <w:tcW w:type="dxa" w:w="6912"/>
            <w:shd w:val="clear" w:color="auto" w:fill="F3F6FA"/>
            <w:tcMar>
              <w:top w:w="60" w:type="dxa"/>
              <w:start w:w="120" w:type="dxa"/>
              <w:bottom w:w="60" w:type="dxa"/>
              <w:end w:w="120" w:type="dxa"/>
            </w:tcMar>
          </w:tcPr>
          <w:p>
            <w:pPr>
              <w:spacing w:after="0"/>
              <w:keepNext/>
              <w:keepLines/>
            </w:pPr>
            <w:r>
              <w:rPr>
                <w:sz w:val="19"/>
              </w:rPr>
              <w:t>The title of the page you're on, and — on list pages — a search box and the main action buttons (like New Issue).</w:t>
            </w:r>
          </w:p>
        </w:tc>
      </w:tr>
      <w:tr>
        <w:trPr>
          <w:cantSplit/>
        </w:trPr>
        <w:tc>
          <w:tcPr>
            <w:tcW w:type="dxa" w:w="2448"/>
            <w:tcMar>
              <w:top w:w="60" w:type="dxa"/>
              <w:start w:w="120" w:type="dxa"/>
              <w:bottom w:w="60" w:type="dxa"/>
              <w:end w:w="120" w:type="dxa"/>
            </w:tcMar>
          </w:tcPr>
          <w:p>
            <w:pPr>
              <w:spacing w:after="0"/>
            </w:pPr>
            <w:r>
              <w:rPr>
                <w:b/>
                <w:sz w:val="19"/>
              </w:rPr>
              <w:t>Main area</w:t>
            </w:r>
          </w:p>
        </w:tc>
        <w:tc>
          <w:tcPr>
            <w:tcW w:type="dxa" w:w="6912"/>
            <w:tcMar>
              <w:top w:w="60" w:type="dxa"/>
              <w:start w:w="120" w:type="dxa"/>
              <w:bottom w:w="60" w:type="dxa"/>
              <w:end w:w="120" w:type="dxa"/>
            </w:tcMar>
          </w:tcPr>
          <w:p>
            <w:pPr>
              <w:spacing w:after="0"/>
            </w:pPr>
            <w:r>
              <w:rPr>
                <w:sz w:val="19"/>
              </w:rPr>
              <w:t>The actual content: a list of issues, a single issue, a project page, a chart, and so on. This is where you do the work.</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main screen with the left navigation, top bar, and main area labeled</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YOUR ROLE DECIDES WHAT YOU SEE   </w:t>
            </w:r>
            <w:r>
              <w:rPr>
                <w:color w:val="222B38"/>
              </w:rPr>
              <w:t xml:space="preserve">OpenTrack only shows you the buttons your </w:t>
            </w:r>
            <w:r>
              <w:rPr>
                <w:b/>
                <w:color w:val="222B38"/>
              </w:rPr>
              <w:t>role</w:t>
            </w:r>
            <w:r>
              <w:rPr>
                <w:color w:val="222B38"/>
              </w:rPr>
              <w:t xml:space="preserve"> allows. A Reporter sees the controls to file and comment on issues; a Manager also sees a project's Settings; an Administrator sees everything. So if a button described in this manual isn't on your screen, it's almost always because your role doesn't include it — see the *People &amp; Roles* chapter. The same is true of optional features (AI, Git, SLAs, public intake): their buttons only appear once someone turns them on.</w:t>
            </w:r>
          </w:p>
        </w:tc>
      </w:tr>
    </w:tbl>
    <w:p>
      <w:pPr>
        <w:spacing w:after="80"/>
      </w:pPr>
    </w:p>
    <w:p>
      <w:pPr>
        <w:pStyle w:val="Heading1"/>
      </w:pPr>
      <w:r>
        <w:t>Desktop app: which server it talks to</w:t>
      </w:r>
    </w:p>
    <w:p>
      <w:r>
        <w:t>The desktop app needs to know your server's web address. It ships with a default, and you can change it anytime:</w:t>
      </w:r>
    </w:p>
    <w:p>
      <w:pPr>
        <w:tabs>
          <w:tab w:pos="547" w:val="left"/>
        </w:tabs>
        <w:spacing w:after="100"/>
        <w:ind w:left="547" w:hanging="547"/>
      </w:pPr>
      <w:r>
        <w:rPr>
          <w:b/>
          <w:color w:val="1F3A5F"/>
        </w:rPr>
        <w:t>1.</w:t>
        <w:tab/>
      </w:r>
      <w:r>
        <w:t xml:space="preserve">Open the desktop app's </w:t>
      </w:r>
      <w:r>
        <w:rPr>
          <w:b/>
        </w:rPr>
        <w:t>Settings</w:t>
      </w:r>
      <w:r>
        <w:t xml:space="preserve"> from its menu.</w:t>
      </w:r>
    </w:p>
    <w:p>
      <w:pPr>
        <w:tabs>
          <w:tab w:pos="547" w:val="left"/>
        </w:tabs>
        <w:spacing w:after="100"/>
        <w:ind w:left="547" w:hanging="547"/>
      </w:pPr>
      <w:r>
        <w:rPr>
          <w:b/>
          <w:color w:val="1F3A5F"/>
        </w:rPr>
        <w:t>2.</w:t>
        <w:tab/>
      </w:r>
      <w:r>
        <w:t xml:space="preserve">Type the server address — for example </w:t>
      </w:r>
      <w:r>
        <w:rPr>
          <w:rFonts w:ascii="Consolas" w:hAnsi="Consolas"/>
          <w:sz w:val="19"/>
        </w:rPr>
        <w:t>http://192.168.1.50:5003</w:t>
      </w:r>
      <w:r>
        <w:t xml:space="preserve">, or an </w:t>
      </w:r>
      <w:r>
        <w:rPr>
          <w:rFonts w:ascii="Consolas" w:hAnsi="Consolas"/>
          <w:sz w:val="19"/>
        </w:rPr>
        <w:t>https://…</w:t>
      </w:r>
      <w:r>
        <w:t xml:space="preserve"> address if your server uses encryption.</w:t>
      </w:r>
    </w:p>
    <w:p>
      <w:pPr>
        <w:tabs>
          <w:tab w:pos="547" w:val="left"/>
        </w:tabs>
        <w:spacing w:after="100"/>
        <w:ind w:left="547" w:hanging="547"/>
      </w:pPr>
      <w:r>
        <w:rPr>
          <w:b/>
          <w:color w:val="1F3A5F"/>
        </w:rPr>
        <w:t>3.</w:t>
        <w:tab/>
      </w:r>
      <w:r>
        <w:t>Save. The change takes effect on your next action — no reinstall needed. The address is remembered on that computer.</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Dashboard</w:t>
            </w:r>
          </w:p>
        </w:tc>
      </w:tr>
    </w:tbl>
    <w:p>
      <w:pPr>
        <w:spacing w:before="60" w:after="160"/>
        <w:pBdr>
          <w:bottom w:val="single" w:sz="16" w:space="6" w:color="D9A521"/>
        </w:pBdr>
      </w:pPr>
    </w:p>
    <w:p>
      <w:r>
        <w:rPr>
          <w:i/>
          <w:color w:val="64748B"/>
          <w:sz w:val="23"/>
        </w:rPr>
        <w:t>Your at-a-glance answer to “where should I look first?”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each dashboard tile means</w:t>
      </w:r>
    </w:p>
    <w:p>
      <w:pPr>
        <w:spacing w:after="20"/>
        <w:ind w:left="288"/>
      </w:pPr>
      <w:r>
        <w:rPr>
          <w:color w:val="222B38"/>
          <w:sz w:val="20"/>
        </w:rPr>
        <w:t>•  Understanding “open,” “overdue,” and “stale”</w:t>
      </w:r>
    </w:p>
    <w:p>
      <w:pPr>
        <w:spacing w:after="20"/>
        <w:ind w:left="288"/>
      </w:pPr>
      <w:r>
        <w:rPr>
          <w:color w:val="222B38"/>
          <w:sz w:val="20"/>
        </w:rPr>
        <w:t>•  Jumping from the dashboard straight into the work</w:t>
      </w:r>
    </w:p>
    <w:p>
      <w:pPr>
        <w:spacing w:after="40"/>
      </w:pPr>
    </w:p>
    <w:p>
      <w:pPr>
        <w:pStyle w:val="Heading1"/>
      </w:pPr>
      <w:r>
        <w:t>What the dashboard is for</w:t>
      </w:r>
    </w:p>
    <w:p>
      <w:r>
        <w:t xml:space="preserve">The </w:t>
      </w:r>
      <w:r>
        <w:rPr>
          <w:b/>
        </w:rPr>
        <w:t>Dashboard</w:t>
      </w:r>
      <w:r>
        <w:t xml:space="preserve"> is your home base — the first thing to open at the start of a session. It gathers, in one place, a summary of everything you're allowed to see across </w:t>
      </w:r>
      <w:r>
        <w:rPr>
          <w:b/>
        </w:rPr>
        <w:t>all</w:t>
      </w:r>
      <w:r>
        <w:t xml:space="preserve"> your projects, so you can spot where attention is needed without opening each project one by one.</w:t>
      </w:r>
    </w:p>
    <w:p>
      <w:pPr>
        <w:pStyle w:val="Heading1"/>
      </w:pPr>
      <w:r>
        <w:t>Reading the tiles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Tile</w:t>
            </w:r>
          </w:p>
        </w:tc>
        <w:tc>
          <w:tcPr>
            <w:tcW w:type="dxa" w:w="662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tells you</w:t>
            </w:r>
          </w:p>
        </w:tc>
      </w:tr>
      <w:tr>
        <w:trPr>
          <w:cantSplit/>
        </w:trPr>
        <w:tc>
          <w:tcPr>
            <w:tcW w:type="dxa" w:w="2736"/>
            <w:tcMar>
              <w:top w:w="60" w:type="dxa"/>
              <w:start w:w="120" w:type="dxa"/>
              <w:bottom w:w="60" w:type="dxa"/>
              <w:end w:w="120" w:type="dxa"/>
            </w:tcMar>
          </w:tcPr>
          <w:p>
            <w:pPr>
              <w:spacing w:after="0"/>
              <w:keepNext/>
              <w:keepLines/>
            </w:pPr>
            <w:r>
              <w:rPr>
                <w:b/>
                <w:sz w:val="19"/>
              </w:rPr>
              <w:t>Totals</w:t>
            </w:r>
          </w:p>
        </w:tc>
        <w:tc>
          <w:tcPr>
            <w:tcW w:type="dxa" w:w="6624"/>
            <w:tcMar>
              <w:top w:w="60" w:type="dxa"/>
              <w:start w:w="120" w:type="dxa"/>
              <w:bottom w:w="60" w:type="dxa"/>
              <w:end w:w="120" w:type="dxa"/>
            </w:tcMar>
          </w:tcPr>
          <w:p>
            <w:pPr>
              <w:spacing w:after="0"/>
              <w:keepNext/>
              <w:keepLines/>
            </w:pPr>
            <w:r>
              <w:rPr>
                <w:sz w:val="19"/>
              </w:rPr>
              <w:t xml:space="preserve">How many issues are </w:t>
            </w:r>
            <w:r>
              <w:rPr>
                <w:b/>
                <w:sz w:val="19"/>
              </w:rPr>
              <w:t>open</w:t>
            </w:r>
            <w:r>
              <w:rPr>
                <w:sz w:val="19"/>
              </w:rPr>
              <w:t xml:space="preserve">, </w:t>
            </w:r>
            <w:r>
              <w:rPr>
                <w:b/>
                <w:sz w:val="19"/>
              </w:rPr>
              <w:t>overdue</w:t>
            </w:r>
            <w:r>
              <w:rPr>
                <w:sz w:val="19"/>
              </w:rPr>
              <w:t xml:space="preserve">, and </w:t>
            </w:r>
            <w:r>
              <w:rPr>
                <w:b/>
                <w:sz w:val="19"/>
              </w:rPr>
              <w:t>stale</w:t>
            </w:r>
            <w:r>
              <w:rPr>
                <w:sz w:val="19"/>
              </w:rPr>
              <w:t xml:space="preserve"> across every project you can see — the big picture in three numbers.</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By project</w:t>
            </w:r>
          </w:p>
        </w:tc>
        <w:tc>
          <w:tcPr>
            <w:tcW w:type="dxa" w:w="6624"/>
            <w:shd w:val="clear" w:color="auto" w:fill="F3F6FA"/>
            <w:tcMar>
              <w:top w:w="60" w:type="dxa"/>
              <w:start w:w="120" w:type="dxa"/>
              <w:bottom w:w="60" w:type="dxa"/>
              <w:end w:w="120" w:type="dxa"/>
            </w:tcMar>
          </w:tcPr>
          <w:p>
            <w:pPr>
              <w:spacing w:after="0"/>
              <w:keepNext/>
              <w:keepLines/>
            </w:pPr>
            <w:r>
              <w:rPr>
                <w:sz w:val="19"/>
              </w:rPr>
              <w:t>Open and overdue counts broken down per project, so you can see which project is carrying the load.</w:t>
            </w:r>
          </w:p>
        </w:tc>
      </w:tr>
      <w:tr>
        <w:trPr>
          <w:cantSplit/>
        </w:trPr>
        <w:tc>
          <w:tcPr>
            <w:tcW w:type="dxa" w:w="2736"/>
            <w:tcMar>
              <w:top w:w="60" w:type="dxa"/>
              <w:start w:w="120" w:type="dxa"/>
              <w:bottom w:w="60" w:type="dxa"/>
              <w:end w:w="120" w:type="dxa"/>
            </w:tcMar>
          </w:tcPr>
          <w:p>
            <w:pPr>
              <w:spacing w:after="0"/>
              <w:keepNext/>
              <w:keepLines/>
            </w:pPr>
            <w:r>
              <w:rPr>
                <w:b/>
                <w:sz w:val="19"/>
              </w:rPr>
              <w:t>Open by severity</w:t>
            </w:r>
          </w:p>
        </w:tc>
        <w:tc>
          <w:tcPr>
            <w:tcW w:type="dxa" w:w="6624"/>
            <w:tcMar>
              <w:top w:w="60" w:type="dxa"/>
              <w:start w:w="120" w:type="dxa"/>
              <w:bottom w:w="60" w:type="dxa"/>
              <w:end w:w="120" w:type="dxa"/>
            </w:tcMar>
          </w:tcPr>
          <w:p>
            <w:pPr>
              <w:spacing w:after="0"/>
              <w:keepNext/>
              <w:keepLines/>
            </w:pPr>
            <w:r>
              <w:rPr>
                <w:sz w:val="19"/>
              </w:rPr>
              <w:t>How the open work splits across severities — a quick way to notice a pile of serious ones hiding inside a healthy-looking total.</w:t>
            </w:r>
          </w:p>
        </w:tc>
      </w:tr>
      <w:tr>
        <w:trPr>
          <w:cantSplit/>
        </w:trPr>
        <w:tc>
          <w:tcPr>
            <w:tcW w:type="dxa" w:w="2736"/>
            <w:shd w:val="clear" w:color="auto" w:fill="F3F6FA"/>
            <w:tcMar>
              <w:top w:w="60" w:type="dxa"/>
              <w:start w:w="120" w:type="dxa"/>
              <w:bottom w:w="60" w:type="dxa"/>
              <w:end w:w="120" w:type="dxa"/>
            </w:tcMar>
          </w:tcPr>
          <w:p>
            <w:pPr>
              <w:spacing w:after="0"/>
            </w:pPr>
            <w:r>
              <w:rPr>
                <w:b/>
                <w:sz w:val="19"/>
              </w:rPr>
              <w:t>Recent activity</w:t>
            </w:r>
          </w:p>
        </w:tc>
        <w:tc>
          <w:tcPr>
            <w:tcW w:type="dxa" w:w="6624"/>
            <w:shd w:val="clear" w:color="auto" w:fill="F3F6FA"/>
            <w:tcMar>
              <w:top w:w="60" w:type="dxa"/>
              <w:start w:w="120" w:type="dxa"/>
              <w:bottom w:w="60" w:type="dxa"/>
              <w:end w:w="120" w:type="dxa"/>
            </w:tcMar>
          </w:tcPr>
          <w:p>
            <w:pPr>
              <w:spacing w:after="0"/>
            </w:pPr>
            <w:r>
              <w:rPr>
                <w:sz w:val="19"/>
              </w:rPr>
              <w:t>The issues that changed most recently, as one-click links — a fast way back to whatever you or your team just touched.</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Dashboard with its tiles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THREE WORDS WORTH KNOWING   </w:t>
            </w:r>
            <w:r>
              <w:rPr>
                <w:b/>
                <w:color w:val="222B38"/>
              </w:rPr>
              <w:t>Open</w:t>
            </w:r>
            <w:r>
              <w:rPr>
                <w:color w:val="222B38"/>
              </w:rPr>
              <w:t xml:space="preserve"> — the issue isn't resolved or closed yet. </w:t>
            </w:r>
            <w:r>
              <w:rPr>
                <w:b/>
                <w:color w:val="222B38"/>
              </w:rPr>
              <w:t>Overdue</w:t>
            </w:r>
            <w:r>
              <w:rPr>
                <w:color w:val="222B38"/>
              </w:rPr>
              <w:t xml:space="preserve"> — it has a due date that has already passed and it's still open. </w:t>
            </w:r>
            <w:r>
              <w:rPr>
                <w:b/>
                <w:color w:val="222B38"/>
              </w:rPr>
              <w:t>Stale</w:t>
            </w:r>
            <w:r>
              <w:rPr>
                <w:color w:val="222B38"/>
              </w:rPr>
              <w:t xml:space="preserve"> — it's open but nobody has touched it in a while, so it may have quietly fallen through the cracks. Stale is about *silence*, overdue is about a *deadline* — an issue can be one, both, or neither.</w:t>
            </w:r>
          </w:p>
        </w:tc>
      </w:tr>
    </w:tbl>
    <w:p>
      <w:pPr>
        <w:spacing w:after="80"/>
      </w:pPr>
    </w:p>
    <w:p>
      <w:pPr>
        <w:pStyle w:val="Heading1"/>
      </w:pPr>
      <w:r>
        <w:t>Using it</w:t>
      </w:r>
    </w:p>
    <w:p>
      <w:pPr>
        <w:tabs>
          <w:tab w:pos="547" w:val="left"/>
        </w:tabs>
        <w:spacing w:after="100"/>
        <w:ind w:left="547" w:hanging="547"/>
      </w:pPr>
      <w:r>
        <w:rPr>
          <w:b/>
          <w:color w:val="1F3A5F"/>
        </w:rPr>
        <w:t>1.</w:t>
        <w:tab/>
      </w:r>
      <w:r>
        <w:t xml:space="preserve">Select </w:t>
      </w:r>
      <w:r>
        <w:rPr>
          <w:b/>
        </w:rPr>
        <w:t>Dashboard</w:t>
      </w:r>
      <w:r>
        <w:t xml:space="preserve"> in the left navigation.</w:t>
      </w:r>
    </w:p>
    <w:p>
      <w:pPr>
        <w:tabs>
          <w:tab w:pos="547" w:val="left"/>
        </w:tabs>
        <w:spacing w:after="100"/>
        <w:ind w:left="547" w:hanging="547"/>
      </w:pPr>
      <w:r>
        <w:rPr>
          <w:b/>
          <w:color w:val="1F3A5F"/>
        </w:rPr>
        <w:t>2.</w:t>
        <w:tab/>
      </w:r>
      <w:r>
        <w:t>Scan the three totals first, then look at *Open by severity* for anything alarming.</w:t>
      </w:r>
    </w:p>
    <w:p>
      <w:pPr>
        <w:tabs>
          <w:tab w:pos="547" w:val="left"/>
        </w:tabs>
        <w:spacing w:after="100"/>
        <w:ind w:left="547" w:hanging="547"/>
      </w:pPr>
      <w:r>
        <w:rPr>
          <w:b/>
          <w:color w:val="1F3A5F"/>
        </w:rPr>
        <w:t>3.</w:t>
        <w:tab/>
      </w:r>
      <w:r>
        <w:t>Select a project row, a severity, or a *Recent* item to jump straight into that slice of work.</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Projects &amp; Their Settings</w:t>
            </w:r>
          </w:p>
        </w:tc>
      </w:tr>
    </w:tbl>
    <w:p>
      <w:pPr>
        <w:spacing w:before="60" w:after="160"/>
        <w:pBdr>
          <w:bottom w:val="single" w:sz="16" w:space="6" w:color="D9A521"/>
        </w:pBdr>
      </w:pPr>
    </w:p>
    <w:p>
      <w:r>
        <w:rPr>
          <w:i/>
          <w:color w:val="64748B"/>
          <w:sz w:val="23"/>
        </w:rPr>
        <w:t>Create a project, then tune its categories, versions, and options.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 project is and how to create one</w:t>
      </w:r>
    </w:p>
    <w:p>
      <w:pPr>
        <w:spacing w:after="20"/>
        <w:ind w:left="288"/>
      </w:pPr>
      <w:r>
        <w:rPr>
          <w:color w:val="222B38"/>
          <w:sz w:val="20"/>
        </w:rPr>
        <w:t>•  Public vs. private projects</w:t>
      </w:r>
    </w:p>
    <w:p>
      <w:pPr>
        <w:spacing w:after="20"/>
        <w:ind w:left="288"/>
      </w:pPr>
      <w:r>
        <w:rPr>
          <w:color w:val="222B38"/>
          <w:sz w:val="20"/>
        </w:rPr>
        <w:t>•  Categories and versions — what they do and how to add them</w:t>
      </w:r>
    </w:p>
    <w:p>
      <w:pPr>
        <w:spacing w:after="20"/>
        <w:ind w:left="288"/>
      </w:pPr>
      <w:r>
        <w:rPr>
          <w:color w:val="222B38"/>
          <w:sz w:val="20"/>
        </w:rPr>
        <w:t>•  Where the rest of a project's settings live</w:t>
      </w:r>
    </w:p>
    <w:p>
      <w:pPr>
        <w:spacing w:after="40"/>
      </w:pPr>
    </w:p>
    <w:p>
      <w:pPr>
        <w:pStyle w:val="Heading1"/>
      </w:pPr>
      <w:r>
        <w:t>What a project is</w:t>
      </w:r>
    </w:p>
    <w:p>
      <w:r>
        <w:t xml:space="preserve">A </w:t>
      </w:r>
      <w:r>
        <w:rPr>
          <w:b/>
        </w:rPr>
        <w:t>project</w:t>
      </w:r>
      <w:r>
        <w:t xml:space="preserve"> is a container for issues — usually one piece of software, one system, one product, or one area of responsibility. Every issue belongs to exactly one project, and access is granted </w:t>
      </w:r>
      <w:r>
        <w:rPr>
          <w:b/>
        </w:rPr>
        <w:t>per project</w:t>
      </w:r>
      <w:r>
        <w:t>: being a member of one project says nothing about the others. Most of OpenTrack's organizing power comes from this simple idea, so it's worth creating a project per real “thing” you track rather than dumping everything into one.</w:t>
      </w:r>
    </w:p>
    <w:p>
      <w:pPr>
        <w:pStyle w:val="Heading1"/>
      </w:pPr>
      <w:r>
        <w:t>Create a project</w:t>
      </w:r>
    </w:p>
    <w:p>
      <w:pPr>
        <w:tabs>
          <w:tab w:pos="547" w:val="left"/>
        </w:tabs>
        <w:spacing w:after="100"/>
        <w:ind w:left="547" w:hanging="547"/>
      </w:pPr>
      <w:r>
        <w:rPr>
          <w:b/>
          <w:color w:val="1F3A5F"/>
        </w:rPr>
        <w:t>1.</w:t>
        <w:tab/>
      </w:r>
      <w:r>
        <w:t xml:space="preserve">Select </w:t>
      </w:r>
      <w:r>
        <w:rPr>
          <w:b/>
        </w:rPr>
        <w:t>Projects</w:t>
      </w:r>
      <w:r>
        <w:t xml:space="preserve"> in the left navigation, then </w:t>
      </w:r>
      <w:r>
        <w:rPr>
          <w:b/>
        </w:rPr>
        <w:t>New project</w:t>
      </w:r>
      <w:r>
        <w:t>.</w:t>
      </w:r>
    </w:p>
    <w:p>
      <w:pPr>
        <w:tabs>
          <w:tab w:pos="547" w:val="left"/>
        </w:tabs>
        <w:spacing w:after="100"/>
        <w:ind w:left="547" w:hanging="547"/>
      </w:pPr>
      <w:r>
        <w:rPr>
          <w:b/>
          <w:color w:val="1F3A5F"/>
        </w:rPr>
        <w:t>2.</w:t>
        <w:tab/>
      </w:r>
      <w:r>
        <w:t xml:space="preserve">Enter a </w:t>
      </w:r>
      <w:r>
        <w:rPr>
          <w:b/>
        </w:rPr>
        <w:t>name</w:t>
      </w:r>
      <w:r>
        <w:t xml:space="preserve"> and an optional </w:t>
      </w:r>
      <w:r>
        <w:rPr>
          <w:b/>
        </w:rPr>
        <w:t>description</w:t>
      </w:r>
      <w:r>
        <w:t xml:space="preserve"> (a sentence on what it covers helps newcomers).</w:t>
      </w:r>
    </w:p>
    <w:p>
      <w:pPr>
        <w:tabs>
          <w:tab w:pos="547" w:val="left"/>
        </w:tabs>
        <w:spacing w:after="100"/>
        <w:ind w:left="547" w:hanging="547"/>
      </w:pPr>
      <w:r>
        <w:rPr>
          <w:b/>
          <w:color w:val="1F3A5F"/>
        </w:rPr>
        <w:t>3.</w:t>
        <w:tab/>
      </w:r>
      <w:r>
        <w:t xml:space="preserve">Choose whether it's </w:t>
      </w:r>
      <w:r>
        <w:rPr>
          <w:b/>
        </w:rPr>
        <w:t>public</w:t>
      </w:r>
      <w:r>
        <w:t xml:space="preserve"> or </w:t>
      </w:r>
      <w:r>
        <w:rPr>
          <w:b/>
        </w:rPr>
        <w:t>private</w:t>
      </w:r>
      <w:r>
        <w:t xml:space="preserve"> (explained just below).</w:t>
      </w:r>
    </w:p>
    <w:p>
      <w:pPr>
        <w:tabs>
          <w:tab w:pos="547" w:val="left"/>
        </w:tabs>
        <w:spacing w:after="100"/>
        <w:ind w:left="547" w:hanging="547"/>
      </w:pPr>
      <w:r>
        <w:rPr>
          <w:b/>
          <w:color w:val="1F3A5F"/>
        </w:rPr>
        <w:t>4.</w:t>
        <w:tab/>
      </w:r>
      <w:r>
        <w:t xml:space="preserve">Select </w:t>
      </w:r>
      <w:r>
        <w:rPr>
          <w:b/>
        </w:rPr>
        <w:t>Create</w:t>
      </w:r>
      <w:r>
        <w:t>. You land on the new project's page, ready to add issues and settings.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Creating a new project</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PUBLIC VS. PRIVATE   </w:t>
            </w:r>
            <w:r>
              <w:rPr>
                <w:color w:val="222B38"/>
              </w:rPr>
              <w:t xml:space="preserve">A </w:t>
            </w:r>
            <w:r>
              <w:rPr>
                <w:b/>
                <w:color w:val="222B38"/>
              </w:rPr>
              <w:t>public</w:t>
            </w:r>
            <w:r>
              <w:rPr>
                <w:color w:val="222B38"/>
              </w:rPr>
              <w:t xml:space="preserve"> project is visible to any signed-in user of your OpenTrack (good for shared, non-sensitive work). A </w:t>
            </w:r>
            <w:r>
              <w:rPr>
                <w:b/>
                <w:color w:val="222B38"/>
              </w:rPr>
              <w:t>private</w:t>
            </w:r>
            <w:r>
              <w:rPr>
                <w:color w:val="222B38"/>
              </w:rPr>
              <w:t xml:space="preserve"> project is visible only to the people you add as members. This is separate from the *public trouble-ticket intake* feature (covered later), which lets people </w:t>
            </w:r>
            <w:r>
              <w:rPr>
                <w:b/>
                <w:color w:val="222B38"/>
              </w:rPr>
              <w:t>without any account</w:t>
            </w:r>
            <w:r>
              <w:rPr>
                <w:color w:val="222B38"/>
              </w:rPr>
              <w:t xml:space="preserve"> file a ticket.</w:t>
            </w:r>
          </w:p>
        </w:tc>
      </w:tr>
    </w:tbl>
    <w:p>
      <w:pPr>
        <w:spacing w:after="80"/>
      </w:pPr>
    </w:p>
    <w:p>
      <w:pPr>
        <w:pStyle w:val="Heading1"/>
      </w:pPr>
      <w:r>
        <w:t>Categories and versions</w:t>
      </w:r>
    </w:p>
    <w:p>
      <w:r>
        <w:t xml:space="preserve">Two optional lists make a project's issues much easier to organize and report on. Both are set up on the project's </w:t>
      </w:r>
      <w:r>
        <w:rPr>
          <w:b/>
        </w:rPr>
        <w:t>Settings</w:t>
      </w:r>
      <w:r>
        <w:t xml:space="preserve"> page (select </w:t>
      </w:r>
      <w:r>
        <w:rPr>
          <w:b/>
        </w:rPr>
        <w:t>Settings</w:t>
      </w:r>
      <w:r>
        <w:t xml:space="preserve"> on the project):</w:t>
      </w:r>
    </w:p>
    <w:p>
      <w:pPr>
        <w:tabs>
          <w:tab w:pos="547" w:val="left"/>
        </w:tabs>
        <w:spacing w:after="80"/>
        <w:ind w:left="547" w:hanging="288"/>
      </w:pPr>
      <w:r>
        <w:rPr>
          <w:color w:val="2E6DA4"/>
        </w:rPr>
        <w:t>▪</w:t>
        <w:tab/>
      </w:r>
      <w:r>
        <w:rPr>
          <w:b/>
        </w:rPr>
        <w:t>Categories</w:t>
      </w:r>
      <w:r>
        <w:t xml:space="preserve"> — buckets you file issues under, like “User Interface,” “Database,” “Documentation,” or “Hardware.” Categories let you filter and group; pick a handful that match how you actually think about the project.</w:t>
      </w:r>
    </w:p>
    <w:p>
      <w:pPr>
        <w:tabs>
          <w:tab w:pos="547" w:val="left"/>
        </w:tabs>
        <w:spacing w:after="80"/>
        <w:ind w:left="547" w:hanging="288"/>
      </w:pPr>
      <w:r>
        <w:rPr>
          <w:color w:val="2E6DA4"/>
        </w:rPr>
        <w:t>▪</w:t>
        <w:tab/>
      </w:r>
      <w:r>
        <w:rPr>
          <w:b/>
        </w:rPr>
        <w:t>Versions</w:t>
      </w:r>
      <w:r>
        <w:t xml:space="preserve"> — the releases of your software or product. An issue can record the version it </w:t>
      </w:r>
      <w:r>
        <w:rPr>
          <w:b/>
        </w:rPr>
        <w:t>affects</w:t>
      </w:r>
      <w:r>
        <w:t xml:space="preserve"> and the version it's </w:t>
      </w:r>
      <w:r>
        <w:rPr>
          <w:b/>
        </w:rPr>
        <w:t>fixed in</w:t>
      </w:r>
      <w:r>
        <w:t xml:space="preserve">. Those two facts are what power the </w:t>
      </w:r>
      <w:r>
        <w:rPr>
          <w:b/>
        </w:rPr>
        <w:t>Roadmap</w:t>
      </w:r>
      <w:r>
        <w:t xml:space="preserve"> (what's coming) and the </w:t>
      </w:r>
      <w:r>
        <w:rPr>
          <w:b/>
        </w:rPr>
        <w:t>Changelog</w:t>
      </w:r>
      <w:r>
        <w:t xml:space="preserve"> (what shipped), so filling them in pays off later.</w:t>
      </w:r>
    </w:p>
    <w:p>
      <w:pPr>
        <w:tabs>
          <w:tab w:pos="547" w:val="left"/>
        </w:tabs>
        <w:spacing w:after="100"/>
        <w:ind w:left="547" w:hanging="547"/>
      </w:pPr>
      <w:r>
        <w:rPr>
          <w:b/>
          <w:color w:val="1F3A5F"/>
        </w:rPr>
        <w:t>1.</w:t>
        <w:tab/>
      </w:r>
      <w:r>
        <w:t xml:space="preserve">On the project, select </w:t>
      </w:r>
      <w:r>
        <w:rPr>
          <w:b/>
        </w:rPr>
        <w:t>Settings</w:t>
      </w:r>
      <w:r>
        <w:t>.</w:t>
      </w:r>
    </w:p>
    <w:p>
      <w:pPr>
        <w:tabs>
          <w:tab w:pos="547" w:val="left"/>
        </w:tabs>
        <w:spacing w:after="100"/>
        <w:ind w:left="547" w:hanging="547"/>
      </w:pPr>
      <w:r>
        <w:rPr>
          <w:b/>
          <w:color w:val="1F3A5F"/>
        </w:rPr>
        <w:t>2.</w:t>
        <w:tab/>
      </w:r>
      <w:r>
        <w:t xml:space="preserve">Under </w:t>
      </w:r>
      <w:r>
        <w:rPr>
          <w:b/>
        </w:rPr>
        <w:t>Categories</w:t>
      </w:r>
      <w:r>
        <w:t xml:space="preserve">, type a name and select </w:t>
      </w:r>
      <w:r>
        <w:rPr>
          <w:b/>
        </w:rPr>
        <w:t>Add</w:t>
      </w:r>
      <w:r>
        <w:t xml:space="preserve">. Repeat for each. (Select a category and </w:t>
      </w:r>
      <w:r>
        <w:rPr>
          <w:b/>
        </w:rPr>
        <w:t>Delete</w:t>
      </w:r>
      <w:r>
        <w:t xml:space="preserve"> to remove one.)</w:t>
      </w:r>
    </w:p>
    <w:p>
      <w:pPr>
        <w:tabs>
          <w:tab w:pos="547" w:val="left"/>
        </w:tabs>
        <w:spacing w:after="100"/>
        <w:ind w:left="547" w:hanging="547"/>
      </w:pPr>
      <w:r>
        <w:rPr>
          <w:b/>
          <w:color w:val="1F3A5F"/>
        </w:rPr>
        <w:t>3.</w:t>
        <w:tab/>
      </w:r>
      <w:r>
        <w:t xml:space="preserve">Under </w:t>
      </w:r>
      <w:r>
        <w:rPr>
          <w:b/>
        </w:rPr>
        <w:t>Versions</w:t>
      </w:r>
      <w:r>
        <w:t xml:space="preserve">, enter a name (for example </w:t>
      </w:r>
      <w:r>
        <w:rPr>
          <w:rFonts w:ascii="Consolas" w:hAnsi="Consolas"/>
          <w:sz w:val="19"/>
        </w:rPr>
        <w:t>1.0</w:t>
      </w:r>
      <w:r>
        <w:t xml:space="preserve">), an optional description and release date, and tick </w:t>
      </w:r>
      <w:r>
        <w:rPr>
          <w:b/>
        </w:rPr>
        <w:t>Released</w:t>
      </w:r>
      <w:r>
        <w:t xml:space="preserve"> once it has shipped. Select </w:t>
      </w:r>
      <w:r>
        <w:rPr>
          <w:b/>
        </w:rPr>
        <w:t>Add version</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project Settings page showing Categories and Versions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THE SETTINGS PAGE IS THE PROJECT'S CONTROL PANEL   </w:t>
            </w:r>
            <w:r>
              <w:rPr>
                <w:color w:val="222B38"/>
              </w:rPr>
              <w:t xml:space="preserve">Beyond Categories and Versions, the Settings page (and the buttons across its top) is where a Manager sets up </w:t>
            </w:r>
            <w:r>
              <w:rPr>
                <w:b/>
                <w:color w:val="222B38"/>
              </w:rPr>
              <w:t>Members, Custom fields, Automation, Service-Level Agreement (SLA) targets, Workflow rules, outgoing integrations, Git, and public intake</w:t>
            </w:r>
            <w:r>
              <w:rPr>
                <w:color w:val="222B38"/>
              </w:rPr>
              <w:t>. Each of those has its own chapter in this manual — this is just where you'll find them.</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People &amp; Roles</w:t>
            </w:r>
          </w:p>
        </w:tc>
      </w:tr>
    </w:tbl>
    <w:p>
      <w:pPr>
        <w:spacing w:before="60" w:after="160"/>
        <w:pBdr>
          <w:bottom w:val="single" w:sz="16" w:space="6" w:color="D9A521"/>
        </w:pBdr>
      </w:pPr>
    </w:p>
    <w:p>
      <w:r>
        <w:rPr>
          <w:i/>
          <w:color w:val="64748B"/>
          <w:sz w:val="23"/>
        </w:rPr>
        <w:t>Add people to a project and give each exactly the access they need.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each role can and can't do</w:t>
      </w:r>
    </w:p>
    <w:p>
      <w:pPr>
        <w:spacing w:after="20"/>
        <w:ind w:left="288"/>
      </w:pPr>
      <w:r>
        <w:rPr>
          <w:color w:val="222B38"/>
          <w:sz w:val="20"/>
        </w:rPr>
        <w:t>•  Per-project roles vs. the global Administrator</w:t>
      </w:r>
    </w:p>
    <w:p>
      <w:pPr>
        <w:spacing w:after="20"/>
        <w:ind w:left="288"/>
      </w:pPr>
      <w:r>
        <w:rPr>
          <w:color w:val="222B38"/>
          <w:sz w:val="20"/>
        </w:rPr>
        <w:t>•  Adding, changing, and removing members</w:t>
      </w:r>
    </w:p>
    <w:p>
      <w:pPr>
        <w:spacing w:after="40"/>
      </w:pPr>
    </w:p>
    <w:p>
      <w:pPr>
        <w:pStyle w:val="Heading1"/>
      </w:pPr>
      <w:r>
        <w:t>How access works</w:t>
      </w:r>
    </w:p>
    <w:p>
      <w:r>
        <w:t xml:space="preserve">OpenTrack grants access by </w:t>
      </w:r>
      <w:r>
        <w:rPr>
          <w:b/>
        </w:rPr>
        <w:t>role</w:t>
      </w:r>
      <w:r>
        <w:t xml:space="preserve">, and — except for the Administrator — roles are assigned </w:t>
      </w:r>
      <w:r>
        <w:rPr>
          <w:b/>
        </w:rPr>
        <w:t>per project</w:t>
      </w:r>
      <w:r>
        <w:t>. So the same person can be a Developer on one project, a Manager on another, and have no access at all to a third. This keeps sensitive projects genuinely private while letting you open others up widely.</w:t>
      </w:r>
    </w:p>
    <w:p>
      <w:pPr>
        <w:pStyle w:val="Heading1"/>
      </w:pPr>
      <w:r>
        <w:t>The roles, from least to most powerful</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1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Role</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adds (each includes everything above it)</w:t>
            </w:r>
          </w:p>
        </w:tc>
      </w:tr>
      <w:tr>
        <w:trPr>
          <w:cantSplit/>
        </w:trPr>
        <w:tc>
          <w:tcPr>
            <w:tcW w:type="dxa" w:w="2160"/>
            <w:tcMar>
              <w:top w:w="60" w:type="dxa"/>
              <w:start w:w="120" w:type="dxa"/>
              <w:bottom w:w="60" w:type="dxa"/>
              <w:end w:w="120" w:type="dxa"/>
            </w:tcMar>
          </w:tcPr>
          <w:p>
            <w:pPr>
              <w:spacing w:after="0"/>
              <w:keepNext/>
              <w:keepLines/>
            </w:pPr>
            <w:r>
              <w:rPr>
                <w:b/>
                <w:sz w:val="19"/>
              </w:rPr>
              <w:t>Reporter</w:t>
            </w:r>
          </w:p>
        </w:tc>
        <w:tc>
          <w:tcPr>
            <w:tcW w:type="dxa" w:w="7200"/>
            <w:tcMar>
              <w:top w:w="60" w:type="dxa"/>
              <w:start w:w="120" w:type="dxa"/>
              <w:bottom w:w="60" w:type="dxa"/>
              <w:end w:w="120" w:type="dxa"/>
            </w:tcMar>
          </w:tcPr>
          <w:p>
            <w:pPr>
              <w:spacing w:after="0"/>
              <w:keepNext/>
              <w:keepLines/>
            </w:pPr>
            <w:r>
              <w:rPr>
                <w:sz w:val="19"/>
              </w:rPr>
              <w:t>File new issues, and read and comment on the issues they're allowed to see</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Updater</w:t>
            </w:r>
          </w:p>
        </w:tc>
        <w:tc>
          <w:tcPr>
            <w:tcW w:type="dxa" w:w="7200"/>
            <w:shd w:val="clear" w:color="auto" w:fill="F3F6FA"/>
            <w:tcMar>
              <w:top w:w="60" w:type="dxa"/>
              <w:start w:w="120" w:type="dxa"/>
              <w:bottom w:w="60" w:type="dxa"/>
              <w:end w:w="120" w:type="dxa"/>
            </w:tcMar>
          </w:tcPr>
          <w:p>
            <w:pPr>
              <w:spacing w:after="0"/>
              <w:keepNext/>
              <w:keepLines/>
            </w:pPr>
            <w:r>
              <w:rPr>
                <w:sz w:val="19"/>
              </w:rPr>
              <w:t>Also edit issues — change fields, add tags, tidy details</w:t>
            </w:r>
          </w:p>
        </w:tc>
      </w:tr>
      <w:tr>
        <w:trPr>
          <w:cantSplit/>
        </w:trPr>
        <w:tc>
          <w:tcPr>
            <w:tcW w:type="dxa" w:w="2160"/>
            <w:tcMar>
              <w:top w:w="60" w:type="dxa"/>
              <w:start w:w="120" w:type="dxa"/>
              <w:bottom w:w="60" w:type="dxa"/>
              <w:end w:w="120" w:type="dxa"/>
            </w:tcMar>
          </w:tcPr>
          <w:p>
            <w:pPr>
              <w:spacing w:after="0"/>
              <w:keepNext/>
              <w:keepLines/>
            </w:pPr>
            <w:r>
              <w:rPr>
                <w:b/>
                <w:sz w:val="19"/>
              </w:rPr>
              <w:t>Developer</w:t>
            </w:r>
          </w:p>
        </w:tc>
        <w:tc>
          <w:tcPr>
            <w:tcW w:type="dxa" w:w="7200"/>
            <w:tcMar>
              <w:top w:w="60" w:type="dxa"/>
              <w:start w:w="120" w:type="dxa"/>
              <w:bottom w:w="60" w:type="dxa"/>
              <w:end w:w="120" w:type="dxa"/>
            </w:tcMar>
          </w:tcPr>
          <w:p>
            <w:pPr>
              <w:spacing w:after="0"/>
              <w:keepNext/>
              <w:keepLines/>
            </w:pPr>
            <w:r>
              <w:rPr>
                <w:sz w:val="19"/>
              </w:rPr>
              <w:t xml:space="preserve">Also be </w:t>
            </w:r>
            <w:r>
              <w:rPr>
                <w:b/>
                <w:sz w:val="19"/>
              </w:rPr>
              <w:t>assigned</w:t>
            </w:r>
            <w:r>
              <w:rPr>
                <w:sz w:val="19"/>
              </w:rPr>
              <w:t xml:space="preserve"> issues and move them through the workflow (the person who actually does the work)</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Manager</w:t>
            </w:r>
          </w:p>
        </w:tc>
        <w:tc>
          <w:tcPr>
            <w:tcW w:type="dxa" w:w="7200"/>
            <w:shd w:val="clear" w:color="auto" w:fill="F3F6FA"/>
            <w:tcMar>
              <w:top w:w="60" w:type="dxa"/>
              <w:start w:w="120" w:type="dxa"/>
              <w:bottom w:w="60" w:type="dxa"/>
              <w:end w:w="120" w:type="dxa"/>
            </w:tcMar>
          </w:tcPr>
          <w:p>
            <w:pPr>
              <w:spacing w:after="0"/>
              <w:keepNext/>
              <w:keepLines/>
            </w:pPr>
            <w:r>
              <w:rPr>
                <w:sz w:val="19"/>
              </w:rPr>
              <w:t>Also configure the project: members, categories, versions, custom fields, automation, SLA targets, workflow, integrations, Git, and public intake</w:t>
            </w:r>
          </w:p>
        </w:tc>
      </w:tr>
      <w:tr>
        <w:trPr>
          <w:cantSplit/>
        </w:trPr>
        <w:tc>
          <w:tcPr>
            <w:tcW w:type="dxa" w:w="2160"/>
            <w:tcMar>
              <w:top w:w="60" w:type="dxa"/>
              <w:start w:w="120" w:type="dxa"/>
              <w:bottom w:w="60" w:type="dxa"/>
              <w:end w:w="120" w:type="dxa"/>
            </w:tcMar>
          </w:tcPr>
          <w:p>
            <w:pPr>
              <w:spacing w:after="0"/>
            </w:pPr>
            <w:r>
              <w:rPr>
                <w:b/>
                <w:sz w:val="19"/>
              </w:rPr>
              <w:t>Administrator</w:t>
            </w:r>
          </w:p>
        </w:tc>
        <w:tc>
          <w:tcPr>
            <w:tcW w:type="dxa" w:w="7200"/>
            <w:tcMar>
              <w:top w:w="60" w:type="dxa"/>
              <w:start w:w="120" w:type="dxa"/>
              <w:bottom w:w="60" w:type="dxa"/>
              <w:end w:w="120" w:type="dxa"/>
            </w:tcMar>
          </w:tcPr>
          <w:p>
            <w:pPr>
              <w:spacing w:after="0"/>
            </w:pPr>
            <w:r>
              <w:rPr>
                <w:sz w:val="19"/>
              </w:rPr>
              <w:t xml:space="preserve">A </w:t>
            </w:r>
            <w:r>
              <w:rPr>
                <w:b/>
                <w:sz w:val="19"/>
              </w:rPr>
              <w:t>global</w:t>
            </w:r>
            <w:r>
              <w:rPr>
                <w:sz w:val="19"/>
              </w:rPr>
              <w:t xml:space="preserve"> role, not per-project: runs the whole instance — every project, every user account, and the server-level settings</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PICK THE LOWEST ROLE THAT FITS   </w:t>
            </w:r>
            <w:r>
              <w:rPr>
                <w:color w:val="222B38"/>
              </w:rPr>
              <w:t>A good habit: give each person the least powerful role that still lets them do their job. Someone who only files bugs is a Reporter; someone who fixes them is a Developer; reserve Manager for the one or two people who actually configure the project. You can always raise a role later.</w:t>
            </w:r>
          </w:p>
        </w:tc>
      </w:tr>
    </w:tbl>
    <w:p>
      <w:pPr>
        <w:spacing w:after="80"/>
      </w:pPr>
    </w:p>
    <w:p>
      <w:pPr>
        <w:pStyle w:val="Heading1"/>
      </w:pPr>
      <w:r>
        <w:t>Add someone to a project</w:t>
      </w:r>
    </w:p>
    <w:p>
      <w:pPr>
        <w:tabs>
          <w:tab w:pos="547" w:val="left"/>
        </w:tabs>
        <w:spacing w:after="100"/>
        <w:ind w:left="547" w:hanging="547"/>
      </w:pPr>
      <w:r>
        <w:rPr>
          <w:b/>
          <w:color w:val="1F3A5F"/>
        </w:rPr>
        <w:t>1.</w:t>
        <w:tab/>
      </w:r>
      <w:r>
        <w:t xml:space="preserve">Open the project and select </w:t>
      </w:r>
      <w:r>
        <w:rPr>
          <w:b/>
        </w:rPr>
        <w:t>Members</w:t>
      </w:r>
      <w:r>
        <w:t xml:space="preserve"> (Managers and Administrators only).</w:t>
      </w:r>
    </w:p>
    <w:p>
      <w:pPr>
        <w:tabs>
          <w:tab w:pos="547" w:val="left"/>
        </w:tabs>
        <w:spacing w:after="100"/>
        <w:ind w:left="547" w:hanging="547"/>
      </w:pPr>
      <w:r>
        <w:rPr>
          <w:b/>
          <w:color w:val="1F3A5F"/>
        </w:rPr>
        <w:t>2.</w:t>
        <w:tab/>
      </w:r>
      <w:r>
        <w:t xml:space="preserve">Enter the person's email (they need an OpenTrack account), choose their </w:t>
      </w:r>
      <w:r>
        <w:rPr>
          <w:b/>
        </w:rPr>
        <w:t>role</w:t>
      </w:r>
      <w:r>
        <w:t xml:space="preserve">, and select </w:t>
      </w:r>
      <w:r>
        <w:rPr>
          <w:b/>
        </w:rPr>
        <w:t>Add</w:t>
      </w:r>
      <w:r>
        <w:t>.</w:t>
      </w:r>
    </w:p>
    <w:p>
      <w:pPr>
        <w:tabs>
          <w:tab w:pos="547" w:val="left"/>
        </w:tabs>
        <w:spacing w:after="100"/>
        <w:ind w:left="547" w:hanging="547"/>
      </w:pPr>
      <w:r>
        <w:rPr>
          <w:b/>
          <w:color w:val="1F3A5F"/>
        </w:rPr>
        <w:t>3.</w:t>
        <w:tab/>
      </w:r>
      <w:r>
        <w:t xml:space="preserve">To change someone's access later, pick a new role next to their name; to remove them, select </w:t>
      </w:r>
      <w:r>
        <w:rPr>
          <w:b/>
        </w:rPr>
        <w:t>Remove</w:t>
      </w:r>
      <w:r>
        <w:t>. Changes take effect immediately.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project Members screen showing people and their roles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PRIVACY IS ENFORCED EVERYWHERE, NOT JUST IN LISTS   </w:t>
            </w:r>
            <w:r>
              <w:rPr>
                <w:color w:val="222B38"/>
              </w:rPr>
              <w:t>OpenTrack never reveals an issue — or even that it exists — to anyone whose role doesn't allow it. That rule holds in the issue list, in search results, in reports, in the dashboard totals, and even if someone is handed a direct link. There's no “hidden but linkable” back door.</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5</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Reporting an Issue</w:t>
            </w:r>
          </w:p>
        </w:tc>
      </w:tr>
    </w:tbl>
    <w:p>
      <w:pPr>
        <w:spacing w:before="60" w:after="160"/>
        <w:pBdr>
          <w:bottom w:val="single" w:sz="16" w:space="6" w:color="D9A521"/>
        </w:pBdr>
      </w:pPr>
    </w:p>
    <w:p>
      <w:r>
        <w:rPr>
          <w:i/>
          <w:color w:val="64748B"/>
          <w:sz w:val="23"/>
        </w:rPr>
        <w:t>File a new issue with all the detail that makes it fixable — plus the fast and assisted ways.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New Issue form, field by field, with what each choice means</w:t>
      </w:r>
    </w:p>
    <w:p>
      <w:pPr>
        <w:spacing w:after="20"/>
        <w:ind w:left="288"/>
      </w:pPr>
      <w:r>
        <w:rPr>
          <w:color w:val="222B38"/>
          <w:sz w:val="20"/>
        </w:rPr>
        <w:t>•  Writing a description that helps (Markdown, logs, screenshots-to-come)</w:t>
      </w:r>
    </w:p>
    <w:p>
      <w:pPr>
        <w:spacing w:after="20"/>
        <w:ind w:left="288"/>
      </w:pPr>
      <w:r>
        <w:rPr>
          <w:color w:val="222B38"/>
          <w:sz w:val="20"/>
        </w:rPr>
        <w:t>•  Optional: AI triage suggestions and attaching your location</w:t>
      </w:r>
    </w:p>
    <w:p>
      <w:pPr>
        <w:spacing w:after="20"/>
        <w:ind w:left="288"/>
      </w:pPr>
      <w:r>
        <w:rPr>
          <w:color w:val="222B38"/>
          <w:sz w:val="20"/>
        </w:rPr>
        <w:t>•  The fast lane: Quick-capture, and catching duplicates before you file</w:t>
      </w:r>
    </w:p>
    <w:p>
      <w:pPr>
        <w:spacing w:after="40"/>
      </w:pPr>
    </w:p>
    <w:p>
      <w:pPr>
        <w:pStyle w:val="Heading1"/>
      </w:pPr>
      <w:r>
        <w:t>Filing a good issue</w:t>
      </w:r>
    </w:p>
    <w:p>
      <w:r>
        <w:t xml:space="preserve">A well-written issue saves everyone time later. You don't have to fill in every field — only a </w:t>
      </w:r>
      <w:r>
        <w:rPr>
          <w:b/>
        </w:rPr>
        <w:t>title</w:t>
      </w:r>
      <w:r>
        <w:t xml:space="preserve"> and </w:t>
      </w:r>
      <w:r>
        <w:rPr>
          <w:b/>
        </w:rPr>
        <w:t>description</w:t>
      </w:r>
      <w:r>
        <w:t xml:space="preserve"> are required — but the more context you give, the faster it gets resolved. Here's the whole form.</w:t>
      </w:r>
    </w:p>
    <w:p>
      <w:pPr>
        <w:tabs>
          <w:tab w:pos="547" w:val="left"/>
        </w:tabs>
        <w:spacing w:after="100"/>
        <w:ind w:left="547" w:hanging="547"/>
      </w:pPr>
      <w:r>
        <w:rPr>
          <w:b/>
          <w:color w:val="1F3A5F"/>
        </w:rPr>
        <w:t>1.</w:t>
        <w:tab/>
      </w:r>
      <w:r>
        <w:t xml:space="preserve">Open the project and select </w:t>
      </w:r>
      <w:r>
        <w:rPr>
          <w:b/>
        </w:rPr>
        <w:t>New Issue</w:t>
      </w:r>
      <w:r>
        <w:t>.</w:t>
      </w:r>
    </w:p>
    <w:p>
      <w:pPr>
        <w:tabs>
          <w:tab w:pos="547" w:val="left"/>
        </w:tabs>
        <w:spacing w:after="100"/>
        <w:ind w:left="547" w:hanging="547"/>
      </w:pPr>
      <w:r>
        <w:rPr>
          <w:b/>
          <w:color w:val="1F3A5F"/>
        </w:rPr>
        <w:t>2.</w:t>
        <w:tab/>
      </w:r>
      <w:r>
        <w:t>Fill in the fields below (only Title and Description are required):</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8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Field</w:t>
            </w:r>
          </w:p>
        </w:tc>
        <w:tc>
          <w:tcPr>
            <w:tcW w:type="dxa" w:w="64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put, and why it matters</w:t>
            </w:r>
          </w:p>
        </w:tc>
      </w:tr>
      <w:tr>
        <w:trPr>
          <w:cantSplit/>
        </w:trPr>
        <w:tc>
          <w:tcPr>
            <w:tcW w:type="dxa" w:w="2880"/>
            <w:tcMar>
              <w:top w:w="60" w:type="dxa"/>
              <w:start w:w="120" w:type="dxa"/>
              <w:bottom w:w="60" w:type="dxa"/>
              <w:end w:w="120" w:type="dxa"/>
            </w:tcMar>
          </w:tcPr>
          <w:p>
            <w:pPr>
              <w:spacing w:after="0"/>
              <w:keepNext/>
              <w:keepLines/>
            </w:pPr>
            <w:r>
              <w:rPr>
                <w:b/>
                <w:sz w:val="19"/>
              </w:rPr>
              <w:t>Title</w:t>
            </w:r>
          </w:p>
        </w:tc>
        <w:tc>
          <w:tcPr>
            <w:tcW w:type="dxa" w:w="6480"/>
            <w:tcMar>
              <w:top w:w="60" w:type="dxa"/>
              <w:start w:w="120" w:type="dxa"/>
              <w:bottom w:w="60" w:type="dxa"/>
              <w:end w:w="120" w:type="dxa"/>
            </w:tcMar>
          </w:tcPr>
          <w:p>
            <w:pPr>
              <w:spacing w:after="0"/>
              <w:keepNext/>
              <w:keepLines/>
            </w:pPr>
            <w:r>
              <w:rPr>
                <w:sz w:val="19"/>
              </w:rPr>
              <w:t>A short, specific summary. “Export button does nothing on the Reports page” beats “export broken.” This is what everyone sees in lists.</w:t>
            </w:r>
          </w:p>
        </w:tc>
      </w:tr>
      <w:tr>
        <w:trPr>
          <w:cantSplit/>
        </w:trPr>
        <w:tc>
          <w:tcPr>
            <w:tcW w:type="dxa" w:w="2880"/>
            <w:shd w:val="clear" w:color="auto" w:fill="F3F6FA"/>
            <w:tcMar>
              <w:top w:w="60" w:type="dxa"/>
              <w:start w:w="120" w:type="dxa"/>
              <w:bottom w:w="60" w:type="dxa"/>
              <w:end w:w="120" w:type="dxa"/>
            </w:tcMar>
          </w:tcPr>
          <w:p>
            <w:pPr>
              <w:spacing w:after="0"/>
              <w:keepNext/>
              <w:keepLines/>
            </w:pPr>
            <w:r>
              <w:rPr>
                <w:b/>
                <w:sz w:val="19"/>
              </w:rPr>
              <w:t>Description</w:t>
            </w:r>
          </w:p>
        </w:tc>
        <w:tc>
          <w:tcPr>
            <w:tcW w:type="dxa" w:w="6480"/>
            <w:shd w:val="clear" w:color="auto" w:fill="F3F6FA"/>
            <w:tcMar>
              <w:top w:w="60" w:type="dxa"/>
              <w:start w:w="120" w:type="dxa"/>
              <w:bottom w:w="60" w:type="dxa"/>
              <w:end w:w="120" w:type="dxa"/>
            </w:tcMar>
          </w:tcPr>
          <w:p>
            <w:pPr>
              <w:spacing w:after="0"/>
              <w:keepNext/>
              <w:keepLines/>
            </w:pPr>
            <w:r>
              <w:rPr>
                <w:sz w:val="19"/>
              </w:rPr>
              <w:t xml:space="preserve">The full story. Supports </w:t>
            </w:r>
            <w:r>
              <w:rPr>
                <w:b/>
                <w:sz w:val="19"/>
              </w:rPr>
              <w:t>Markdown</w:t>
            </w:r>
            <w:r>
              <w:rPr>
                <w:sz w:val="19"/>
              </w:rPr>
              <w:t xml:space="preserve"> formatting (see below) — great for pasting logs, error messages, and stack traces in code blocks.</w:t>
            </w:r>
          </w:p>
        </w:tc>
      </w:tr>
      <w:tr>
        <w:trPr>
          <w:cantSplit/>
        </w:trPr>
        <w:tc>
          <w:tcPr>
            <w:tcW w:type="dxa" w:w="2880"/>
            <w:tcMar>
              <w:top w:w="60" w:type="dxa"/>
              <w:start w:w="120" w:type="dxa"/>
              <w:bottom w:w="60" w:type="dxa"/>
              <w:end w:w="120" w:type="dxa"/>
            </w:tcMar>
          </w:tcPr>
          <w:p>
            <w:pPr>
              <w:spacing w:after="0"/>
              <w:keepNext/>
              <w:keepLines/>
            </w:pPr>
            <w:r>
              <w:rPr>
                <w:b/>
                <w:sz w:val="19"/>
              </w:rPr>
              <w:t>Steps to Reproduce</w:t>
            </w:r>
          </w:p>
        </w:tc>
        <w:tc>
          <w:tcPr>
            <w:tcW w:type="dxa" w:w="6480"/>
            <w:tcMar>
              <w:top w:w="60" w:type="dxa"/>
              <w:start w:w="120" w:type="dxa"/>
              <w:bottom w:w="60" w:type="dxa"/>
              <w:end w:w="120" w:type="dxa"/>
            </w:tcMar>
          </w:tcPr>
          <w:p>
            <w:pPr>
              <w:spacing w:after="0"/>
              <w:keepNext/>
              <w:keepLines/>
            </w:pPr>
            <w:r>
              <w:rPr>
                <w:sz w:val="19"/>
              </w:rPr>
              <w:t>A numbered recipe to make the problem happen. The single most useful thing you can provide for a bug.</w:t>
            </w:r>
          </w:p>
        </w:tc>
      </w:tr>
      <w:tr>
        <w:trPr>
          <w:cantSplit/>
        </w:trPr>
        <w:tc>
          <w:tcPr>
            <w:tcW w:type="dxa" w:w="2880"/>
            <w:shd w:val="clear" w:color="auto" w:fill="F3F6FA"/>
            <w:tcMar>
              <w:top w:w="60" w:type="dxa"/>
              <w:start w:w="120" w:type="dxa"/>
              <w:bottom w:w="60" w:type="dxa"/>
              <w:end w:w="120" w:type="dxa"/>
            </w:tcMar>
          </w:tcPr>
          <w:p>
            <w:pPr>
              <w:spacing w:after="0"/>
              <w:keepNext/>
              <w:keepLines/>
            </w:pPr>
            <w:r>
              <w:rPr>
                <w:b/>
                <w:sz w:val="19"/>
              </w:rPr>
              <w:t>Expected Behavior / Actual Behavior</w:t>
            </w:r>
          </w:p>
        </w:tc>
        <w:tc>
          <w:tcPr>
            <w:tcW w:type="dxa" w:w="6480"/>
            <w:shd w:val="clear" w:color="auto" w:fill="F3F6FA"/>
            <w:tcMar>
              <w:top w:w="60" w:type="dxa"/>
              <w:start w:w="120" w:type="dxa"/>
              <w:bottom w:w="60" w:type="dxa"/>
              <w:end w:w="120" w:type="dxa"/>
            </w:tcMar>
          </w:tcPr>
          <w:p>
            <w:pPr>
              <w:spacing w:after="0"/>
              <w:keepNext/>
              <w:keepLines/>
            </w:pPr>
            <w:r>
              <w:rPr>
                <w:sz w:val="19"/>
              </w:rPr>
              <w:t>What *should* happen versus what *does*. The gap between them is the bug, stated plainly.</w:t>
            </w:r>
          </w:p>
        </w:tc>
      </w:tr>
      <w:tr>
        <w:trPr>
          <w:cantSplit/>
        </w:trPr>
        <w:tc>
          <w:tcPr>
            <w:tcW w:type="dxa" w:w="2880"/>
            <w:tcMar>
              <w:top w:w="60" w:type="dxa"/>
              <w:start w:w="120" w:type="dxa"/>
              <w:bottom w:w="60" w:type="dxa"/>
              <w:end w:w="120" w:type="dxa"/>
            </w:tcMar>
          </w:tcPr>
          <w:p>
            <w:pPr>
              <w:spacing w:after="0"/>
              <w:keepNext/>
              <w:keepLines/>
            </w:pPr>
            <w:r>
              <w:rPr>
                <w:b/>
                <w:sz w:val="19"/>
              </w:rPr>
              <w:t>Category</w:t>
            </w:r>
          </w:p>
        </w:tc>
        <w:tc>
          <w:tcPr>
            <w:tcW w:type="dxa" w:w="6480"/>
            <w:tcMar>
              <w:top w:w="60" w:type="dxa"/>
              <w:start w:w="120" w:type="dxa"/>
              <w:bottom w:w="60" w:type="dxa"/>
              <w:end w:w="120" w:type="dxa"/>
            </w:tcMar>
          </w:tcPr>
          <w:p>
            <w:pPr>
              <w:spacing w:after="0"/>
              <w:keepNext/>
              <w:keepLines/>
            </w:pPr>
            <w:r>
              <w:rPr>
                <w:sz w:val="19"/>
              </w:rPr>
              <w:t>The project bucket it belongs to (from the project's category list). Optional but helps filtering.</w:t>
            </w:r>
          </w:p>
        </w:tc>
      </w:tr>
      <w:tr>
        <w:trPr>
          <w:cantSplit/>
        </w:trPr>
        <w:tc>
          <w:tcPr>
            <w:tcW w:type="dxa" w:w="2880"/>
            <w:shd w:val="clear" w:color="auto" w:fill="F3F6FA"/>
            <w:tcMar>
              <w:top w:w="60" w:type="dxa"/>
              <w:start w:w="120" w:type="dxa"/>
              <w:bottom w:w="60" w:type="dxa"/>
              <w:end w:w="120" w:type="dxa"/>
            </w:tcMar>
          </w:tcPr>
          <w:p>
            <w:pPr>
              <w:spacing w:after="0"/>
              <w:keepNext/>
              <w:keepLines/>
            </w:pPr>
            <w:r>
              <w:rPr>
                <w:b/>
                <w:sz w:val="19"/>
              </w:rPr>
              <w:t>Severity</w:t>
            </w:r>
          </w:p>
        </w:tc>
        <w:tc>
          <w:tcPr>
            <w:tcW w:type="dxa" w:w="6480"/>
            <w:shd w:val="clear" w:color="auto" w:fill="F3F6FA"/>
            <w:tcMar>
              <w:top w:w="60" w:type="dxa"/>
              <w:start w:w="120" w:type="dxa"/>
              <w:bottom w:w="60" w:type="dxa"/>
              <w:end w:w="120" w:type="dxa"/>
            </w:tcMar>
          </w:tcPr>
          <w:p>
            <w:pPr>
              <w:spacing w:after="0"/>
              <w:keepNext/>
              <w:keepLines/>
            </w:pPr>
            <w:r>
              <w:rPr>
                <w:sz w:val="19"/>
              </w:rPr>
              <w:t xml:space="preserve">How *bad* the impact is if it happens — from </w:t>
            </w:r>
            <w:r>
              <w:rPr>
                <w:b/>
                <w:sz w:val="19"/>
              </w:rPr>
              <w:t>Feature</w:t>
            </w:r>
            <w:r>
              <w:rPr>
                <w:sz w:val="19"/>
              </w:rPr>
              <w:t xml:space="preserve"> (a request), through Trivial / Text / Tweak / Minor / Major, up to </w:t>
            </w:r>
            <w:r>
              <w:rPr>
                <w:b/>
                <w:sz w:val="19"/>
              </w:rPr>
              <w:t>Crash</w:t>
            </w:r>
            <w:r>
              <w:rPr>
                <w:sz w:val="19"/>
              </w:rPr>
              <w:t xml:space="preserve"> and </w:t>
            </w:r>
            <w:r>
              <w:rPr>
                <w:b/>
                <w:sz w:val="19"/>
              </w:rPr>
              <w:t>Block</w:t>
            </w:r>
            <w:r>
              <w:rPr>
                <w:sz w:val="19"/>
              </w:rPr>
              <w:t xml:space="preserve"> (work can't continue). Severity is about impact, not urgency.</w:t>
            </w:r>
          </w:p>
        </w:tc>
      </w:tr>
      <w:tr>
        <w:trPr>
          <w:cantSplit/>
        </w:trPr>
        <w:tc>
          <w:tcPr>
            <w:tcW w:type="dxa" w:w="2880"/>
            <w:tcMar>
              <w:top w:w="60" w:type="dxa"/>
              <w:start w:w="120" w:type="dxa"/>
              <w:bottom w:w="60" w:type="dxa"/>
              <w:end w:w="120" w:type="dxa"/>
            </w:tcMar>
          </w:tcPr>
          <w:p>
            <w:pPr>
              <w:spacing w:after="0"/>
              <w:keepNext/>
              <w:keepLines/>
            </w:pPr>
            <w:r>
              <w:rPr>
                <w:b/>
                <w:sz w:val="19"/>
              </w:rPr>
              <w:t>Priority</w:t>
            </w:r>
          </w:p>
        </w:tc>
        <w:tc>
          <w:tcPr>
            <w:tcW w:type="dxa" w:w="6480"/>
            <w:tcMar>
              <w:top w:w="60" w:type="dxa"/>
              <w:start w:w="120" w:type="dxa"/>
              <w:bottom w:w="60" w:type="dxa"/>
              <w:end w:w="120" w:type="dxa"/>
            </w:tcMar>
          </w:tcPr>
          <w:p>
            <w:pPr>
              <w:spacing w:after="0"/>
              <w:keepNext/>
              <w:keepLines/>
            </w:pPr>
            <w:r>
              <w:rPr>
                <w:sz w:val="19"/>
              </w:rPr>
              <w:t>How *urgent* it is to act — None, Low, Normal, High, Urgent, Immediate. A typo might be low severity but high priority (it's on the front page); a rare crash might be high severity but low priority.</w:t>
            </w:r>
          </w:p>
        </w:tc>
      </w:tr>
      <w:tr>
        <w:trPr>
          <w:cantSplit/>
        </w:trPr>
        <w:tc>
          <w:tcPr>
            <w:tcW w:type="dxa" w:w="2880"/>
            <w:shd w:val="clear" w:color="auto" w:fill="F3F6FA"/>
            <w:tcMar>
              <w:top w:w="60" w:type="dxa"/>
              <w:start w:w="120" w:type="dxa"/>
              <w:bottom w:w="60" w:type="dxa"/>
              <w:end w:w="120" w:type="dxa"/>
            </w:tcMar>
          </w:tcPr>
          <w:p>
            <w:pPr>
              <w:spacing w:after="0"/>
              <w:keepNext/>
              <w:keepLines/>
            </w:pPr>
            <w:r>
              <w:rPr>
                <w:b/>
                <w:sz w:val="19"/>
              </w:rPr>
              <w:t>Reproducibility</w:t>
            </w:r>
          </w:p>
        </w:tc>
        <w:tc>
          <w:tcPr>
            <w:tcW w:type="dxa" w:w="6480"/>
            <w:shd w:val="clear" w:color="auto" w:fill="F3F6FA"/>
            <w:tcMar>
              <w:top w:w="60" w:type="dxa"/>
              <w:start w:w="120" w:type="dxa"/>
              <w:bottom w:w="60" w:type="dxa"/>
              <w:end w:w="120" w:type="dxa"/>
            </w:tcMar>
          </w:tcPr>
          <w:p>
            <w:pPr>
              <w:spacing w:after="0"/>
              <w:keepNext/>
              <w:keepLines/>
            </w:pPr>
            <w:r>
              <w:rPr>
                <w:sz w:val="19"/>
              </w:rPr>
              <w:t>How reliably you can trigger it — Always, Sometimes, Random, Have-not-tried, Unable-to-reproduce, N/A. Tells whoever fixes it what they're up against.</w:t>
            </w:r>
          </w:p>
        </w:tc>
      </w:tr>
      <w:tr>
        <w:trPr>
          <w:cantSplit/>
        </w:trPr>
        <w:tc>
          <w:tcPr>
            <w:tcW w:type="dxa" w:w="2880"/>
            <w:tcMar>
              <w:top w:w="60" w:type="dxa"/>
              <w:start w:w="120" w:type="dxa"/>
              <w:bottom w:w="60" w:type="dxa"/>
              <w:end w:w="120" w:type="dxa"/>
            </w:tcMar>
          </w:tcPr>
          <w:p>
            <w:pPr>
              <w:spacing w:after="0"/>
              <w:keepNext/>
              <w:keepLines/>
            </w:pPr>
            <w:r>
              <w:rPr>
                <w:b/>
                <w:sz w:val="19"/>
              </w:rPr>
              <w:t>Due Date</w:t>
            </w:r>
          </w:p>
        </w:tc>
        <w:tc>
          <w:tcPr>
            <w:tcW w:type="dxa" w:w="6480"/>
            <w:tcMar>
              <w:top w:w="60" w:type="dxa"/>
              <w:start w:w="120" w:type="dxa"/>
              <w:bottom w:w="60" w:type="dxa"/>
              <w:end w:w="120" w:type="dxa"/>
            </w:tcMar>
          </w:tcPr>
          <w:p>
            <w:pPr>
              <w:spacing w:after="0"/>
              <w:keepNext/>
              <w:keepLines/>
            </w:pPr>
            <w:r>
              <w:rPr>
                <w:sz w:val="19"/>
              </w:rPr>
              <w:t>An optional target date. Overdue open issues are flagged on the dashboard and in lists.</w:t>
            </w:r>
          </w:p>
        </w:tc>
      </w:tr>
      <w:tr>
        <w:trPr>
          <w:cantSplit/>
        </w:trPr>
        <w:tc>
          <w:tcPr>
            <w:tcW w:type="dxa" w:w="2880"/>
            <w:shd w:val="clear" w:color="auto" w:fill="F3F6FA"/>
            <w:tcMar>
              <w:top w:w="60" w:type="dxa"/>
              <w:start w:w="120" w:type="dxa"/>
              <w:bottom w:w="60" w:type="dxa"/>
              <w:end w:w="120" w:type="dxa"/>
            </w:tcMar>
          </w:tcPr>
          <w:p>
            <w:pPr>
              <w:spacing w:after="0"/>
            </w:pPr>
            <w:r>
              <w:rPr>
                <w:b/>
                <w:sz w:val="19"/>
              </w:rPr>
              <w:t>Affects / Fixed-in Version</w:t>
            </w:r>
          </w:p>
        </w:tc>
        <w:tc>
          <w:tcPr>
            <w:tcW w:type="dxa" w:w="6480"/>
            <w:shd w:val="clear" w:color="auto" w:fill="F3F6FA"/>
            <w:tcMar>
              <w:top w:w="60" w:type="dxa"/>
              <w:start w:w="120" w:type="dxa"/>
              <w:bottom w:w="60" w:type="dxa"/>
              <w:end w:w="120" w:type="dxa"/>
            </w:tcMar>
          </w:tcPr>
          <w:p>
            <w:pPr>
              <w:spacing w:after="0"/>
            </w:pPr>
            <w:r>
              <w:rPr>
                <w:sz w:val="19"/>
              </w:rPr>
              <w:t>Which release shows the problem, and (later) which release resolves it. Powers the Roadmap and Changelog.</w:t>
            </w:r>
          </w:p>
        </w:tc>
      </w:tr>
    </w:tbl>
    <w:p>
      <w:pPr>
        <w:spacing w:after="40"/>
      </w:pPr>
    </w:p>
    <w:p>
      <w:pPr>
        <w:tabs>
          <w:tab w:pos="547" w:val="left"/>
        </w:tabs>
        <w:spacing w:after="100"/>
        <w:ind w:left="547" w:hanging="547"/>
      </w:pPr>
      <w:r>
        <w:rPr>
          <w:b/>
          <w:color w:val="1F3A5F"/>
        </w:rPr>
        <w:t>1.</w:t>
        <w:tab/>
      </w:r>
      <w:r>
        <w:t xml:space="preserve">Select </w:t>
      </w:r>
      <w:r>
        <w:rPr>
          <w:b/>
        </w:rPr>
        <w:t>Submit Issue</w:t>
      </w:r>
      <w:r>
        <w:t>. You land on the new issue's own page, where all the richer tools (notes, attachments, relationships, and so on) live.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New Issue form with the fields filled in</w:t>
            </w:r>
          </w:p>
        </w:tc>
      </w:tr>
    </w:tbl>
    <w:p>
      <w:pPr>
        <w:spacing w:after="80"/>
      </w:pPr>
    </w:p>
    <w:p>
      <w:pPr>
        <w:pStyle w:val="Heading1"/>
      </w:pPr>
      <w:r>
        <w:t>Writing the description (Markdown)</w:t>
      </w:r>
    </w:p>
    <w:p>
      <w:r>
        <w:t xml:space="preserve">The Description and Notes understand </w:t>
      </w:r>
      <w:r>
        <w:rPr>
          <w:b/>
        </w:rPr>
        <w:t>Markdown</w:t>
      </w:r>
      <w:r>
        <w:t>, a simple way to format plain text. You don't have to use any of it, but a little goes a long way:</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0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Type this</w:t>
            </w:r>
          </w:p>
        </w:tc>
        <w:tc>
          <w:tcPr>
            <w:tcW w:type="dxa" w:w="475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To get</w:t>
            </w:r>
          </w:p>
        </w:tc>
      </w:tr>
      <w:tr>
        <w:trPr>
          <w:cantSplit/>
        </w:trPr>
        <w:tc>
          <w:tcPr>
            <w:tcW w:type="dxa" w:w="4608"/>
            <w:tcMar>
              <w:top w:w="60" w:type="dxa"/>
              <w:start w:w="120" w:type="dxa"/>
              <w:bottom w:w="60" w:type="dxa"/>
              <w:end w:w="120" w:type="dxa"/>
            </w:tcMar>
          </w:tcPr>
          <w:p>
            <w:pPr>
              <w:spacing w:after="0"/>
              <w:keepNext/>
              <w:keepLines/>
            </w:pPr>
            <w:r>
              <w:rPr>
                <w:rFonts w:ascii="Consolas" w:hAnsi="Consolas"/>
                <w:sz w:val="19"/>
              </w:rPr>
              <w:t>**important**</w:t>
            </w:r>
          </w:p>
        </w:tc>
        <w:tc>
          <w:tcPr>
            <w:tcW w:type="dxa" w:w="4752"/>
            <w:tcMar>
              <w:top w:w="60" w:type="dxa"/>
              <w:start w:w="120" w:type="dxa"/>
              <w:bottom w:w="60" w:type="dxa"/>
              <w:end w:w="120" w:type="dxa"/>
            </w:tcMar>
          </w:tcPr>
          <w:p>
            <w:pPr>
              <w:spacing w:after="0"/>
              <w:keepNext/>
              <w:keepLines/>
            </w:pPr>
            <w:r>
              <w:rPr>
                <w:b/>
                <w:sz w:val="19"/>
              </w:rPr>
              <w:t>important</w:t>
            </w:r>
            <w:r>
              <w:rPr>
                <w:sz w:val="19"/>
              </w:rPr>
              <w:t xml:space="preserve"> (bold)</w:t>
            </w:r>
          </w:p>
        </w:tc>
      </w:tr>
      <w:tr>
        <w:trPr>
          <w:cantSplit/>
        </w:trPr>
        <w:tc>
          <w:tcPr>
            <w:tcW w:type="dxa" w:w="4608"/>
            <w:shd w:val="clear" w:color="auto" w:fill="F3F6FA"/>
            <w:tcMar>
              <w:top w:w="60" w:type="dxa"/>
              <w:start w:w="120" w:type="dxa"/>
              <w:bottom w:w="60" w:type="dxa"/>
              <w:end w:w="120" w:type="dxa"/>
            </w:tcMar>
          </w:tcPr>
          <w:p>
            <w:pPr>
              <w:spacing w:after="0"/>
              <w:keepNext/>
              <w:keepLines/>
            </w:pPr>
            <w:r>
              <w:rPr>
                <w:sz w:val="19"/>
              </w:rPr>
              <w:t>`</w:t>
            </w:r>
            <w:r>
              <w:rPr>
                <w:rFonts w:ascii="Consolas" w:hAnsi="Consolas"/>
                <w:sz w:val="19"/>
              </w:rPr>
              <w:t xml:space="preserve"> </w:t>
            </w:r>
            <w:r>
              <w:rPr>
                <w:sz w:val="19"/>
              </w:rPr>
              <w:t>Login.cs</w:t>
            </w:r>
            <w:r>
              <w:rPr>
                <w:rFonts w:ascii="Consolas" w:hAnsi="Consolas"/>
                <w:sz w:val="19"/>
              </w:rPr>
              <w:t xml:space="preserve"> </w:t>
            </w:r>
            <w:r>
              <w:rPr>
                <w:sz w:val="19"/>
              </w:rPr>
              <w:t>`</w:t>
            </w:r>
          </w:p>
        </w:tc>
        <w:tc>
          <w:tcPr>
            <w:tcW w:type="dxa" w:w="4752"/>
            <w:shd w:val="clear" w:color="auto" w:fill="F3F6FA"/>
            <w:tcMar>
              <w:top w:w="60" w:type="dxa"/>
              <w:start w:w="120" w:type="dxa"/>
              <w:bottom w:w="60" w:type="dxa"/>
              <w:end w:w="120" w:type="dxa"/>
            </w:tcMar>
          </w:tcPr>
          <w:p>
            <w:pPr>
              <w:spacing w:after="0"/>
              <w:keepNext/>
              <w:keepLines/>
            </w:pPr>
            <w:r>
              <w:rPr>
                <w:rFonts w:ascii="Consolas" w:hAnsi="Consolas"/>
                <w:sz w:val="19"/>
              </w:rPr>
              <w:t>Login.cs</w:t>
            </w:r>
            <w:r>
              <w:rPr>
                <w:sz w:val="19"/>
              </w:rPr>
              <w:t xml:space="preserve"> (inline code / file names)</w:t>
            </w:r>
          </w:p>
        </w:tc>
      </w:tr>
      <w:tr>
        <w:trPr>
          <w:cantSplit/>
        </w:trPr>
        <w:tc>
          <w:tcPr>
            <w:tcW w:type="dxa" w:w="4608"/>
            <w:tcMar>
              <w:top w:w="60" w:type="dxa"/>
              <w:start w:w="120" w:type="dxa"/>
              <w:bottom w:w="60" w:type="dxa"/>
              <w:end w:w="120" w:type="dxa"/>
            </w:tcMar>
          </w:tcPr>
          <w:p>
            <w:pPr>
              <w:spacing w:after="0"/>
              <w:keepNext/>
              <w:keepLines/>
            </w:pPr>
            <w:r>
              <w:rPr>
                <w:sz w:val="19"/>
              </w:rPr>
              <w:t>a line of three backticks, your log, then three backticks</w:t>
            </w:r>
          </w:p>
        </w:tc>
        <w:tc>
          <w:tcPr>
            <w:tcW w:type="dxa" w:w="4752"/>
            <w:tcMar>
              <w:top w:w="60" w:type="dxa"/>
              <w:start w:w="120" w:type="dxa"/>
              <w:bottom w:w="60" w:type="dxa"/>
              <w:end w:w="120" w:type="dxa"/>
            </w:tcMar>
          </w:tcPr>
          <w:p>
            <w:pPr>
              <w:spacing w:after="0"/>
              <w:keepNext/>
              <w:keepLines/>
            </w:pPr>
            <w:r>
              <w:rPr>
                <w:sz w:val="19"/>
              </w:rPr>
              <w:t xml:space="preserve">a shaded </w:t>
            </w:r>
            <w:r>
              <w:rPr>
                <w:b/>
                <w:sz w:val="19"/>
              </w:rPr>
              <w:t>code block</w:t>
            </w:r>
            <w:r>
              <w:rPr>
                <w:sz w:val="19"/>
              </w:rPr>
              <w:t xml:space="preserve"> that keeps logs and stack traces neatly monospaced</w:t>
            </w:r>
          </w:p>
        </w:tc>
      </w:tr>
      <w:tr>
        <w:trPr>
          <w:cantSplit/>
        </w:trPr>
        <w:tc>
          <w:tcPr>
            <w:tcW w:type="dxa" w:w="4608"/>
            <w:shd w:val="clear" w:color="auto" w:fill="F3F6FA"/>
            <w:tcMar>
              <w:top w:w="60" w:type="dxa"/>
              <w:start w:w="120" w:type="dxa"/>
              <w:bottom w:w="60" w:type="dxa"/>
              <w:end w:w="120" w:type="dxa"/>
            </w:tcMar>
          </w:tcPr>
          <w:p>
            <w:pPr>
              <w:spacing w:after="0"/>
            </w:pPr>
            <w:r>
              <w:rPr>
                <w:rFonts w:ascii="Consolas" w:hAnsi="Consolas"/>
                <w:sz w:val="19"/>
              </w:rPr>
              <w:t>- first</w:t>
            </w:r>
            <w:r>
              <w:rPr>
                <w:sz w:val="19"/>
              </w:rPr>
              <w:t xml:space="preserve"> / </w:t>
            </w:r>
            <w:r>
              <w:rPr>
                <w:rFonts w:ascii="Consolas" w:hAnsi="Consolas"/>
                <w:sz w:val="19"/>
              </w:rPr>
              <w:t>- second</w:t>
            </w:r>
            <w:r>
              <w:rPr>
                <w:sz w:val="19"/>
              </w:rPr>
              <w:t xml:space="preserve"> on their own lines</w:t>
            </w:r>
          </w:p>
        </w:tc>
        <w:tc>
          <w:tcPr>
            <w:tcW w:type="dxa" w:w="4752"/>
            <w:shd w:val="clear" w:color="auto" w:fill="F3F6FA"/>
            <w:tcMar>
              <w:top w:w="60" w:type="dxa"/>
              <w:start w:w="120" w:type="dxa"/>
              <w:bottom w:w="60" w:type="dxa"/>
              <w:end w:w="120" w:type="dxa"/>
            </w:tcMar>
          </w:tcPr>
          <w:p>
            <w:pPr>
              <w:spacing w:after="0"/>
            </w:pPr>
            <w:r>
              <w:rPr>
                <w:sz w:val="19"/>
              </w:rPr>
              <w:t>a bulleted list</w:t>
            </w:r>
          </w:p>
        </w:tc>
      </w:tr>
    </w:tbl>
    <w:p>
      <w:pPr>
        <w:spacing w:after="40"/>
      </w:pPr>
    </w:p>
    <w:p>
      <w:pPr>
        <w:pStyle w:val="Heading1"/>
      </w:pPr>
      <w:r>
        <w:t>Optional: let the AI suggest the triage</w:t>
      </w:r>
    </w:p>
    <w:p>
      <w:r>
        <w:t xml:space="preserve">If your administrator has turned on the </w:t>
      </w:r>
      <w:r>
        <w:rPr>
          <w:b/>
        </w:rPr>
        <w:t>artificial intelligence (AI)</w:t>
      </w:r>
      <w:r>
        <w:t xml:space="preserve"> assistant, a </w:t>
      </w:r>
      <w:r>
        <w:rPr>
          <w:b/>
        </w:rPr>
        <w:t>✨ Suggest with AI</w:t>
      </w:r>
      <w:r>
        <w:t xml:space="preserve"> button appears on this page. Type a Title and Description, select it, and OpenTrack proposes a severity, priority, category, and tags for you to accept or change — a helpful starting point when you're not sure how to classify something. It's always a suggestion; you stay in control. The *AI Assistant* chapter explains it fully, including turning it 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New Issue page showing the Suggest with AI button and its proposed values</w:t>
            </w:r>
          </w:p>
        </w:tc>
      </w:tr>
    </w:tbl>
    <w:p>
      <w:pPr>
        <w:spacing w:after="80"/>
      </w:pPr>
    </w:p>
    <w:p>
      <w:pPr>
        <w:pStyle w:val="Heading1"/>
      </w:pPr>
      <w:r>
        <w:t>Optional: attach your location</w:t>
      </w:r>
    </w:p>
    <w:p>
      <w:r>
        <w:t xml:space="preserve">For a problem tied to a physical place — a device in the field, a site inspection, a piece of equipment — select </w:t>
      </w:r>
      <w:r>
        <w:rPr>
          <w:b/>
        </w:rPr>
        <w:t>📍 Attach my location</w:t>
      </w:r>
      <w:r>
        <w:t xml:space="preserve">. Your browser or device asks permission first, then OpenTrack records the coordinates on the issue and shows a </w:t>
      </w:r>
      <w:r>
        <w:rPr>
          <w:b/>
        </w:rPr>
        <w:t>view map</w:t>
      </w:r>
      <w:r>
        <w:t xml:space="preserve"> link. Nobody is tracked; it only captures the spot at the moment you tap the button.</w:t>
      </w:r>
    </w:p>
    <w:p>
      <w:pPr>
        <w:pStyle w:val="Heading1"/>
      </w:pPr>
      <w:r>
        <w:t>The fast lane: Quick-capture</w:t>
      </w:r>
    </w:p>
    <w:p>
      <w:r>
        <w:t xml:space="preserve">When you just need to get a bug written down before you forget it, use </w:t>
      </w:r>
      <w:r>
        <w:rPr>
          <w:b/>
        </w:rPr>
        <w:t>Quick-capture</w:t>
      </w:r>
      <w:r>
        <w:t xml:space="preserve"> (in the left navigation). It asks only for the </w:t>
      </w:r>
      <w:r>
        <w:rPr>
          <w:b/>
        </w:rPr>
        <w:t>project, a title, and a short description</w:t>
      </w:r>
      <w:r>
        <w:t xml:space="preserve"> — you or someone else can flesh out severity, steps, and the rest later. Great for capturing things on a phone or mid-meeting.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Quick-capture screen</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IT WATCHES FOR DUPLICATES AS YOU TYPE   </w:t>
            </w:r>
            <w:r>
              <w:rPr>
                <w:color w:val="222B38"/>
              </w:rPr>
              <w:t xml:space="preserve">As you type a </w:t>
            </w:r>
            <w:r>
              <w:rPr>
                <w:b/>
                <w:color w:val="222B38"/>
              </w:rPr>
              <w:t>Title</w:t>
            </w:r>
            <w:r>
              <w:rPr>
                <w:color w:val="222B38"/>
              </w:rPr>
              <w:t xml:space="preserve">, OpenTrack quietly searches for </w:t>
            </w:r>
            <w:r>
              <w:rPr>
                <w:b/>
                <w:color w:val="222B38"/>
              </w:rPr>
              <w:t>similar existing issues</w:t>
            </w:r>
            <w:r>
              <w:rPr>
                <w:color w:val="222B38"/>
              </w:rPr>
              <w:t xml:space="preserve"> and lists any it finds. If your problem is already filed, jump to it instead of creating a duplicate — less clutter, and the discussion stays in one place.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6</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Issue Page — a Complete Tour</w:t>
            </w:r>
          </w:p>
        </w:tc>
      </w:tr>
    </w:tbl>
    <w:p>
      <w:pPr>
        <w:spacing w:before="60" w:after="160"/>
        <w:pBdr>
          <w:bottom w:val="single" w:sz="16" w:space="6" w:color="D9A521"/>
        </w:pBdr>
      </w:pPr>
    </w:p>
    <w:p>
      <w:r>
        <w:rPr>
          <w:i/>
          <w:color w:val="64748B"/>
          <w:sz w:val="23"/>
        </w:rPr>
        <w:t>Everything you can see and do on a single issue, section by section.</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header and the key fields at a glance</w:t>
      </w:r>
    </w:p>
    <w:p>
      <w:pPr>
        <w:spacing w:after="20"/>
        <w:ind w:left="288"/>
      </w:pPr>
      <w:r>
        <w:rPr>
          <w:color w:val="222B38"/>
          <w:sz w:val="20"/>
        </w:rPr>
        <w:t>•  Every section down the page and what it holds</w:t>
      </w:r>
    </w:p>
    <w:p>
      <w:pPr>
        <w:spacing w:after="20"/>
        <w:ind w:left="288"/>
      </w:pPr>
      <w:r>
        <w:rPr>
          <w:color w:val="222B38"/>
          <w:sz w:val="20"/>
        </w:rPr>
        <w:t>•  The actions along the top</w:t>
      </w:r>
    </w:p>
    <w:p>
      <w:pPr>
        <w:spacing w:after="40"/>
      </w:pPr>
    </w:p>
    <w:p>
      <w:pPr>
        <w:pStyle w:val="Heading1"/>
      </w:pPr>
      <w:r>
        <w:t>The top of the page</w:t>
      </w:r>
    </w:p>
    <w:p>
      <w:r>
        <w:t xml:space="preserve">Opening an issue shows its </w:t>
      </w:r>
      <w:r>
        <w:rPr>
          <w:b/>
        </w:rPr>
        <w:t>number</w:t>
      </w:r>
      <w:r>
        <w:t xml:space="preserve"> (a permanent identifier you can quote, like #123), its title, and its project at the top. Just below sits a compact panel of the fields that describe its current state:</w:t>
      </w:r>
    </w:p>
    <w:p>
      <w:pPr>
        <w:tabs>
          <w:tab w:pos="547" w:val="left"/>
        </w:tabs>
        <w:spacing w:after="80"/>
        <w:ind w:left="547" w:hanging="288"/>
      </w:pPr>
      <w:r>
        <w:rPr>
          <w:color w:val="2E6DA4"/>
        </w:rPr>
        <w:t>▪</w:t>
        <w:tab/>
      </w:r>
      <w:r>
        <w:rPr>
          <w:b/>
        </w:rPr>
        <w:t>Status</w:t>
      </w:r>
      <w:r>
        <w:t xml:space="preserve"> — where it is in its life (New, Acknowledged, Confirmed, Assigned, Resolved, Closed, and so on).</w:t>
      </w:r>
    </w:p>
    <w:p>
      <w:pPr>
        <w:tabs>
          <w:tab w:pos="547" w:val="left"/>
        </w:tabs>
        <w:spacing w:after="80"/>
        <w:ind w:left="547" w:hanging="288"/>
      </w:pPr>
      <w:r>
        <w:rPr>
          <w:color w:val="2E6DA4"/>
        </w:rPr>
        <w:t>▪</w:t>
        <w:tab/>
      </w:r>
      <w:r>
        <w:rPr>
          <w:b/>
        </w:rPr>
        <w:t>Severity, Priority, Reproducibility</w:t>
      </w:r>
      <w:r>
        <w:t xml:space="preserve"> — the classifications you set when filing it.</w:t>
      </w:r>
    </w:p>
    <w:p>
      <w:pPr>
        <w:tabs>
          <w:tab w:pos="547" w:val="left"/>
        </w:tabs>
        <w:spacing w:after="80"/>
        <w:ind w:left="547" w:hanging="288"/>
      </w:pPr>
      <w:r>
        <w:rPr>
          <w:color w:val="2E6DA4"/>
        </w:rPr>
        <w:t>▪</w:t>
        <w:tab/>
      </w:r>
      <w:r>
        <w:rPr>
          <w:b/>
        </w:rPr>
        <w:t>Reporter, Assignee, Category</w:t>
      </w:r>
      <w:r>
        <w:t xml:space="preserve"> — who filed it, who's working it, and its bucket.</w:t>
      </w:r>
    </w:p>
    <w:p>
      <w:pPr>
        <w:tabs>
          <w:tab w:pos="547" w:val="left"/>
        </w:tabs>
        <w:spacing w:after="80"/>
        <w:ind w:left="547" w:hanging="288"/>
      </w:pPr>
      <w:r>
        <w:rPr>
          <w:color w:val="2E6DA4"/>
        </w:rPr>
        <w:t>▪</w:t>
        <w:tab/>
      </w:r>
      <w:r>
        <w:rPr>
          <w:b/>
        </w:rPr>
        <w:t>Updated</w:t>
      </w:r>
      <w:r>
        <w:t xml:space="preserve"> — when it last changed, so you can tell fresh from stale at a glance.</w:t>
      </w:r>
    </w:p>
    <w:p>
      <w:pPr>
        <w:tabs>
          <w:tab w:pos="547" w:val="left"/>
        </w:tabs>
        <w:spacing w:after="80"/>
        <w:ind w:left="547" w:hanging="288"/>
      </w:pPr>
      <w:r>
        <w:rPr>
          <w:color w:val="2E6DA4"/>
        </w:rPr>
        <w:t>▪</w:t>
        <w:tab/>
      </w:r>
      <w:r>
        <w:rPr>
          <w:b/>
        </w:rPr>
        <w:t>Location</w:t>
      </w:r>
      <w:r>
        <w:t xml:space="preserve"> (if attached) — coordinates with a </w:t>
      </w:r>
      <w:r>
        <w:rPr>
          <w:b/>
        </w:rPr>
        <w:t>view map</w:t>
      </w:r>
      <w:r>
        <w:t xml:space="preserve"> link.</w:t>
      </w:r>
    </w:p>
    <w:p>
      <w:pPr>
        <w:tabs>
          <w:tab w:pos="547" w:val="left"/>
        </w:tabs>
        <w:spacing w:after="80"/>
        <w:ind w:left="547" w:hanging="288"/>
      </w:pPr>
      <w:r>
        <w:rPr>
          <w:color w:val="2E6DA4"/>
        </w:rPr>
        <w:t>▪</w:t>
        <w:tab/>
      </w:r>
      <w:r>
        <w:rPr>
          <w:b/>
        </w:rPr>
        <w:t>Service-Level Agreement (SLA) badge</w:t>
      </w:r>
      <w:r>
        <w:t xml:space="preserve"> (if targets are set for the project) — </w:t>
      </w:r>
      <w:r>
        <w:rPr>
          <w:b/>
        </w:rPr>
        <w:t>On track</w:t>
      </w:r>
      <w:r>
        <w:t xml:space="preserve">, </w:t>
      </w:r>
      <w:r>
        <w:rPr>
          <w:b/>
        </w:rPr>
        <w:t>At risk</w:t>
      </w:r>
      <w:r>
        <w:t xml:space="preserve">, or </w:t>
      </w:r>
      <w:r>
        <w:rPr>
          <w:b/>
        </w:rPr>
        <w:t>Breached</w:t>
      </w:r>
      <w:r>
        <w:t>, telling you how it's doing against its resolution deadline.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top of an issue page showing the number, title, and key fields</w:t>
            </w:r>
          </w:p>
        </w:tc>
      </w:tr>
    </w:tbl>
    <w:p>
      <w:pPr>
        <w:spacing w:after="80"/>
      </w:pPr>
    </w:p>
    <w:p>
      <w:pPr>
        <w:pStyle w:val="Heading1"/>
      </w:pPr>
      <w:r>
        <w:t>The sections down the page</w:t>
      </w:r>
    </w:p>
    <w:p>
      <w:r>
        <w:t>Below the fields, each part of the issue has its own clearly labeled section. You'll return to these constantly:</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4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Section</w:t>
            </w:r>
          </w:p>
        </w:tc>
        <w:tc>
          <w:tcPr>
            <w:tcW w:type="dxa" w:w="446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holds</w:t>
            </w:r>
          </w:p>
        </w:tc>
        <w:tc>
          <w:tcPr>
            <w:tcW w:type="dxa" w:w="144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Covered in</w:t>
            </w:r>
          </w:p>
        </w:tc>
      </w:tr>
      <w:tr>
        <w:trPr>
          <w:cantSplit/>
        </w:trPr>
        <w:tc>
          <w:tcPr>
            <w:tcW w:type="dxa" w:w="3456"/>
            <w:tcMar>
              <w:top w:w="60" w:type="dxa"/>
              <w:start w:w="120" w:type="dxa"/>
              <w:bottom w:w="60" w:type="dxa"/>
              <w:end w:w="120" w:type="dxa"/>
            </w:tcMar>
          </w:tcPr>
          <w:p>
            <w:pPr>
              <w:spacing w:after="0"/>
              <w:keepNext/>
              <w:keepLines/>
            </w:pPr>
            <w:r>
              <w:rPr>
                <w:b/>
                <w:sz w:val="19"/>
              </w:rPr>
              <w:t>Description / Steps / Expected / Actual</w:t>
            </w:r>
          </w:p>
        </w:tc>
        <w:tc>
          <w:tcPr>
            <w:tcW w:type="dxa" w:w="4464"/>
            <w:tcMar>
              <w:top w:w="60" w:type="dxa"/>
              <w:start w:w="120" w:type="dxa"/>
              <w:bottom w:w="60" w:type="dxa"/>
              <w:end w:w="120" w:type="dxa"/>
            </w:tcMar>
          </w:tcPr>
          <w:p>
            <w:pPr>
              <w:spacing w:after="0"/>
              <w:keepNext/>
              <w:keepLines/>
            </w:pPr>
            <w:r>
              <w:rPr>
                <w:sz w:val="19"/>
              </w:rPr>
              <w:t>The full write-up, formatted from your Markdown</w:t>
            </w:r>
          </w:p>
        </w:tc>
        <w:tc>
          <w:tcPr>
            <w:tcW w:type="dxa" w:w="1440"/>
            <w:tcMar>
              <w:top w:w="60" w:type="dxa"/>
              <w:start w:w="120" w:type="dxa"/>
              <w:bottom w:w="60" w:type="dxa"/>
              <w:end w:w="120" w:type="dxa"/>
            </w:tcMar>
          </w:tcPr>
          <w:p>
            <w:pPr>
              <w:spacing w:after="0"/>
              <w:keepNext/>
              <w:keepLines/>
            </w:pPr>
            <w:r>
              <w:rPr>
                <w:sz w:val="19"/>
              </w:rPr>
              <w:t>This chapter</w:t>
            </w:r>
          </w:p>
        </w:tc>
      </w:tr>
      <w:tr>
        <w:trPr>
          <w:cantSplit/>
        </w:trPr>
        <w:tc>
          <w:tcPr>
            <w:tcW w:type="dxa" w:w="3456"/>
            <w:shd w:val="clear" w:color="auto" w:fill="F3F6FA"/>
            <w:tcMar>
              <w:top w:w="60" w:type="dxa"/>
              <w:start w:w="120" w:type="dxa"/>
              <w:bottom w:w="60" w:type="dxa"/>
              <w:end w:w="120" w:type="dxa"/>
            </w:tcMar>
          </w:tcPr>
          <w:p>
            <w:pPr>
              <w:spacing w:after="0"/>
              <w:keepNext/>
              <w:keepLines/>
            </w:pPr>
            <w:r>
              <w:rPr>
                <w:b/>
                <w:sz w:val="19"/>
              </w:rPr>
              <w:t>Attachments</w:t>
            </w:r>
          </w:p>
        </w:tc>
        <w:tc>
          <w:tcPr>
            <w:tcW w:type="dxa" w:w="4464"/>
            <w:shd w:val="clear" w:color="auto" w:fill="F3F6FA"/>
            <w:tcMar>
              <w:top w:w="60" w:type="dxa"/>
              <w:start w:w="120" w:type="dxa"/>
              <w:bottom w:w="60" w:type="dxa"/>
              <w:end w:w="120" w:type="dxa"/>
            </w:tcMar>
          </w:tcPr>
          <w:p>
            <w:pPr>
              <w:spacing w:after="0"/>
              <w:keepNext/>
              <w:keepLines/>
            </w:pPr>
            <w:r>
              <w:rPr>
                <w:sz w:val="19"/>
              </w:rPr>
              <w:t>Files added to the issue (logs, screenshots, sample data)</w:t>
            </w:r>
          </w:p>
        </w:tc>
        <w:tc>
          <w:tcPr>
            <w:tcW w:type="dxa" w:w="1440"/>
            <w:shd w:val="clear" w:color="auto" w:fill="F3F6FA"/>
            <w:tcMar>
              <w:top w:w="60" w:type="dxa"/>
              <w:start w:w="120" w:type="dxa"/>
              <w:bottom w:w="60" w:type="dxa"/>
              <w:end w:w="120" w:type="dxa"/>
            </w:tcMar>
          </w:tcPr>
          <w:p>
            <w:pPr>
              <w:spacing w:after="0"/>
              <w:keepNext/>
              <w:keepLines/>
            </w:pPr>
            <w:r>
              <w:rPr>
                <w:sz w:val="19"/>
              </w:rPr>
              <w:t>Notes, Attachments… chapter</w:t>
            </w:r>
          </w:p>
        </w:tc>
      </w:tr>
      <w:tr>
        <w:trPr>
          <w:cantSplit/>
        </w:trPr>
        <w:tc>
          <w:tcPr>
            <w:tcW w:type="dxa" w:w="3456"/>
            <w:tcMar>
              <w:top w:w="60" w:type="dxa"/>
              <w:start w:w="120" w:type="dxa"/>
              <w:bottom w:w="60" w:type="dxa"/>
              <w:end w:w="120" w:type="dxa"/>
            </w:tcMar>
          </w:tcPr>
          <w:p>
            <w:pPr>
              <w:spacing w:after="0"/>
              <w:keepNext/>
              <w:keepLines/>
            </w:pPr>
            <w:r>
              <w:rPr>
                <w:b/>
                <w:sz w:val="19"/>
              </w:rPr>
              <w:t>Notes</w:t>
            </w:r>
          </w:p>
        </w:tc>
        <w:tc>
          <w:tcPr>
            <w:tcW w:type="dxa" w:w="4464"/>
            <w:tcMar>
              <w:top w:w="60" w:type="dxa"/>
              <w:start w:w="120" w:type="dxa"/>
              <w:bottom w:w="60" w:type="dxa"/>
              <w:end w:w="120" w:type="dxa"/>
            </w:tcMar>
          </w:tcPr>
          <w:p>
            <w:pPr>
              <w:spacing w:after="0"/>
              <w:keepNext/>
              <w:keepLines/>
            </w:pPr>
            <w:r>
              <w:rPr>
                <w:sz w:val="19"/>
              </w:rPr>
              <w:t>The running discussion — comments from you and everyone else</w:t>
            </w:r>
          </w:p>
        </w:tc>
        <w:tc>
          <w:tcPr>
            <w:tcW w:type="dxa" w:w="1440"/>
            <w:tcMar>
              <w:top w:w="60" w:type="dxa"/>
              <w:start w:w="120" w:type="dxa"/>
              <w:bottom w:w="60" w:type="dxa"/>
              <w:end w:w="120" w:type="dxa"/>
            </w:tcMar>
          </w:tcPr>
          <w:p>
            <w:pPr>
              <w:spacing w:after="0"/>
              <w:keepNext/>
              <w:keepLines/>
            </w:pPr>
            <w:r>
              <w:rPr>
                <w:sz w:val="19"/>
              </w:rPr>
              <w:t>Notes, Attachments… chapter</w:t>
            </w:r>
          </w:p>
        </w:tc>
      </w:tr>
      <w:tr>
        <w:trPr>
          <w:cantSplit/>
        </w:trPr>
        <w:tc>
          <w:tcPr>
            <w:tcW w:type="dxa" w:w="3456"/>
            <w:shd w:val="clear" w:color="auto" w:fill="F3F6FA"/>
            <w:tcMar>
              <w:top w:w="60" w:type="dxa"/>
              <w:start w:w="120" w:type="dxa"/>
              <w:bottom w:w="60" w:type="dxa"/>
              <w:end w:w="120" w:type="dxa"/>
            </w:tcMar>
          </w:tcPr>
          <w:p>
            <w:pPr>
              <w:spacing w:after="0"/>
              <w:keepNext/>
              <w:keepLines/>
            </w:pPr>
            <w:r>
              <w:rPr>
                <w:b/>
                <w:sz w:val="19"/>
              </w:rPr>
              <w:t>Relationships</w:t>
            </w:r>
          </w:p>
        </w:tc>
        <w:tc>
          <w:tcPr>
            <w:tcW w:type="dxa" w:w="4464"/>
            <w:shd w:val="clear" w:color="auto" w:fill="F3F6FA"/>
            <w:tcMar>
              <w:top w:w="60" w:type="dxa"/>
              <w:start w:w="120" w:type="dxa"/>
              <w:bottom w:w="60" w:type="dxa"/>
              <w:end w:w="120" w:type="dxa"/>
            </w:tcMar>
          </w:tcPr>
          <w:p>
            <w:pPr>
              <w:spacing w:after="0"/>
              <w:keepNext/>
              <w:keepLines/>
            </w:pPr>
            <w:r>
              <w:rPr>
                <w:sz w:val="19"/>
              </w:rPr>
              <w:t>Links to related issues (blocks, duplicate of, related to)</w:t>
            </w:r>
          </w:p>
        </w:tc>
        <w:tc>
          <w:tcPr>
            <w:tcW w:type="dxa" w:w="1440"/>
            <w:shd w:val="clear" w:color="auto" w:fill="F3F6FA"/>
            <w:tcMar>
              <w:top w:w="60" w:type="dxa"/>
              <w:start w:w="120" w:type="dxa"/>
              <w:bottom w:w="60" w:type="dxa"/>
              <w:end w:w="120" w:type="dxa"/>
            </w:tcMar>
          </w:tcPr>
          <w:p>
            <w:pPr>
              <w:spacing w:after="0"/>
              <w:keepNext/>
              <w:keepLines/>
            </w:pPr>
            <w:r>
              <w:rPr>
                <w:sz w:val="19"/>
              </w:rPr>
              <w:t>Notes, Attachments… chapter</w:t>
            </w:r>
          </w:p>
        </w:tc>
      </w:tr>
      <w:tr>
        <w:trPr>
          <w:cantSplit/>
        </w:trPr>
        <w:tc>
          <w:tcPr>
            <w:tcW w:type="dxa" w:w="3456"/>
            <w:tcMar>
              <w:top w:w="60" w:type="dxa"/>
              <w:start w:w="120" w:type="dxa"/>
              <w:bottom w:w="60" w:type="dxa"/>
              <w:end w:w="120" w:type="dxa"/>
            </w:tcMar>
          </w:tcPr>
          <w:p>
            <w:pPr>
              <w:spacing w:after="0"/>
              <w:keepNext/>
              <w:keepLines/>
            </w:pPr>
            <w:r>
              <w:rPr>
                <w:b/>
                <w:sz w:val="19"/>
              </w:rPr>
              <w:t>Tags</w:t>
            </w:r>
          </w:p>
        </w:tc>
        <w:tc>
          <w:tcPr>
            <w:tcW w:type="dxa" w:w="4464"/>
            <w:tcMar>
              <w:top w:w="60" w:type="dxa"/>
              <w:start w:w="120" w:type="dxa"/>
              <w:bottom w:w="60" w:type="dxa"/>
              <w:end w:w="120" w:type="dxa"/>
            </w:tcMar>
          </w:tcPr>
          <w:p>
            <w:pPr>
              <w:spacing w:after="0"/>
              <w:keepNext/>
              <w:keepLines/>
            </w:pPr>
            <w:r>
              <w:rPr>
                <w:sz w:val="19"/>
              </w:rPr>
              <w:t>Free-form labels for grouping and filtering</w:t>
            </w:r>
          </w:p>
        </w:tc>
        <w:tc>
          <w:tcPr>
            <w:tcW w:type="dxa" w:w="1440"/>
            <w:tcMar>
              <w:top w:w="60" w:type="dxa"/>
              <w:start w:w="120" w:type="dxa"/>
              <w:bottom w:w="60" w:type="dxa"/>
              <w:end w:w="120" w:type="dxa"/>
            </w:tcMar>
          </w:tcPr>
          <w:p>
            <w:pPr>
              <w:spacing w:after="0"/>
              <w:keepNext/>
              <w:keepLines/>
            </w:pPr>
            <w:r>
              <w:rPr>
                <w:sz w:val="19"/>
              </w:rPr>
              <w:t>Notes, Attachments… chapter</w:t>
            </w:r>
          </w:p>
        </w:tc>
      </w:tr>
      <w:tr>
        <w:trPr>
          <w:cantSplit/>
        </w:trPr>
        <w:tc>
          <w:tcPr>
            <w:tcW w:type="dxa" w:w="3456"/>
            <w:shd w:val="clear" w:color="auto" w:fill="F3F6FA"/>
            <w:tcMar>
              <w:top w:w="60" w:type="dxa"/>
              <w:start w:w="120" w:type="dxa"/>
              <w:bottom w:w="60" w:type="dxa"/>
              <w:end w:w="120" w:type="dxa"/>
            </w:tcMar>
          </w:tcPr>
          <w:p>
            <w:pPr>
              <w:spacing w:after="0"/>
              <w:keepNext/>
              <w:keepLines/>
            </w:pPr>
            <w:r>
              <w:rPr>
                <w:b/>
                <w:sz w:val="19"/>
              </w:rPr>
              <w:t>Custom fields</w:t>
            </w:r>
          </w:p>
        </w:tc>
        <w:tc>
          <w:tcPr>
            <w:tcW w:type="dxa" w:w="4464"/>
            <w:shd w:val="clear" w:color="auto" w:fill="F3F6FA"/>
            <w:tcMar>
              <w:top w:w="60" w:type="dxa"/>
              <w:start w:w="120" w:type="dxa"/>
              <w:bottom w:w="60" w:type="dxa"/>
              <w:end w:w="120" w:type="dxa"/>
            </w:tcMar>
          </w:tcPr>
          <w:p>
            <w:pPr>
              <w:spacing w:after="0"/>
              <w:keepNext/>
              <w:keepLines/>
            </w:pPr>
            <w:r>
              <w:rPr>
                <w:sz w:val="19"/>
              </w:rPr>
              <w:t>Any extra fields this project defines</w:t>
            </w:r>
          </w:p>
        </w:tc>
        <w:tc>
          <w:tcPr>
            <w:tcW w:type="dxa" w:w="1440"/>
            <w:shd w:val="clear" w:color="auto" w:fill="F3F6FA"/>
            <w:tcMar>
              <w:top w:w="60" w:type="dxa"/>
              <w:start w:w="120" w:type="dxa"/>
              <w:bottom w:w="60" w:type="dxa"/>
              <w:end w:w="120" w:type="dxa"/>
            </w:tcMar>
          </w:tcPr>
          <w:p>
            <w:pPr>
              <w:spacing w:after="0"/>
              <w:keepNext/>
              <w:keepLines/>
            </w:pPr>
            <w:r>
              <w:rPr>
                <w:sz w:val="19"/>
              </w:rPr>
              <w:t>Custom Fields chapter</w:t>
            </w:r>
          </w:p>
        </w:tc>
      </w:tr>
      <w:tr>
        <w:trPr>
          <w:cantSplit/>
        </w:trPr>
        <w:tc>
          <w:tcPr>
            <w:tcW w:type="dxa" w:w="3456"/>
            <w:tcMar>
              <w:top w:w="60" w:type="dxa"/>
              <w:start w:w="120" w:type="dxa"/>
              <w:bottom w:w="60" w:type="dxa"/>
              <w:end w:w="120" w:type="dxa"/>
            </w:tcMar>
          </w:tcPr>
          <w:p>
            <w:pPr>
              <w:spacing w:after="0"/>
              <w:keepNext/>
              <w:keepLines/>
            </w:pPr>
            <w:r>
              <w:rPr>
                <w:b/>
                <w:sz w:val="19"/>
              </w:rPr>
              <w:t>Linked commits</w:t>
            </w:r>
          </w:p>
        </w:tc>
        <w:tc>
          <w:tcPr>
            <w:tcW w:type="dxa" w:w="4464"/>
            <w:tcMar>
              <w:top w:w="60" w:type="dxa"/>
              <w:start w:w="120" w:type="dxa"/>
              <w:bottom w:w="60" w:type="dxa"/>
              <w:end w:w="120" w:type="dxa"/>
            </w:tcMar>
          </w:tcPr>
          <w:p>
            <w:pPr>
              <w:spacing w:after="0"/>
              <w:keepNext/>
              <w:keepLines/>
            </w:pPr>
            <w:r>
              <w:rPr>
                <w:sz w:val="19"/>
              </w:rPr>
              <w:t>Code commits that referenced this issue (if Git is on)</w:t>
            </w:r>
          </w:p>
        </w:tc>
        <w:tc>
          <w:tcPr>
            <w:tcW w:type="dxa" w:w="1440"/>
            <w:tcMar>
              <w:top w:w="60" w:type="dxa"/>
              <w:start w:w="120" w:type="dxa"/>
              <w:bottom w:w="60" w:type="dxa"/>
              <w:end w:w="120" w:type="dxa"/>
            </w:tcMar>
          </w:tcPr>
          <w:p>
            <w:pPr>
              <w:spacing w:after="0"/>
              <w:keepNext/>
              <w:keepLines/>
            </w:pPr>
            <w:r>
              <w:rPr>
                <w:sz w:val="19"/>
              </w:rPr>
              <w:t>Git Integration chapter</w:t>
            </w:r>
          </w:p>
        </w:tc>
      </w:tr>
      <w:tr>
        <w:trPr>
          <w:cantSplit/>
        </w:trPr>
        <w:tc>
          <w:tcPr>
            <w:tcW w:type="dxa" w:w="3456"/>
            <w:shd w:val="clear" w:color="auto" w:fill="F3F6FA"/>
            <w:tcMar>
              <w:top w:w="60" w:type="dxa"/>
              <w:start w:w="120" w:type="dxa"/>
              <w:bottom w:w="60" w:type="dxa"/>
              <w:end w:w="120" w:type="dxa"/>
            </w:tcMar>
          </w:tcPr>
          <w:p>
            <w:pPr>
              <w:spacing w:after="0"/>
              <w:keepNext/>
              <w:keepLines/>
            </w:pPr>
            <w:r>
              <w:rPr>
                <w:b/>
                <w:sz w:val="19"/>
              </w:rPr>
              <w:t>Time log</w:t>
            </w:r>
          </w:p>
        </w:tc>
        <w:tc>
          <w:tcPr>
            <w:tcW w:type="dxa" w:w="4464"/>
            <w:shd w:val="clear" w:color="auto" w:fill="F3F6FA"/>
            <w:tcMar>
              <w:top w:w="60" w:type="dxa"/>
              <w:start w:w="120" w:type="dxa"/>
              <w:bottom w:w="60" w:type="dxa"/>
              <w:end w:w="120" w:type="dxa"/>
            </w:tcMar>
          </w:tcPr>
          <w:p>
            <w:pPr>
              <w:spacing w:after="0"/>
              <w:keepNext/>
              <w:keepLines/>
            </w:pPr>
            <w:r>
              <w:rPr>
                <w:sz w:val="19"/>
              </w:rPr>
              <w:t>Work logged against the issue, with totals</w:t>
            </w:r>
          </w:p>
        </w:tc>
        <w:tc>
          <w:tcPr>
            <w:tcW w:type="dxa" w:w="1440"/>
            <w:shd w:val="clear" w:color="auto" w:fill="F3F6FA"/>
            <w:tcMar>
              <w:top w:w="60" w:type="dxa"/>
              <w:start w:w="120" w:type="dxa"/>
              <w:bottom w:w="60" w:type="dxa"/>
              <w:end w:w="120" w:type="dxa"/>
            </w:tcMar>
          </w:tcPr>
          <w:p>
            <w:pPr>
              <w:spacing w:after="0"/>
              <w:keepNext/>
              <w:keepLines/>
            </w:pPr>
            <w:r>
              <w:rPr>
                <w:sz w:val="19"/>
              </w:rPr>
              <w:t>Notifications… chapter</w:t>
            </w:r>
          </w:p>
        </w:tc>
      </w:tr>
      <w:tr>
        <w:trPr>
          <w:cantSplit/>
        </w:trPr>
        <w:tc>
          <w:tcPr>
            <w:tcW w:type="dxa" w:w="3456"/>
            <w:tcMar>
              <w:top w:w="60" w:type="dxa"/>
              <w:start w:w="120" w:type="dxa"/>
              <w:bottom w:w="60" w:type="dxa"/>
              <w:end w:w="120" w:type="dxa"/>
            </w:tcMar>
          </w:tcPr>
          <w:p>
            <w:pPr>
              <w:spacing w:after="0"/>
            </w:pPr>
            <w:r>
              <w:rPr>
                <w:b/>
                <w:sz w:val="19"/>
              </w:rPr>
              <w:t>History</w:t>
            </w:r>
          </w:p>
        </w:tc>
        <w:tc>
          <w:tcPr>
            <w:tcW w:type="dxa" w:w="4464"/>
            <w:tcMar>
              <w:top w:w="60" w:type="dxa"/>
              <w:start w:w="120" w:type="dxa"/>
              <w:bottom w:w="60" w:type="dxa"/>
              <w:end w:w="120" w:type="dxa"/>
            </w:tcMar>
          </w:tcPr>
          <w:p>
            <w:pPr>
              <w:spacing w:after="0"/>
            </w:pPr>
            <w:r>
              <w:rPr>
                <w:sz w:val="19"/>
              </w:rPr>
              <w:t>A dated, automatic trail of every change ever made</w:t>
            </w:r>
          </w:p>
        </w:tc>
        <w:tc>
          <w:tcPr>
            <w:tcW w:type="dxa" w:w="1440"/>
            <w:tcMar>
              <w:top w:w="60" w:type="dxa"/>
              <w:start w:w="120" w:type="dxa"/>
              <w:bottom w:w="60" w:type="dxa"/>
              <w:end w:w="120" w:type="dxa"/>
            </w:tcMar>
          </w:tcPr>
          <w:p>
            <w:pPr>
              <w:spacing w:after="0"/>
            </w:pPr>
            <w:r>
              <w:rPr>
                <w:sz w:val="19"/>
              </w:rPr>
              <w:t>This chapter</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HISTORY IS AUTOMATIC AND COMPLETE   </w:t>
            </w:r>
            <w:r>
              <w:rPr>
                <w:color w:val="222B38"/>
              </w:rPr>
              <w:t xml:space="preserve">You never have to update the </w:t>
            </w:r>
            <w:r>
              <w:rPr>
                <w:b/>
                <w:color w:val="222B38"/>
              </w:rPr>
              <w:t>History</w:t>
            </w:r>
            <w:r>
              <w:rPr>
                <w:color w:val="222B38"/>
              </w:rPr>
              <w:t xml:space="preserve"> — OpenTrack records every field change, status move, assignment, and note automatically, with who and when. It's the issue's paper trail, and it can't be edited away.</w:t>
            </w:r>
          </w:p>
        </w:tc>
      </w:tr>
    </w:tbl>
    <w:p>
      <w:pPr>
        <w:spacing w:after="80"/>
      </w:pPr>
    </w:p>
    <w:p>
      <w:pPr>
        <w:pStyle w:val="Heading1"/>
      </w:pPr>
      <w:r>
        <w:t>The actions along the top</w:t>
      </w:r>
    </w:p>
    <w:p>
      <w:r>
        <w:t>Near the issue's title you'll find its action buttons — the exact set depends on your role:</w:t>
      </w:r>
    </w:p>
    <w:p>
      <w:pPr>
        <w:tabs>
          <w:tab w:pos="547" w:val="left"/>
        </w:tabs>
        <w:spacing w:after="80"/>
        <w:ind w:left="547" w:hanging="288"/>
      </w:pPr>
      <w:r>
        <w:rPr>
          <w:color w:val="2E6DA4"/>
        </w:rPr>
        <w:t>▪</w:t>
        <w:tab/>
      </w:r>
      <w:r>
        <w:rPr>
          <w:b/>
        </w:rPr>
        <w:t>Edit</w:t>
      </w:r>
      <w:r>
        <w:t xml:space="preserve"> — change any field (see the next chapter).</w:t>
      </w:r>
    </w:p>
    <w:p>
      <w:pPr>
        <w:tabs>
          <w:tab w:pos="547" w:val="left"/>
        </w:tabs>
        <w:spacing w:after="80"/>
        <w:ind w:left="547" w:hanging="288"/>
      </w:pPr>
      <w:r>
        <w:rPr>
          <w:color w:val="2E6DA4"/>
        </w:rPr>
        <w:t>▪</w:t>
        <w:tab/>
      </w:r>
      <w:r>
        <w:rPr>
          <w:b/>
        </w:rPr>
        <w:t>Monitor</w:t>
      </w:r>
      <w:r>
        <w:t xml:space="preserve"> — get notified whenever this issue changes (see the Notifications chapter).</w:t>
      </w:r>
    </w:p>
    <w:p>
      <w:pPr>
        <w:tabs>
          <w:tab w:pos="547" w:val="left"/>
        </w:tabs>
        <w:spacing w:after="80"/>
        <w:ind w:left="547" w:hanging="288"/>
      </w:pPr>
      <w:r>
        <w:rPr>
          <w:color w:val="2E6DA4"/>
        </w:rPr>
        <w:t>▪</w:t>
        <w:tab/>
      </w:r>
      <w:r>
        <w:rPr>
          <w:b/>
        </w:rPr>
        <w:t>Print / PDF</w:t>
      </w:r>
      <w:r>
        <w:t xml:space="preserve"> — open a clean, print-friendly version to print or save as a Portable Document Format (PDF) file (see the Printing chapter).</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7</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Working an Issue</w:t>
            </w:r>
          </w:p>
        </w:tc>
      </w:tr>
    </w:tbl>
    <w:p>
      <w:pPr>
        <w:spacing w:before="60" w:after="160"/>
        <w:pBdr>
          <w:bottom w:val="single" w:sz="16" w:space="6" w:color="D9A521"/>
        </w:pBdr>
      </w:pPr>
    </w:p>
    <w:p>
      <w:r>
        <w:rPr>
          <w:i/>
          <w:color w:val="64748B"/>
          <w:sz w:val="23"/>
        </w:rPr>
        <w:t>Edit fields, move it through its statuses, assign it, and resolve or close it.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Editing an issue's fields</w:t>
      </w:r>
    </w:p>
    <w:p>
      <w:pPr>
        <w:spacing w:after="20"/>
        <w:ind w:left="288"/>
      </w:pPr>
      <w:r>
        <w:rPr>
          <w:color w:val="222B38"/>
          <w:sz w:val="20"/>
        </w:rPr>
        <w:t>•  The status life-cycle and what each status means</w:t>
      </w:r>
    </w:p>
    <w:p>
      <w:pPr>
        <w:spacing w:after="20"/>
        <w:ind w:left="288"/>
      </w:pPr>
      <w:r>
        <w:rPr>
          <w:color w:val="222B38"/>
          <w:sz w:val="20"/>
        </w:rPr>
        <w:t>•  Assigning work, and resolving with the right resolution</w:t>
      </w:r>
    </w:p>
    <w:p>
      <w:pPr>
        <w:spacing w:after="40"/>
      </w:pPr>
    </w:p>
    <w:p>
      <w:pPr>
        <w:pStyle w:val="Heading1"/>
      </w:pPr>
      <w:r>
        <w:t>Editing an issue</w:t>
      </w:r>
    </w:p>
    <w:p>
      <w:pPr>
        <w:tabs>
          <w:tab w:pos="547" w:val="left"/>
        </w:tabs>
        <w:spacing w:after="100"/>
        <w:ind w:left="547" w:hanging="547"/>
      </w:pPr>
      <w:r>
        <w:rPr>
          <w:b/>
          <w:color w:val="1F3A5F"/>
        </w:rPr>
        <w:t>1.</w:t>
        <w:tab/>
      </w:r>
      <w:r>
        <w:t xml:space="preserve">On the issue page, select </w:t>
      </w:r>
      <w:r>
        <w:rPr>
          <w:b/>
        </w:rPr>
        <w:t>Edit</w:t>
      </w:r>
      <w:r>
        <w:t>.</w:t>
      </w:r>
    </w:p>
    <w:p>
      <w:pPr>
        <w:tabs>
          <w:tab w:pos="547" w:val="left"/>
        </w:tabs>
        <w:spacing w:after="100"/>
        <w:ind w:left="547" w:hanging="547"/>
      </w:pPr>
      <w:r>
        <w:rPr>
          <w:b/>
          <w:color w:val="1F3A5F"/>
        </w:rPr>
        <w:t>2.</w:t>
        <w:tab/>
      </w:r>
      <w:r>
        <w:t xml:space="preserve">Change any field — title, description, severity, priority, category, due date, versions, and (with the right role) the </w:t>
      </w:r>
      <w:r>
        <w:rPr>
          <w:b/>
        </w:rPr>
        <w:t>assignee</w:t>
      </w:r>
      <w:r>
        <w:t xml:space="preserve">, the </w:t>
      </w:r>
      <w:r>
        <w:rPr>
          <w:b/>
        </w:rPr>
        <w:t>private</w:t>
      </w:r>
      <w:r>
        <w:t xml:space="preserve"> flag, and the </w:t>
      </w:r>
      <w:r>
        <w:rPr>
          <w:b/>
        </w:rPr>
        <w:t>sticky</w:t>
      </w:r>
      <w:r>
        <w:t xml:space="preserve"> flag.</w:t>
      </w:r>
    </w:p>
    <w:p>
      <w:pPr>
        <w:tabs>
          <w:tab w:pos="547" w:val="left"/>
        </w:tabs>
        <w:spacing w:after="100"/>
        <w:ind w:left="547" w:hanging="547"/>
      </w:pPr>
      <w:r>
        <w:rPr>
          <w:b/>
          <w:color w:val="1F3A5F"/>
        </w:rPr>
        <w:t>3.</w:t>
        <w:tab/>
      </w:r>
      <w:r>
        <w:t xml:space="preserve">Select </w:t>
      </w:r>
      <w:r>
        <w:rPr>
          <w:b/>
        </w:rPr>
        <w:t>Save</w:t>
      </w:r>
      <w:r>
        <w:t>. Every change is written to the issue's History automatically.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Editing an issue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PRIVATE AND STICKY   </w:t>
            </w:r>
            <w:r>
              <w:rPr>
                <w:b/>
                <w:color w:val="222B38"/>
              </w:rPr>
              <w:t>Private</w:t>
            </w:r>
            <w:r>
              <w:rPr>
                <w:color w:val="222B38"/>
              </w:rPr>
              <w:t xml:space="preserve"> hides an issue from lower-access viewers (for example a public reporter) while keeping it visible to the project team — use it for anything sensitive. </w:t>
            </w:r>
            <w:r>
              <w:rPr>
                <w:b/>
                <w:color w:val="222B38"/>
              </w:rPr>
              <w:t>Sticky</w:t>
            </w:r>
            <w:r>
              <w:rPr>
                <w:color w:val="222B38"/>
              </w:rPr>
              <w:t xml:space="preserve"> pins an important issue to the top of the list so it doesn't scroll away.</w:t>
            </w:r>
          </w:p>
        </w:tc>
      </w:tr>
    </w:tbl>
    <w:p>
      <w:pPr>
        <w:spacing w:after="80"/>
      </w:pPr>
    </w:p>
    <w:p>
      <w:pPr>
        <w:pStyle w:val="Heading1"/>
      </w:pPr>
      <w:r>
        <w:t>The status life-cycle</w:t>
      </w:r>
    </w:p>
    <w:p>
      <w:r>
        <w:t xml:space="preserve">An issue moves through </w:t>
      </w:r>
      <w:r>
        <w:rPr>
          <w:b/>
        </w:rPr>
        <w:t>statuses</w:t>
      </w:r>
      <w:r>
        <w:t xml:space="preserve"> as work progresses. You change the status on the Edit screen. The usual path is: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4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Status</w:t>
            </w:r>
          </w:p>
        </w:tc>
        <w:tc>
          <w:tcPr>
            <w:tcW w:type="dxa" w:w="691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Means</w:t>
            </w:r>
          </w:p>
        </w:tc>
      </w:tr>
      <w:tr>
        <w:trPr>
          <w:cantSplit/>
        </w:trPr>
        <w:tc>
          <w:tcPr>
            <w:tcW w:type="dxa" w:w="2448"/>
            <w:tcMar>
              <w:top w:w="60" w:type="dxa"/>
              <w:start w:w="120" w:type="dxa"/>
              <w:bottom w:w="60" w:type="dxa"/>
              <w:end w:w="120" w:type="dxa"/>
            </w:tcMar>
          </w:tcPr>
          <w:p>
            <w:pPr>
              <w:spacing w:after="0"/>
              <w:keepNext/>
              <w:keepLines/>
            </w:pPr>
            <w:r>
              <w:rPr>
                <w:b/>
                <w:sz w:val="19"/>
              </w:rPr>
              <w:t>New</w:t>
            </w:r>
          </w:p>
        </w:tc>
        <w:tc>
          <w:tcPr>
            <w:tcW w:type="dxa" w:w="6912"/>
            <w:tcMar>
              <w:top w:w="60" w:type="dxa"/>
              <w:start w:w="120" w:type="dxa"/>
              <w:bottom w:w="60" w:type="dxa"/>
              <w:end w:w="120" w:type="dxa"/>
            </w:tcMar>
          </w:tcPr>
          <w:p>
            <w:pPr>
              <w:spacing w:after="0"/>
              <w:keepNext/>
              <w:keepLines/>
            </w:pPr>
            <w:r>
              <w:rPr>
                <w:sz w:val="19"/>
              </w:rPr>
              <w:t>Just filed; nobody has looked at it yet</w:t>
            </w:r>
          </w:p>
        </w:tc>
      </w:tr>
      <w:tr>
        <w:trPr>
          <w:cantSplit/>
        </w:trPr>
        <w:tc>
          <w:tcPr>
            <w:tcW w:type="dxa" w:w="2448"/>
            <w:shd w:val="clear" w:color="auto" w:fill="F3F6FA"/>
            <w:tcMar>
              <w:top w:w="60" w:type="dxa"/>
              <w:start w:w="120" w:type="dxa"/>
              <w:bottom w:w="60" w:type="dxa"/>
              <w:end w:w="120" w:type="dxa"/>
            </w:tcMar>
          </w:tcPr>
          <w:p>
            <w:pPr>
              <w:spacing w:after="0"/>
              <w:keepNext/>
              <w:keepLines/>
            </w:pPr>
            <w:r>
              <w:rPr>
                <w:b/>
                <w:sz w:val="19"/>
              </w:rPr>
              <w:t>Feedback</w:t>
            </w:r>
          </w:p>
        </w:tc>
        <w:tc>
          <w:tcPr>
            <w:tcW w:type="dxa" w:w="6912"/>
            <w:shd w:val="clear" w:color="auto" w:fill="F3F6FA"/>
            <w:tcMar>
              <w:top w:w="60" w:type="dxa"/>
              <w:start w:w="120" w:type="dxa"/>
              <w:bottom w:w="60" w:type="dxa"/>
              <w:end w:w="120" w:type="dxa"/>
            </w:tcMar>
          </w:tcPr>
          <w:p>
            <w:pPr>
              <w:spacing w:after="0"/>
              <w:keepNext/>
              <w:keepLines/>
            </w:pPr>
            <w:r>
              <w:rPr>
                <w:sz w:val="19"/>
              </w:rPr>
              <w:t>Waiting on more information from the reporter</w:t>
            </w:r>
          </w:p>
        </w:tc>
      </w:tr>
      <w:tr>
        <w:trPr>
          <w:cantSplit/>
        </w:trPr>
        <w:tc>
          <w:tcPr>
            <w:tcW w:type="dxa" w:w="2448"/>
            <w:tcMar>
              <w:top w:w="60" w:type="dxa"/>
              <w:start w:w="120" w:type="dxa"/>
              <w:bottom w:w="60" w:type="dxa"/>
              <w:end w:w="120" w:type="dxa"/>
            </w:tcMar>
          </w:tcPr>
          <w:p>
            <w:pPr>
              <w:spacing w:after="0"/>
              <w:keepNext/>
              <w:keepLines/>
            </w:pPr>
            <w:r>
              <w:rPr>
                <w:b/>
                <w:sz w:val="19"/>
              </w:rPr>
              <w:t>Acknowledged</w:t>
            </w:r>
          </w:p>
        </w:tc>
        <w:tc>
          <w:tcPr>
            <w:tcW w:type="dxa" w:w="6912"/>
            <w:tcMar>
              <w:top w:w="60" w:type="dxa"/>
              <w:start w:w="120" w:type="dxa"/>
              <w:bottom w:w="60" w:type="dxa"/>
              <w:end w:w="120" w:type="dxa"/>
            </w:tcMar>
          </w:tcPr>
          <w:p>
            <w:pPr>
              <w:spacing w:after="0"/>
              <w:keepNext/>
              <w:keepLines/>
            </w:pPr>
            <w:r>
              <w:rPr>
                <w:sz w:val="19"/>
              </w:rPr>
              <w:t>Seen and accepted as something to look at</w:t>
            </w:r>
          </w:p>
        </w:tc>
      </w:tr>
      <w:tr>
        <w:trPr>
          <w:cantSplit/>
        </w:trPr>
        <w:tc>
          <w:tcPr>
            <w:tcW w:type="dxa" w:w="2448"/>
            <w:shd w:val="clear" w:color="auto" w:fill="F3F6FA"/>
            <w:tcMar>
              <w:top w:w="60" w:type="dxa"/>
              <w:start w:w="120" w:type="dxa"/>
              <w:bottom w:w="60" w:type="dxa"/>
              <w:end w:w="120" w:type="dxa"/>
            </w:tcMar>
          </w:tcPr>
          <w:p>
            <w:pPr>
              <w:spacing w:after="0"/>
              <w:keepNext/>
              <w:keepLines/>
            </w:pPr>
            <w:r>
              <w:rPr>
                <w:b/>
                <w:sz w:val="19"/>
              </w:rPr>
              <w:t>Confirmed</w:t>
            </w:r>
          </w:p>
        </w:tc>
        <w:tc>
          <w:tcPr>
            <w:tcW w:type="dxa" w:w="6912"/>
            <w:shd w:val="clear" w:color="auto" w:fill="F3F6FA"/>
            <w:tcMar>
              <w:top w:w="60" w:type="dxa"/>
              <w:start w:w="120" w:type="dxa"/>
              <w:bottom w:w="60" w:type="dxa"/>
              <w:end w:w="120" w:type="dxa"/>
            </w:tcMar>
          </w:tcPr>
          <w:p>
            <w:pPr>
              <w:spacing w:after="0"/>
              <w:keepNext/>
              <w:keepLines/>
            </w:pPr>
            <w:r>
              <w:rPr>
                <w:sz w:val="19"/>
              </w:rPr>
              <w:t>Reproduced / verified as real</w:t>
            </w:r>
          </w:p>
        </w:tc>
      </w:tr>
      <w:tr>
        <w:trPr>
          <w:cantSplit/>
        </w:trPr>
        <w:tc>
          <w:tcPr>
            <w:tcW w:type="dxa" w:w="2448"/>
            <w:tcMar>
              <w:top w:w="60" w:type="dxa"/>
              <w:start w:w="120" w:type="dxa"/>
              <w:bottom w:w="60" w:type="dxa"/>
              <w:end w:w="120" w:type="dxa"/>
            </w:tcMar>
          </w:tcPr>
          <w:p>
            <w:pPr>
              <w:spacing w:after="0"/>
              <w:keepNext/>
              <w:keepLines/>
            </w:pPr>
            <w:r>
              <w:rPr>
                <w:b/>
                <w:sz w:val="19"/>
              </w:rPr>
              <w:t>Assigned</w:t>
            </w:r>
          </w:p>
        </w:tc>
        <w:tc>
          <w:tcPr>
            <w:tcW w:type="dxa" w:w="6912"/>
            <w:tcMar>
              <w:top w:w="60" w:type="dxa"/>
              <w:start w:w="120" w:type="dxa"/>
              <w:bottom w:w="60" w:type="dxa"/>
              <w:end w:w="120" w:type="dxa"/>
            </w:tcMar>
          </w:tcPr>
          <w:p>
            <w:pPr>
              <w:spacing w:after="0"/>
              <w:keepNext/>
              <w:keepLines/>
            </w:pPr>
            <w:r>
              <w:rPr>
                <w:sz w:val="19"/>
              </w:rPr>
              <w:t>Handed to a specific person to work</w:t>
            </w:r>
          </w:p>
        </w:tc>
      </w:tr>
      <w:tr>
        <w:trPr>
          <w:cantSplit/>
        </w:trPr>
        <w:tc>
          <w:tcPr>
            <w:tcW w:type="dxa" w:w="2448"/>
            <w:shd w:val="clear" w:color="auto" w:fill="F3F6FA"/>
            <w:tcMar>
              <w:top w:w="60" w:type="dxa"/>
              <w:start w:w="120" w:type="dxa"/>
              <w:bottom w:w="60" w:type="dxa"/>
              <w:end w:w="120" w:type="dxa"/>
            </w:tcMar>
          </w:tcPr>
          <w:p>
            <w:pPr>
              <w:spacing w:after="0"/>
              <w:keepNext/>
              <w:keepLines/>
            </w:pPr>
            <w:r>
              <w:rPr>
                <w:b/>
                <w:sz w:val="19"/>
              </w:rPr>
              <w:t>Resolved</w:t>
            </w:r>
          </w:p>
        </w:tc>
        <w:tc>
          <w:tcPr>
            <w:tcW w:type="dxa" w:w="6912"/>
            <w:shd w:val="clear" w:color="auto" w:fill="F3F6FA"/>
            <w:tcMar>
              <w:top w:w="60" w:type="dxa"/>
              <w:start w:w="120" w:type="dxa"/>
              <w:bottom w:w="60" w:type="dxa"/>
              <w:end w:w="120" w:type="dxa"/>
            </w:tcMar>
          </w:tcPr>
          <w:p>
            <w:pPr>
              <w:spacing w:after="0"/>
              <w:keepNext/>
              <w:keepLines/>
            </w:pPr>
            <w:r>
              <w:rPr>
                <w:sz w:val="19"/>
              </w:rPr>
              <w:t>The work is done (with a resolution — see below)</w:t>
            </w:r>
          </w:p>
        </w:tc>
      </w:tr>
      <w:tr>
        <w:trPr>
          <w:cantSplit/>
        </w:trPr>
        <w:tc>
          <w:tcPr>
            <w:tcW w:type="dxa" w:w="2448"/>
            <w:tcMar>
              <w:top w:w="60" w:type="dxa"/>
              <w:start w:w="120" w:type="dxa"/>
              <w:bottom w:w="60" w:type="dxa"/>
              <w:end w:w="120" w:type="dxa"/>
            </w:tcMar>
          </w:tcPr>
          <w:p>
            <w:pPr>
              <w:spacing w:after="0"/>
            </w:pPr>
            <w:r>
              <w:rPr>
                <w:b/>
                <w:sz w:val="19"/>
              </w:rPr>
              <w:t>Closed</w:t>
            </w:r>
          </w:p>
        </w:tc>
        <w:tc>
          <w:tcPr>
            <w:tcW w:type="dxa" w:w="6912"/>
            <w:tcMar>
              <w:top w:w="60" w:type="dxa"/>
              <w:start w:w="120" w:type="dxa"/>
              <w:bottom w:w="60" w:type="dxa"/>
              <w:end w:w="120" w:type="dxa"/>
            </w:tcMar>
          </w:tcPr>
          <w:p>
            <w:pPr>
              <w:spacing w:after="0"/>
            </w:pPr>
            <w:r>
              <w:rPr>
                <w:sz w:val="19"/>
              </w:rPr>
              <w:t>Confirmed resolved and filed away</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YOUR PROJECT MAY RESTRICT THE MOVES   </w:t>
            </w:r>
            <w:r>
              <w:rPr>
                <w:color w:val="222B38"/>
              </w:rPr>
              <w:t xml:space="preserve">By default any status change is allowed. If a Manager has set up </w:t>
            </w:r>
            <w:r>
              <w:rPr>
                <w:b/>
                <w:color w:val="222B38"/>
              </w:rPr>
              <w:t>workflow rules</w:t>
            </w:r>
            <w:r>
              <w:rPr>
                <w:color w:val="222B38"/>
              </w:rPr>
              <w:t xml:space="preserve"> (see the *Workflow Rules* chapter), only the transitions they've allowed appear — this keeps issues flowing through your process in the intended order.</w:t>
            </w:r>
          </w:p>
        </w:tc>
      </w:tr>
    </w:tbl>
    <w:p>
      <w:pPr>
        <w:spacing w:after="80"/>
      </w:pPr>
    </w:p>
    <w:p>
      <w:pPr>
        <w:pStyle w:val="Heading1"/>
      </w:pPr>
      <w:r>
        <w:t>Assigning work</w:t>
      </w:r>
    </w:p>
    <w:p>
      <w:r>
        <w:t xml:space="preserve">Set the </w:t>
      </w:r>
      <w:r>
        <w:rPr>
          <w:b/>
        </w:rPr>
        <w:t>Assignee</w:t>
      </w:r>
      <w:r>
        <w:t xml:space="preserve"> (on the Edit screen) to the Developer who'll handle it. The assignee is automatically notified and the issue shows up as theirs across the app — on their dashboard, in filters, and on the board. Assigning is how work stops being “someone should” and becomes “this person will.”</w:t>
      </w:r>
    </w:p>
    <w:p>
      <w:pPr>
        <w:pStyle w:val="Heading1"/>
      </w:pPr>
      <w:r>
        <w:t>Resolving and closing</w:t>
      </w:r>
    </w:p>
    <w:p>
      <w:pPr>
        <w:tabs>
          <w:tab w:pos="547" w:val="left"/>
        </w:tabs>
        <w:spacing w:after="100"/>
        <w:ind w:left="547" w:hanging="547"/>
      </w:pPr>
      <w:r>
        <w:rPr>
          <w:b/>
          <w:color w:val="1F3A5F"/>
        </w:rPr>
        <w:t>1.</w:t>
        <w:tab/>
      </w:r>
      <w:r>
        <w:t xml:space="preserve">When the work is done, set the status to </w:t>
      </w:r>
      <w:r>
        <w:rPr>
          <w:b/>
        </w:rPr>
        <w:t>Resolved</w:t>
      </w:r>
      <w:r>
        <w:t xml:space="preserve"> and choose a </w:t>
      </w:r>
      <w:r>
        <w:rPr>
          <w:b/>
        </w:rPr>
        <w:t>Resolution</w:t>
      </w:r>
      <w:r>
        <w:t xml:space="preserve"> that says *how* it ended: Fixed, Won't-fix, Duplicate, No-change-required, Unable-to-reproduce, Suspended, and so on.</w:t>
      </w:r>
    </w:p>
    <w:p>
      <w:pPr>
        <w:tabs>
          <w:tab w:pos="547" w:val="left"/>
        </w:tabs>
        <w:spacing w:after="100"/>
        <w:ind w:left="547" w:hanging="547"/>
      </w:pPr>
      <w:r>
        <w:rPr>
          <w:b/>
          <w:color w:val="1F3A5F"/>
        </w:rPr>
        <w:t>2.</w:t>
        <w:tab/>
      </w:r>
      <w:r>
        <w:t xml:space="preserve">Optionally set the </w:t>
      </w:r>
      <w:r>
        <w:rPr>
          <w:b/>
        </w:rPr>
        <w:t>Fixed-in version</w:t>
      </w:r>
      <w:r>
        <w:t xml:space="preserve"> so it shows up in that release's Changelog.</w:t>
      </w:r>
    </w:p>
    <w:p>
      <w:pPr>
        <w:tabs>
          <w:tab w:pos="547" w:val="left"/>
        </w:tabs>
        <w:spacing w:after="100"/>
        <w:ind w:left="547" w:hanging="547"/>
      </w:pPr>
      <w:r>
        <w:rPr>
          <w:b/>
          <w:color w:val="1F3A5F"/>
        </w:rPr>
        <w:t>3.</w:t>
        <w:tab/>
      </w:r>
      <w:r>
        <w:t xml:space="preserve">Once everyone's satisfied, set the status to </w:t>
      </w:r>
      <w:r>
        <w:rPr>
          <w:b/>
        </w:rPr>
        <w:t>Closed</w:t>
      </w:r>
      <w:r>
        <w:t>.</w:t>
      </w:r>
    </w:p>
    <w:p>
      <w:r>
        <w:t>Resolved and Closed issues drop out of the “open” counts and default lists, but they're never deleted — they stay fully searchable, and their History is intact, so you can always see how a past problem was handled.</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8</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Notes, Attachments, Tags &amp; Relationships</w:t>
            </w:r>
          </w:p>
        </w:tc>
      </w:tr>
    </w:tbl>
    <w:p>
      <w:pPr>
        <w:spacing w:before="60" w:after="160"/>
        <w:pBdr>
          <w:bottom w:val="single" w:sz="16" w:space="6" w:color="D9A521"/>
        </w:pBdr>
      </w:pPr>
    </w:p>
    <w:p>
      <w:r>
        <w:rPr>
          <w:i/>
          <w:color w:val="64748B"/>
          <w:sz w:val="23"/>
        </w:rPr>
        <w:t>Discuss an issue, attach files, label it, and connect it to related issues.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Adding notes, formatting them, and keeping some private</w:t>
      </w:r>
    </w:p>
    <w:p>
      <w:pPr>
        <w:spacing w:after="20"/>
        <w:ind w:left="288"/>
      </w:pPr>
      <w:r>
        <w:rPr>
          <w:color w:val="222B38"/>
          <w:sz w:val="20"/>
        </w:rPr>
        <w:t>•  Uploading and managing attachments</w:t>
      </w:r>
    </w:p>
    <w:p>
      <w:pPr>
        <w:spacing w:after="20"/>
        <w:ind w:left="288"/>
      </w:pPr>
      <w:r>
        <w:rPr>
          <w:color w:val="222B38"/>
          <w:sz w:val="20"/>
        </w:rPr>
        <w:t>•  Tagging issues, and linking related issues together</w:t>
      </w:r>
    </w:p>
    <w:p>
      <w:pPr>
        <w:spacing w:after="40"/>
      </w:pPr>
    </w:p>
    <w:p>
      <w:pPr>
        <w:pStyle w:val="Heading1"/>
      </w:pPr>
      <w:r>
        <w:t>Notes — the discussion</w:t>
      </w:r>
    </w:p>
    <w:p>
      <w:r>
        <w:rPr>
          <w:b/>
        </w:rPr>
        <w:t>Notes</w:t>
      </w:r>
      <w:r>
        <w:t xml:space="preserve"> are the running conversation on an issue: questions, findings, decisions, “tried X, didn't work.” Keeping the discussion on the issue (rather than in chat or email) means the whole story lives in one place that anyone can catch up on later.</w:t>
      </w:r>
    </w:p>
    <w:p>
      <w:pPr>
        <w:tabs>
          <w:tab w:pos="547" w:val="left"/>
        </w:tabs>
        <w:spacing w:after="100"/>
        <w:ind w:left="547" w:hanging="547"/>
      </w:pPr>
      <w:r>
        <w:rPr>
          <w:b/>
          <w:color w:val="1F3A5F"/>
        </w:rPr>
        <w:t>1.</w:t>
        <w:tab/>
      </w:r>
      <w:r>
        <w:t xml:space="preserve">On the issue page, scroll to </w:t>
      </w:r>
      <w:r>
        <w:rPr>
          <w:b/>
        </w:rPr>
        <w:t>Notes</w:t>
      </w:r>
      <w:r>
        <w:t xml:space="preserve">, type in the box, and select </w:t>
      </w:r>
      <w:r>
        <w:rPr>
          <w:b/>
        </w:rPr>
        <w:t>Add note</w:t>
      </w:r>
      <w:r>
        <w:t>.</w:t>
      </w:r>
    </w:p>
    <w:p>
      <w:pPr>
        <w:tabs>
          <w:tab w:pos="547" w:val="left"/>
        </w:tabs>
        <w:spacing w:after="100"/>
        <w:ind w:left="547" w:hanging="547"/>
      </w:pPr>
      <w:r>
        <w:rPr>
          <w:b/>
          <w:color w:val="1F3A5F"/>
        </w:rPr>
        <w:t>2.</w:t>
        <w:tab/>
      </w:r>
      <w:r>
        <w:t xml:space="preserve">Format with </w:t>
      </w:r>
      <w:r>
        <w:rPr>
          <w:b/>
        </w:rPr>
        <w:t>Markdown</w:t>
      </w:r>
      <w:r>
        <w:t xml:space="preserve"> if you like — </w:t>
      </w:r>
      <w:r>
        <w:rPr>
          <w:rFonts w:ascii="Consolas" w:hAnsi="Consolas"/>
          <w:sz w:val="19"/>
        </w:rPr>
        <w:t>**bold**</w:t>
      </w:r>
      <w:r>
        <w:t>, `</w:t>
      </w:r>
      <w:r>
        <w:rPr>
          <w:rFonts w:ascii="Consolas" w:hAnsi="Consolas"/>
          <w:sz w:val="19"/>
        </w:rPr>
        <w:t xml:space="preserve"> </w:t>
      </w:r>
      <w:r>
        <w:t>code</w:t>
      </w:r>
      <w:r>
        <w:rPr>
          <w:rFonts w:ascii="Consolas" w:hAnsi="Consolas"/>
          <w:sz w:val="19"/>
        </w:rPr>
        <w:t xml:space="preserve"> </w:t>
      </w:r>
      <w:r>
        <w:t>`, and triple-backtick code blocks for logs — exactly as in a description.</w:t>
      </w:r>
    </w:p>
    <w:p>
      <w:pPr>
        <w:tabs>
          <w:tab w:pos="547" w:val="left"/>
        </w:tabs>
        <w:spacing w:after="100"/>
        <w:ind w:left="547" w:hanging="547"/>
      </w:pPr>
      <w:r>
        <w:rPr>
          <w:b/>
          <w:color w:val="1F3A5F"/>
        </w:rPr>
        <w:t>3.</w:t>
        <w:tab/>
      </w:r>
      <w:r>
        <w:t xml:space="preserve">Tick </w:t>
      </w:r>
      <w:r>
        <w:rPr>
          <w:b/>
        </w:rPr>
        <w:t>private</w:t>
      </w:r>
      <w:r>
        <w:t xml:space="preserve"> to make a note visible only to project members with the right role. A private note is hidden from lower-access viewers, such as someone who filed the issue through the public intake form.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Adding a note to an issue, with the private option</w:t>
            </w:r>
          </w:p>
        </w:tc>
      </w:tr>
    </w:tbl>
    <w:p>
      <w:pPr>
        <w:spacing w:after="80"/>
      </w:pPr>
    </w:p>
    <w:p>
      <w:pPr>
        <w:pStyle w:val="Heading1"/>
      </w:pPr>
      <w:r>
        <w:t>Attachments</w:t>
      </w:r>
    </w:p>
    <w:p>
      <w:r>
        <w:t>Attach the evidence: a log file, a screenshot, a sample document, a configuration that triggers the bug.</w:t>
      </w:r>
    </w:p>
    <w:p>
      <w:pPr>
        <w:tabs>
          <w:tab w:pos="547" w:val="left"/>
        </w:tabs>
        <w:spacing w:after="100"/>
        <w:ind w:left="547" w:hanging="547"/>
      </w:pPr>
      <w:r>
        <w:rPr>
          <w:b/>
          <w:color w:val="1F3A5F"/>
        </w:rPr>
        <w:t>1.</w:t>
        <w:tab/>
      </w:r>
      <w:r>
        <w:t xml:space="preserve">In the </w:t>
      </w:r>
      <w:r>
        <w:rPr>
          <w:b/>
        </w:rPr>
        <w:t>Attachments</w:t>
      </w:r>
      <w:r>
        <w:t xml:space="preserve"> section, choose a file and upload it.</w:t>
      </w:r>
    </w:p>
    <w:p>
      <w:pPr>
        <w:tabs>
          <w:tab w:pos="547" w:val="left"/>
        </w:tabs>
        <w:spacing w:after="100"/>
        <w:ind w:left="547" w:hanging="547"/>
      </w:pPr>
      <w:r>
        <w:rPr>
          <w:b/>
          <w:color w:val="1F3A5F"/>
        </w:rPr>
        <w:t>2.</w:t>
        <w:tab/>
      </w:r>
      <w:r>
        <w:t>Anyone who can see the issue can download it; those with the right role can delete one that's no longer needed.</w:t>
      </w:r>
    </w:p>
    <w:p>
      <w:pPr>
        <w:pStyle w:val="Heading1"/>
      </w:pPr>
      <w:r>
        <w:t>Tags</w:t>
      </w:r>
    </w:p>
    <w:p>
      <w:r>
        <w:rPr>
          <w:b/>
        </w:rPr>
        <w:t>Tags</w:t>
      </w:r>
      <w:r>
        <w:t xml:space="preserve"> are free-form labels — “regression,” “customer-reported,” “needs-design” — that cut across categories and projects. In the </w:t>
      </w:r>
      <w:r>
        <w:rPr>
          <w:b/>
        </w:rPr>
        <w:t>Tags</w:t>
      </w:r>
      <w:r>
        <w:t xml:space="preserve"> section, type a tag and add it; if the tag doesn't exist yet it's created on the spot. Because tags are shared across the whole instance, you can later filter every project by the same label.</w:t>
      </w:r>
    </w:p>
    <w:p>
      <w:pPr>
        <w:pStyle w:val="Heading1"/>
      </w:pPr>
      <w:r>
        <w:t>Relationships — linking issues</w:t>
      </w:r>
    </w:p>
    <w:p>
      <w:r>
        <w:t xml:space="preserve">Real work is connected: one bug blocks another, two reports are the same problem, a task belongs to a bigger effort. </w:t>
      </w:r>
      <w:r>
        <w:rPr>
          <w:b/>
        </w:rPr>
        <w:t>Relationships</w:t>
      </w:r>
      <w:r>
        <w:t xml:space="preserve"> capture those links.</w:t>
      </w:r>
    </w:p>
    <w:p>
      <w:pPr>
        <w:tabs>
          <w:tab w:pos="547" w:val="left"/>
        </w:tabs>
        <w:spacing w:after="100"/>
        <w:ind w:left="547" w:hanging="547"/>
      </w:pPr>
      <w:r>
        <w:rPr>
          <w:b/>
          <w:color w:val="1F3A5F"/>
        </w:rPr>
        <w:t>1.</w:t>
        <w:tab/>
      </w:r>
      <w:r>
        <w:t xml:space="preserve">In the </w:t>
      </w:r>
      <w:r>
        <w:rPr>
          <w:b/>
        </w:rPr>
        <w:t>Relationships</w:t>
      </w:r>
      <w:r>
        <w:t xml:space="preserve"> section, pick the relationship type — for example </w:t>
      </w:r>
      <w:r>
        <w:rPr>
          <w:b/>
        </w:rPr>
        <w:t>blocks</w:t>
      </w:r>
      <w:r>
        <w:t xml:space="preserve">, </w:t>
      </w:r>
      <w:r>
        <w:rPr>
          <w:b/>
        </w:rPr>
        <w:t>is blocked by</w:t>
      </w:r>
      <w:r>
        <w:t xml:space="preserve">, </w:t>
      </w:r>
      <w:r>
        <w:rPr>
          <w:b/>
        </w:rPr>
        <w:t>duplicate of</w:t>
      </w:r>
      <w:r>
        <w:t xml:space="preserve">, or </w:t>
      </w:r>
      <w:r>
        <w:rPr>
          <w:b/>
        </w:rPr>
        <w:t>related to</w:t>
      </w:r>
      <w:r>
        <w:t xml:space="preserve"> — and enter the other issue's number.</w:t>
      </w:r>
    </w:p>
    <w:p>
      <w:pPr>
        <w:tabs>
          <w:tab w:pos="547" w:val="left"/>
        </w:tabs>
        <w:spacing w:after="100"/>
        <w:ind w:left="547" w:hanging="547"/>
      </w:pPr>
      <w:r>
        <w:rPr>
          <w:b/>
          <w:color w:val="1F3A5F"/>
        </w:rPr>
        <w:t>2.</w:t>
        <w:tab/>
      </w:r>
      <w:r>
        <w:t xml:space="preserve">Add it. The link appears on </w:t>
      </w:r>
      <w:r>
        <w:rPr>
          <w:b/>
        </w:rPr>
        <w:t>both</w:t>
      </w:r>
      <w:r>
        <w:t xml:space="preserve"> issues, worded correctly from each side (if A *blocks* B, then B shows *is blocked by* A).</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Relationships section linking two issues</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9</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Custom Fields</w:t>
            </w:r>
          </w:p>
        </w:tc>
      </w:tr>
    </w:tbl>
    <w:p>
      <w:pPr>
        <w:spacing w:before="60" w:after="160"/>
        <w:pBdr>
          <w:bottom w:val="single" w:sz="16" w:space="6" w:color="D9A521"/>
        </w:pBdr>
      </w:pPr>
    </w:p>
    <w:p>
      <w:r>
        <w:rPr>
          <w:i/>
          <w:color w:val="64748B"/>
          <w:sz w:val="23"/>
        </w:rPr>
        <w:t>Add your own project-specific fields to capture exactly what your team needs.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When custom fields help</w:t>
      </w:r>
    </w:p>
    <w:p>
      <w:pPr>
        <w:spacing w:after="20"/>
        <w:ind w:left="288"/>
      </w:pPr>
      <w:r>
        <w:rPr>
          <w:color w:val="222B38"/>
          <w:sz w:val="20"/>
        </w:rPr>
        <w:t>•  Defining them (Managers) and filling them in (everyone)</w:t>
      </w:r>
    </w:p>
    <w:p>
      <w:pPr>
        <w:spacing w:after="40"/>
      </w:pPr>
    </w:p>
    <w:p>
      <w:pPr>
        <w:pStyle w:val="Heading1"/>
      </w:pPr>
      <w:r>
        <w:t>Why custom fields exist</w:t>
      </w:r>
    </w:p>
    <w:p>
      <w:r>
        <w:t xml:space="preserve">The built-in fields (severity, priority, category, and so on) fit most work, but every team has something extra it always wants to record. </w:t>
      </w:r>
      <w:r>
        <w:rPr>
          <w:b/>
        </w:rPr>
        <w:t>Custom fields</w:t>
      </w:r>
      <w:r>
        <w:t xml:space="preserve"> let a Manager add those to a project — for example a </w:t>
      </w:r>
      <w:r>
        <w:rPr>
          <w:b/>
        </w:rPr>
        <w:t>Customer</w:t>
      </w:r>
      <w:r>
        <w:t xml:space="preserve"> name, an </w:t>
      </w:r>
      <w:r>
        <w:rPr>
          <w:b/>
        </w:rPr>
        <w:t>Environment</w:t>
      </w:r>
      <w:r>
        <w:t xml:space="preserve"> (Production / Staging / Test), a </w:t>
      </w:r>
      <w:r>
        <w:rPr>
          <w:b/>
        </w:rPr>
        <w:t>Hardware revision</w:t>
      </w:r>
      <w:r>
        <w:t xml:space="preserve">, or a </w:t>
      </w:r>
      <w:r>
        <w:rPr>
          <w:b/>
        </w:rPr>
        <w:t>Steps-taken</w:t>
      </w:r>
      <w:r>
        <w:t xml:space="preserve"> checklist. They appear on every issue in that project and are yours to define.</w:t>
      </w:r>
    </w:p>
    <w:p>
      <w:pPr>
        <w:pStyle w:val="Heading1"/>
      </w:pPr>
      <w:r>
        <w:t>Define a custom field (Manager)</w:t>
      </w:r>
    </w:p>
    <w:p>
      <w:pPr>
        <w:tabs>
          <w:tab w:pos="547" w:val="left"/>
        </w:tabs>
        <w:spacing w:after="100"/>
        <w:ind w:left="547" w:hanging="547"/>
      </w:pPr>
      <w:r>
        <w:rPr>
          <w:b/>
          <w:color w:val="1F3A5F"/>
        </w:rPr>
        <w:t>1.</w:t>
        <w:tab/>
      </w:r>
      <w:r>
        <w:t xml:space="preserve">On the project, go to </w:t>
      </w:r>
      <w:r>
        <w:rPr>
          <w:b/>
        </w:rPr>
        <w:t>Settings</w:t>
      </w:r>
      <w:r>
        <w:t xml:space="preserve"> and select </w:t>
      </w:r>
      <w:r>
        <w:rPr>
          <w:b/>
        </w:rPr>
        <w:t>Custom fields</w:t>
      </w:r>
      <w:r>
        <w:t xml:space="preserve"> (across the top).</w:t>
      </w:r>
    </w:p>
    <w:p>
      <w:pPr>
        <w:tabs>
          <w:tab w:pos="547" w:val="left"/>
        </w:tabs>
        <w:spacing w:after="100"/>
        <w:ind w:left="547" w:hanging="547"/>
      </w:pPr>
      <w:r>
        <w:rPr>
          <w:b/>
          <w:color w:val="1F3A5F"/>
        </w:rPr>
        <w:t>2.</w:t>
        <w:tab/>
      </w:r>
      <w:r>
        <w:t xml:space="preserve">Add a field: give it a </w:t>
      </w:r>
      <w:r>
        <w:rPr>
          <w:b/>
        </w:rPr>
        <w:t>name</w:t>
      </w:r>
      <w:r>
        <w:t xml:space="preserve"> and pick a </w:t>
      </w:r>
      <w:r>
        <w:rPr>
          <w:b/>
        </w:rPr>
        <w:t>type</w:t>
      </w:r>
      <w:r>
        <w:t xml:space="preserve"> — such as a line of text, a number, a date, a yes/no checkbox, or a </w:t>
      </w:r>
      <w:r>
        <w:rPr>
          <w:b/>
        </w:rPr>
        <w:t>dropdown</w:t>
      </w:r>
      <w:r>
        <w:t xml:space="preserve"> with a fixed list of options you supply.</w:t>
      </w:r>
    </w:p>
    <w:p>
      <w:pPr>
        <w:tabs>
          <w:tab w:pos="547" w:val="left"/>
        </w:tabs>
        <w:spacing w:after="100"/>
        <w:ind w:left="547" w:hanging="547"/>
      </w:pPr>
      <w:r>
        <w:rPr>
          <w:b/>
          <w:color w:val="1F3A5F"/>
        </w:rPr>
        <w:t>3.</w:t>
        <w:tab/>
      </w:r>
      <w:r>
        <w:t>Save. The field now appears on that project's issues. You can edit or remove it later.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Defining a custom field</w:t>
            </w:r>
          </w:p>
        </w:tc>
      </w:tr>
    </w:tbl>
    <w:p>
      <w:pPr>
        <w:spacing w:after="80"/>
      </w:pPr>
    </w:p>
    <w:p>
      <w:pPr>
        <w:pStyle w:val="Heading1"/>
      </w:pPr>
      <w:r>
        <w:t>Fill it in</w:t>
      </w:r>
    </w:p>
    <w:p>
      <w:r>
        <w:t xml:space="preserve">On any issue in the project, the custom fields show in their own </w:t>
      </w:r>
      <w:r>
        <w:rPr>
          <w:b/>
        </w:rPr>
        <w:t>Custom fields</w:t>
      </w:r>
      <w:r>
        <w:t xml:space="preserve"> section — set or change their values there, just like the built-in fields. They're searchable and show in the History like everything else.</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10</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Finding Issues: List, Filters &amp; Search</w:t>
            </w:r>
          </w:p>
        </w:tc>
      </w:tr>
    </w:tbl>
    <w:p>
      <w:pPr>
        <w:spacing w:before="60" w:after="160"/>
        <w:pBdr>
          <w:bottom w:val="single" w:sz="16" w:space="6" w:color="D9A521"/>
        </w:pBdr>
      </w:pPr>
    </w:p>
    <w:p>
      <w:r>
        <w:rPr>
          <w:i/>
          <w:color w:val="64748B"/>
          <w:sz w:val="23"/>
        </w:rPr>
        <w:t>Narrow the list, search every word (including notes), and save the views you use most.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Filtering and sorting the issue list</w:t>
      </w:r>
    </w:p>
    <w:p>
      <w:pPr>
        <w:spacing w:after="20"/>
        <w:ind w:left="288"/>
      </w:pPr>
      <w:r>
        <w:rPr>
          <w:color w:val="222B38"/>
          <w:sz w:val="20"/>
        </w:rPr>
        <w:t>•  Full-text search — and why it finds more than you'd expect</w:t>
      </w:r>
    </w:p>
    <w:p>
      <w:pPr>
        <w:spacing w:after="20"/>
        <w:ind w:left="288"/>
      </w:pPr>
      <w:r>
        <w:rPr>
          <w:color w:val="222B38"/>
          <w:sz w:val="20"/>
        </w:rPr>
        <w:t>•  Saving filters, sharing them by link, and the keyboard command palette</w:t>
      </w:r>
    </w:p>
    <w:p>
      <w:pPr>
        <w:spacing w:after="40"/>
      </w:pPr>
    </w:p>
    <w:p>
      <w:pPr>
        <w:pStyle w:val="Heading1"/>
      </w:pPr>
      <w:r>
        <w:t>The issue list</w:t>
      </w:r>
    </w:p>
    <w:p>
      <w:r>
        <w:t xml:space="preserve">Select </w:t>
      </w:r>
      <w:r>
        <w:rPr>
          <w:b/>
        </w:rPr>
        <w:t>Issues</w:t>
      </w:r>
      <w:r>
        <w:t xml:space="preserve"> in the left navigation to see every issue you're allowed to view, across projects. A filter bar runs along the top — this is where most day-to-day finding happens.</w:t>
      </w:r>
    </w:p>
    <w:p>
      <w:pPr>
        <w:pStyle w:val="Heading1"/>
      </w:pPr>
      <w:r>
        <w:t>Filter and sort</w:t>
      </w:r>
    </w:p>
    <w:p>
      <w:pPr>
        <w:tabs>
          <w:tab w:pos="547" w:val="left"/>
        </w:tabs>
        <w:spacing w:after="100"/>
        <w:ind w:left="547" w:hanging="547"/>
      </w:pPr>
      <w:r>
        <w:rPr>
          <w:b/>
          <w:color w:val="1F3A5F"/>
        </w:rPr>
        <w:t>1.</w:t>
        <w:tab/>
      </w:r>
      <w:r>
        <w:t xml:space="preserve">Set any combination of </w:t>
      </w:r>
      <w:r>
        <w:rPr>
          <w:b/>
        </w:rPr>
        <w:t>Project, Status, Severity, Priority</w:t>
      </w:r>
      <w:r>
        <w:t xml:space="preserve">, and </w:t>
      </w:r>
      <w:r>
        <w:rPr>
          <w:b/>
        </w:rPr>
        <w:t>Tag</w:t>
      </w:r>
      <w:r>
        <w:t xml:space="preserve">, plus a free </w:t>
      </w:r>
      <w:r>
        <w:rPr>
          <w:b/>
        </w:rPr>
        <w:t>Text</w:t>
      </w:r>
      <w:r>
        <w:t xml:space="preserve"> box, then select </w:t>
      </w:r>
      <w:r>
        <w:rPr>
          <w:b/>
        </w:rPr>
        <w:t>Search</w:t>
      </w:r>
      <w:r>
        <w:t>. Filters combine — each one you add narrows the results further.</w:t>
      </w:r>
    </w:p>
    <w:p>
      <w:pPr>
        <w:tabs>
          <w:tab w:pos="547" w:val="left"/>
        </w:tabs>
        <w:spacing w:after="100"/>
        <w:ind w:left="547" w:hanging="547"/>
      </w:pPr>
      <w:r>
        <w:rPr>
          <w:b/>
          <w:color w:val="1F3A5F"/>
        </w:rPr>
        <w:t>2.</w:t>
        <w:tab/>
      </w:r>
      <w:r>
        <w:t xml:space="preserve">Choose a </w:t>
      </w:r>
      <w:r>
        <w:rPr>
          <w:b/>
        </w:rPr>
        <w:t>Sort by</w:t>
      </w:r>
      <w:r>
        <w:t xml:space="preserve"> order — most-recently-updated, priority, severity, newest, and so on.</w:t>
      </w:r>
    </w:p>
    <w:p>
      <w:pPr>
        <w:tabs>
          <w:tab w:pos="547" w:val="left"/>
        </w:tabs>
        <w:spacing w:after="100"/>
        <w:ind w:left="547" w:hanging="547"/>
      </w:pPr>
      <w:r>
        <w:rPr>
          <w:b/>
          <w:color w:val="1F3A5F"/>
        </w:rPr>
        <w:t>3.</w:t>
        <w:tab/>
      </w:r>
      <w:r>
        <w:t xml:space="preserve">Tick </w:t>
      </w:r>
      <w:r>
        <w:rPr>
          <w:b/>
        </w:rPr>
        <w:t>Stale only</w:t>
      </w:r>
      <w:r>
        <w:t xml:space="preserve"> to show just the open issues nobody has touched in a while — your “what's been forgotten?” view.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issue list with the filter bar and results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SEARCH LOOKS INSIDE THE NOTES, TOO   </w:t>
            </w:r>
            <w:r>
              <w:rPr>
                <w:color w:val="222B38"/>
              </w:rPr>
              <w:t xml:space="preserve">The </w:t>
            </w:r>
            <w:r>
              <w:rPr>
                <w:b/>
                <w:color w:val="222B38"/>
              </w:rPr>
              <w:t>Text</w:t>
            </w:r>
            <w:r>
              <w:rPr>
                <w:color w:val="222B38"/>
              </w:rPr>
              <w:t xml:space="preserve"> box searches an issue's title, description, </w:t>
            </w:r>
            <w:r>
              <w:rPr>
                <w:b/>
                <w:color w:val="222B38"/>
              </w:rPr>
              <w:t>and every note on it</w:t>
            </w:r>
            <w:r>
              <w:rPr>
                <w:color w:val="222B38"/>
              </w:rPr>
              <w:t>. So a detail someone mentioned only in a comment three weeks ago still surfaces the issue — you don't have to remember where it was written.</w:t>
            </w:r>
          </w:p>
        </w:tc>
      </w:tr>
    </w:tbl>
    <w:p>
      <w:pPr>
        <w:spacing w:after="80"/>
      </w:pPr>
    </w:p>
    <w:p>
      <w:pPr>
        <w:pStyle w:val="Heading1"/>
      </w:pPr>
      <w:r>
        <w:t>Save a filter, and share it</w:t>
      </w:r>
    </w:p>
    <w:p>
      <w:r>
        <w:t>Built a filter you'll want again? Don't rebuild it each time.</w:t>
      </w:r>
    </w:p>
    <w:p>
      <w:pPr>
        <w:tabs>
          <w:tab w:pos="547" w:val="left"/>
        </w:tabs>
        <w:spacing w:after="100"/>
        <w:ind w:left="547" w:hanging="547"/>
      </w:pPr>
      <w:r>
        <w:rPr>
          <w:b/>
          <w:color w:val="1F3A5F"/>
        </w:rPr>
        <w:t>1.</w:t>
        <w:tab/>
      </w:r>
      <w:r>
        <w:t xml:space="preserve">Set up the filter, type a name in </w:t>
      </w:r>
      <w:r>
        <w:rPr>
          <w:b/>
        </w:rPr>
        <w:t>Save current filter as…</w:t>
      </w:r>
      <w:r>
        <w:t xml:space="preserve">, and select </w:t>
      </w:r>
      <w:r>
        <w:rPr>
          <w:b/>
        </w:rPr>
        <w:t>Save</w:t>
      </w:r>
      <w:r>
        <w:t>.</w:t>
      </w:r>
    </w:p>
    <w:p>
      <w:pPr>
        <w:tabs>
          <w:tab w:pos="547" w:val="left"/>
        </w:tabs>
        <w:spacing w:after="100"/>
        <w:ind w:left="547" w:hanging="547"/>
      </w:pPr>
      <w:r>
        <w:rPr>
          <w:b/>
          <w:color w:val="1F3A5F"/>
        </w:rPr>
        <w:t>2.</w:t>
        <w:tab/>
      </w:r>
      <w:r>
        <w:t>Your saved filters appear as one-click pills above the list.</w:t>
      </w:r>
    </w:p>
    <w:p>
      <w:pPr>
        <w:tabs>
          <w:tab w:pos="547" w:val="left"/>
        </w:tabs>
        <w:spacing w:after="100"/>
        <w:ind w:left="547" w:hanging="547"/>
      </w:pPr>
      <w:r>
        <w:rPr>
          <w:b/>
          <w:color w:val="1F3A5F"/>
        </w:rPr>
        <w:t>3.</w:t>
        <w:tab/>
      </w:r>
      <w:r>
        <w:t xml:space="preserve">The web address (URL) updates to match your filter, so you can also </w:t>
      </w:r>
      <w:r>
        <w:rPr>
          <w:b/>
        </w:rPr>
        <w:t>bookmark</w:t>
      </w:r>
      <w:r>
        <w:t xml:space="preserve"> a view or </w:t>
      </w:r>
      <w:r>
        <w:rPr>
          <w:b/>
        </w:rPr>
        <w:t>paste the link</w:t>
      </w:r>
      <w:r>
        <w:t xml:space="preserve"> to a colleague — they'll see the same filtered list (limited, of course, to what they're allowed to view).</w:t>
      </w:r>
    </w:p>
    <w:p>
      <w:pPr>
        <w:pStyle w:val="Heading1"/>
      </w:pPr>
      <w:r>
        <w:t>The command palette (keyboard)</w:t>
      </w:r>
    </w:p>
    <w:p>
      <w:r>
        <w:t xml:space="preserve">For fast, mouse-free navigation, OpenTrack has a </w:t>
      </w:r>
      <w:r>
        <w:rPr>
          <w:b/>
        </w:rPr>
        <w:t>command palette</w:t>
      </w:r>
      <w:r>
        <w:t xml:space="preserve"> — a quick-jump box you pop open from anywhere:</w:t>
      </w:r>
    </w:p>
    <w:p>
      <w:pPr>
        <w:tabs>
          <w:tab w:pos="547" w:val="left"/>
        </w:tabs>
        <w:spacing w:after="100"/>
        <w:ind w:left="547" w:hanging="547"/>
      </w:pPr>
      <w:r>
        <w:rPr>
          <w:b/>
          <w:color w:val="1F3A5F"/>
        </w:rPr>
        <w:t>1.</w:t>
        <w:tab/>
      </w:r>
      <w:r>
        <w:t xml:space="preserve">Press </w:t>
      </w:r>
      <w:r>
        <w:rPr>
          <w:b/>
        </w:rPr>
        <w:t>Ctrl + K</w:t>
      </w:r>
      <w:r>
        <w:t xml:space="preserve"> (on a Mac, </w:t>
      </w:r>
      <w:r>
        <w:rPr>
          <w:b/>
        </w:rPr>
        <w:t>Cmd + K</w:t>
      </w:r>
      <w:r>
        <w:t>).</w:t>
      </w:r>
    </w:p>
    <w:p>
      <w:pPr>
        <w:tabs>
          <w:tab w:pos="547" w:val="left"/>
        </w:tabs>
        <w:spacing w:after="100"/>
        <w:ind w:left="547" w:hanging="547"/>
      </w:pPr>
      <w:r>
        <w:rPr>
          <w:b/>
          <w:color w:val="1F3A5F"/>
        </w:rPr>
        <w:t>2.</w:t>
        <w:tab/>
      </w:r>
      <w:r>
        <w:t xml:space="preserve">Start typing — a project name, an issue number or word, or an action. Use the </w:t>
      </w:r>
      <w:r>
        <w:rPr>
          <w:b/>
        </w:rPr>
        <w:t>↑/↓ arrow keys</w:t>
      </w:r>
      <w:r>
        <w:t xml:space="preserve"> to move through the matches and </w:t>
      </w:r>
      <w:r>
        <w:rPr>
          <w:b/>
        </w:rPr>
        <w:t>Enter</w:t>
      </w:r>
      <w:r>
        <w:t xml:space="preserve"> to go. Press </w:t>
      </w:r>
      <w:r>
        <w:rPr>
          <w:b/>
        </w:rPr>
        <w:t>Esc</w:t>
      </w:r>
      <w:r>
        <w:t xml:space="preserve"> to close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command palette open, showing quick matches</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Board (Kanban View)</w:t>
            </w:r>
          </w:p>
        </w:tc>
      </w:tr>
    </w:tbl>
    <w:p>
      <w:pPr>
        <w:spacing w:before="60" w:after="160"/>
        <w:pBdr>
          <w:bottom w:val="single" w:sz="16" w:space="6" w:color="D9A521"/>
        </w:pBdr>
      </w:pPr>
    </w:p>
    <w:p>
      <w:r>
        <w:rPr>
          <w:i/>
          <w:color w:val="64748B"/>
          <w:sz w:val="23"/>
        </w:rPr>
        <w:t>See a project's work as cards in columns, and move them as they progress.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board shows</w:t>
      </w:r>
    </w:p>
    <w:p>
      <w:pPr>
        <w:spacing w:after="20"/>
        <w:ind w:left="288"/>
      </w:pPr>
      <w:r>
        <w:rPr>
          <w:color w:val="222B38"/>
          <w:sz w:val="20"/>
        </w:rPr>
        <w:t>•  Moving an issue between columns</w:t>
      </w:r>
    </w:p>
    <w:p>
      <w:pPr>
        <w:spacing w:after="40"/>
      </w:pPr>
    </w:p>
    <w:p>
      <w:pPr>
        <w:pStyle w:val="Heading1"/>
      </w:pPr>
      <w:r>
        <w:t>A visual way to see the work</w:t>
      </w:r>
    </w:p>
    <w:p>
      <w:r>
        <w:t xml:space="preserve">The </w:t>
      </w:r>
      <w:r>
        <w:rPr>
          <w:b/>
        </w:rPr>
        <w:t>Board</w:t>
      </w:r>
      <w:r>
        <w:t xml:space="preserve"> (often called a *Kanban* board, a Japanese term for a visual work-tracking card wall) shows a project's issues as </w:t>
      </w:r>
      <w:r>
        <w:rPr>
          <w:b/>
        </w:rPr>
        <w:t>cards arranged in columns by status</w:t>
      </w:r>
      <w:r>
        <w:t xml:space="preserve"> — for example New, Acknowledged, Assigned, Resolved. In one glance you see how much is in each stage and where work is piling up, which a flat list can't show as clearly.</w:t>
      </w:r>
    </w:p>
    <w:p>
      <w:pPr>
        <w:tabs>
          <w:tab w:pos="547" w:val="left"/>
        </w:tabs>
        <w:spacing w:after="100"/>
        <w:ind w:left="547" w:hanging="547"/>
      </w:pPr>
      <w:r>
        <w:rPr>
          <w:b/>
          <w:color w:val="1F3A5F"/>
        </w:rPr>
        <w:t>1.</w:t>
        <w:tab/>
      </w:r>
      <w:r>
        <w:t xml:space="preserve">Open the project and select </w:t>
      </w:r>
      <w:r>
        <w:rPr>
          <w:b/>
        </w:rPr>
        <w:t>Board</w:t>
      </w:r>
      <w:r>
        <w:t>.</w:t>
      </w:r>
    </w:p>
    <w:p>
      <w:pPr>
        <w:tabs>
          <w:tab w:pos="547" w:val="left"/>
        </w:tabs>
        <w:spacing w:after="100"/>
        <w:ind w:left="547" w:hanging="547"/>
      </w:pPr>
      <w:r>
        <w:rPr>
          <w:b/>
          <w:color w:val="1F3A5F"/>
        </w:rPr>
        <w:t>2.</w:t>
        <w:tab/>
      </w:r>
      <w:r>
        <w:t>Read each column top to bottom; the card shows the issue's number, title, and key badges.</w:t>
      </w:r>
    </w:p>
    <w:p>
      <w:pPr>
        <w:tabs>
          <w:tab w:pos="547" w:val="left"/>
        </w:tabs>
        <w:spacing w:after="100"/>
        <w:ind w:left="547" w:hanging="547"/>
      </w:pPr>
      <w:r>
        <w:rPr>
          <w:b/>
          <w:color w:val="1F3A5F"/>
        </w:rPr>
        <w:t>3.</w:t>
        <w:tab/>
      </w:r>
      <w:r>
        <w:t>Move a card to the next column (using its controls) to change that issue's status — the same as editing the status, but faster and more visual. (Workflow rules, if set, still apply.)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Board (Kanban) view with cards in status columns</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Notifications, Monitoring &amp; Time Logging</w:t>
            </w:r>
          </w:p>
        </w:tc>
      </w:tr>
    </w:tbl>
    <w:p>
      <w:pPr>
        <w:spacing w:before="60" w:after="160"/>
        <w:pBdr>
          <w:bottom w:val="single" w:sz="16" w:space="6" w:color="D9A521"/>
        </w:pBdr>
      </w:pPr>
    </w:p>
    <w:p>
      <w:r>
        <w:rPr>
          <w:i/>
          <w:color w:val="64748B"/>
          <w:sz w:val="23"/>
        </w:rPr>
        <w:t>Get told when things change, and record the effort you spend.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Monitoring an issue, and what you're notified about automatically</w:t>
      </w:r>
    </w:p>
    <w:p>
      <w:pPr>
        <w:spacing w:after="20"/>
        <w:ind w:left="288"/>
      </w:pPr>
      <w:r>
        <w:rPr>
          <w:color w:val="222B38"/>
          <w:sz w:val="20"/>
        </w:rPr>
        <w:t>•  Reading your notifications</w:t>
      </w:r>
    </w:p>
    <w:p>
      <w:pPr>
        <w:spacing w:after="20"/>
        <w:ind w:left="288"/>
      </w:pPr>
      <w:r>
        <w:rPr>
          <w:color w:val="222B38"/>
          <w:sz w:val="20"/>
        </w:rPr>
        <w:t>•  Logging time against an issue</w:t>
      </w:r>
    </w:p>
    <w:p>
      <w:pPr>
        <w:spacing w:after="40"/>
      </w:pPr>
    </w:p>
    <w:p>
      <w:pPr>
        <w:pStyle w:val="Heading1"/>
      </w:pPr>
      <w:r>
        <w:t>Monitor an issue</w:t>
      </w:r>
    </w:p>
    <w:p>
      <w:r>
        <w:rPr>
          <w:b/>
        </w:rPr>
        <w:t>Monitoring</w:t>
      </w:r>
      <w:r>
        <w:t xml:space="preserve"> (sometimes called *watching*) means “tell me when this changes.” Select </w:t>
      </w:r>
      <w:r>
        <w:rPr>
          <w:b/>
        </w:rPr>
        <w:t>Monitor</w:t>
      </w:r>
      <w:r>
        <w:t xml:space="preserve"> on any issue and you'll be notified of new notes, status changes, and edits.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YOU'RE ALREADY WATCHING SOME ISSUES   </w:t>
            </w:r>
            <w:r>
              <w:rPr>
                <w:color w:val="222B38"/>
              </w:rPr>
              <w:t xml:space="preserve">You're automatically notified about issues you </w:t>
            </w:r>
            <w:r>
              <w:rPr>
                <w:b/>
                <w:color w:val="222B38"/>
              </w:rPr>
              <w:t>reported</w:t>
            </w:r>
            <w:r>
              <w:rPr>
                <w:color w:val="222B38"/>
              </w:rPr>
              <w:t xml:space="preserve"> and issues </w:t>
            </w:r>
            <w:r>
              <w:rPr>
                <w:b/>
                <w:color w:val="222B38"/>
              </w:rPr>
              <w:t>assigned to you</w:t>
            </w:r>
            <w:r>
              <w:rPr>
                <w:color w:val="222B38"/>
              </w:rPr>
              <w:t xml:space="preserve"> — no need to press Monitor on those. Use Monitor for the *other* issues you want to keep an eye on.</w:t>
            </w:r>
          </w:p>
        </w:tc>
      </w:tr>
    </w:tbl>
    <w:p>
      <w:pPr>
        <w:spacing w:after="80"/>
      </w:pPr>
    </w:p>
    <w:p>
      <w:pPr>
        <w:pStyle w:val="Heading1"/>
      </w:pPr>
      <w:r>
        <w:t>Your notifications</w:t>
      </w:r>
    </w:p>
    <w:p>
      <w:r>
        <w:t xml:space="preserve">Select </w:t>
      </w:r>
      <w:r>
        <w:rPr>
          <w:b/>
        </w:rPr>
        <w:t>Notifications</w:t>
      </w:r>
      <w:r>
        <w:t xml:space="preserve"> in the left navigation to see what's happened on the issues you follow, newest first, with a count of unread items. Select any notification to jump straight to the issue it's about; reading it clears the unread mark.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Notifications list with unread items</w:t>
            </w:r>
          </w:p>
        </w:tc>
      </w:tr>
    </w:tbl>
    <w:p>
      <w:pPr>
        <w:spacing w:after="80"/>
      </w:pPr>
    </w:p>
    <w:p>
      <w:pPr>
        <w:pStyle w:val="Heading1"/>
      </w:pPr>
      <w:r>
        <w:t>Time logging</w:t>
      </w:r>
    </w:p>
    <w:p>
      <w:r>
        <w:rPr>
          <w:b/>
        </w:rPr>
        <w:t>Time logging</w:t>
      </w:r>
      <w:r>
        <w:t xml:space="preserve"> records how much effort an issue took — useful for billing, estimating, or just understanding where the hours go.</w:t>
      </w:r>
    </w:p>
    <w:p>
      <w:pPr>
        <w:tabs>
          <w:tab w:pos="547" w:val="left"/>
        </w:tabs>
        <w:spacing w:after="100"/>
        <w:ind w:left="547" w:hanging="547"/>
      </w:pPr>
      <w:r>
        <w:rPr>
          <w:b/>
          <w:color w:val="1F3A5F"/>
        </w:rPr>
        <w:t>1.</w:t>
        <w:tab/>
      </w:r>
      <w:r>
        <w:t xml:space="preserve">On an issue, find the </w:t>
      </w:r>
      <w:r>
        <w:rPr>
          <w:b/>
        </w:rPr>
        <w:t>Time log</w:t>
      </w:r>
      <w:r>
        <w:t xml:space="preserve"> section.</w:t>
      </w:r>
    </w:p>
    <w:p>
      <w:pPr>
        <w:tabs>
          <w:tab w:pos="547" w:val="left"/>
        </w:tabs>
        <w:spacing w:after="100"/>
        <w:ind w:left="547" w:hanging="547"/>
      </w:pPr>
      <w:r>
        <w:rPr>
          <w:b/>
          <w:color w:val="1F3A5F"/>
        </w:rPr>
        <w:t>2.</w:t>
        <w:tab/>
      </w:r>
      <w:r>
        <w:t xml:space="preserve">Enter the </w:t>
      </w:r>
      <w:r>
        <w:rPr>
          <w:b/>
        </w:rPr>
        <w:t>minutes</w:t>
      </w:r>
      <w:r>
        <w:t xml:space="preserve"> worked, an optional note describing what you did, and the date. Add it.</w:t>
      </w:r>
    </w:p>
    <w:p>
      <w:pPr>
        <w:tabs>
          <w:tab w:pos="547" w:val="left"/>
        </w:tabs>
        <w:spacing w:after="100"/>
        <w:ind w:left="547" w:hanging="547"/>
      </w:pPr>
      <w:r>
        <w:rPr>
          <w:b/>
          <w:color w:val="1F3A5F"/>
        </w:rPr>
        <w:t>3.</w:t>
        <w:tab/>
      </w:r>
      <w:r>
        <w:t xml:space="preserve">Everyone who can see the issue sees the entries and the running </w:t>
      </w:r>
      <w:r>
        <w:rPr>
          <w:b/>
        </w:rPr>
        <w:t>total</w:t>
      </w:r>
      <w:r>
        <w:t xml:space="preserve"> — so effort is visible, not guessed at.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Logging time on an issue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Service-Level Agreements (SLA) &amp; Escalation</w:t>
            </w:r>
          </w:p>
        </w:tc>
      </w:tr>
    </w:tbl>
    <w:p>
      <w:pPr>
        <w:spacing w:before="60" w:after="160"/>
        <w:pBdr>
          <w:bottom w:val="single" w:sz="16" w:space="6" w:color="D9A521"/>
        </w:pBdr>
      </w:pPr>
    </w:p>
    <w:p>
      <w:r>
        <w:rPr>
          <w:i/>
          <w:color w:val="64748B"/>
          <w:sz w:val="23"/>
        </w:rPr>
        <w:t>Set resolution deadlines by priority, and catch issues before they miss them.</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 Service-Level Agreement is, in plain terms</w:t>
      </w:r>
    </w:p>
    <w:p>
      <w:pPr>
        <w:spacing w:after="20"/>
        <w:ind w:left="288"/>
      </w:pPr>
      <w:r>
        <w:rPr>
          <w:color w:val="222B38"/>
          <w:sz w:val="20"/>
        </w:rPr>
        <w:t>•  Setting targets per priority (Managers)</w:t>
      </w:r>
    </w:p>
    <w:p>
      <w:pPr>
        <w:spacing w:after="20"/>
        <w:ind w:left="288"/>
      </w:pPr>
      <w:r>
        <w:rPr>
          <w:color w:val="222B38"/>
          <w:sz w:val="20"/>
        </w:rPr>
        <w:t>•  The status board, the badges, and automatic escalation</w:t>
      </w:r>
    </w:p>
    <w:p>
      <w:pPr>
        <w:spacing w:after="40"/>
      </w:pPr>
    </w:p>
    <w:p>
      <w:pPr>
        <w:pStyle w:val="Heading1"/>
      </w:pPr>
      <w:r>
        <w:t>What an SLA is</w:t>
      </w:r>
    </w:p>
    <w:p>
      <w:r>
        <w:t xml:space="preserve">A </w:t>
      </w:r>
      <w:r>
        <w:rPr>
          <w:b/>
        </w:rPr>
        <w:t>Service-Level Agreement (SLA)</w:t>
      </w:r>
      <w:r>
        <w:t xml:space="preserve"> is simply a promise about how quickly issues get dealt with — for example, “urgent problems are resolved within 24 hours.” OpenTrack lets a Manager set a target number of </w:t>
      </w:r>
      <w:r>
        <w:rPr>
          <w:b/>
        </w:rPr>
        <w:t>hours to resolve</w:t>
      </w:r>
      <w:r>
        <w:t xml:space="preserve"> for each </w:t>
      </w:r>
      <w:r>
        <w:rPr>
          <w:b/>
        </w:rPr>
        <w:t>priority</w:t>
      </w:r>
      <w:r>
        <w:t>, then watches every open issue against its clock and flags the ones drifting toward — or past — their deadline.</w:t>
      </w:r>
    </w:p>
    <w:p>
      <w:pPr>
        <w:pStyle w:val="Heading1"/>
      </w:pPr>
      <w:r>
        <w:t>Set targets (Manager)</w:t>
      </w:r>
    </w:p>
    <w:p>
      <w:pPr>
        <w:tabs>
          <w:tab w:pos="547" w:val="left"/>
        </w:tabs>
        <w:spacing w:after="100"/>
        <w:ind w:left="547" w:hanging="547"/>
      </w:pPr>
      <w:r>
        <w:rPr>
          <w:b/>
          <w:color w:val="1F3A5F"/>
        </w:rPr>
        <w:t>1.</w:t>
        <w:tab/>
      </w:r>
      <w:r>
        <w:t xml:space="preserve">On the project, go to </w:t>
      </w:r>
      <w:r>
        <w:rPr>
          <w:b/>
        </w:rPr>
        <w:t>Settings</w:t>
      </w:r>
      <w:r>
        <w:t xml:space="preserve"> and select </w:t>
      </w:r>
      <w:r>
        <w:rPr>
          <w:b/>
        </w:rPr>
        <w:t>SLA targets</w:t>
      </w:r>
      <w:r>
        <w:t xml:space="preserve"> (across the top).</w:t>
      </w:r>
    </w:p>
    <w:p>
      <w:pPr>
        <w:tabs>
          <w:tab w:pos="547" w:val="left"/>
        </w:tabs>
        <w:spacing w:after="100"/>
        <w:ind w:left="547" w:hanging="547"/>
      </w:pPr>
      <w:r>
        <w:rPr>
          <w:b/>
          <w:color w:val="1F3A5F"/>
        </w:rPr>
        <w:t>2.</w:t>
        <w:tab/>
      </w:r>
      <w:r>
        <w:t xml:space="preserve">For each priority, enter how many </w:t>
      </w:r>
      <w:r>
        <w:rPr>
          <w:b/>
        </w:rPr>
        <w:t>hours</w:t>
      </w:r>
      <w:r>
        <w:t xml:space="preserve"> a new issue of that priority may stay open before it breaks the promise. For example: Immediate 4, Urgent 24, High 72, Normal 168.</w:t>
      </w:r>
    </w:p>
    <w:p>
      <w:pPr>
        <w:tabs>
          <w:tab w:pos="547" w:val="left"/>
        </w:tabs>
        <w:spacing w:after="100"/>
        <w:ind w:left="547" w:hanging="547"/>
      </w:pPr>
      <w:r>
        <w:rPr>
          <w:b/>
          <w:color w:val="1F3A5F"/>
        </w:rPr>
        <w:t>3.</w:t>
        <w:tab/>
      </w:r>
      <w:r>
        <w:t xml:space="preserve">Leave a priority </w:t>
      </w:r>
      <w:r>
        <w:rPr>
          <w:b/>
        </w:rPr>
        <w:t>blank</w:t>
      </w:r>
      <w:r>
        <w:t xml:space="preserve"> to not track it at all. Save.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Setting SLA targets per priority</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THREE STATES   </w:t>
            </w:r>
            <w:r>
              <w:rPr>
                <w:b/>
                <w:color w:val="222B38"/>
              </w:rPr>
              <w:t>On track</w:t>
            </w:r>
            <w:r>
              <w:rPr>
                <w:color w:val="222B38"/>
              </w:rPr>
              <w:t xml:space="preserve"> — comfortably within the target. </w:t>
            </w:r>
            <w:r>
              <w:rPr>
                <w:b/>
                <w:color w:val="222B38"/>
              </w:rPr>
              <w:t>At risk</w:t>
            </w:r>
            <w:r>
              <w:rPr>
                <w:color w:val="222B38"/>
              </w:rPr>
              <w:t xml:space="preserve"> — it has passed </w:t>
            </w:r>
            <w:r>
              <w:rPr>
                <w:b/>
                <w:color w:val="222B38"/>
              </w:rPr>
              <w:t>80%</w:t>
            </w:r>
            <w:r>
              <w:rPr>
                <w:color w:val="222B38"/>
              </w:rPr>
              <w:t xml:space="preserve"> of its allowed time and isn't resolved yet, so it needs attention now. </w:t>
            </w:r>
            <w:r>
              <w:rPr>
                <w:b/>
                <w:color w:val="222B38"/>
              </w:rPr>
              <w:t>Breached</w:t>
            </w:r>
            <w:r>
              <w:rPr>
                <w:color w:val="222B38"/>
              </w:rPr>
              <w:t xml:space="preserve"> — the target time has passed and it's still open. Each open issue shows its state as a colored badge on its own page.</w:t>
            </w:r>
          </w:p>
        </w:tc>
      </w:tr>
    </w:tbl>
    <w:p>
      <w:pPr>
        <w:spacing w:after="80"/>
      </w:pPr>
    </w:p>
    <w:p>
      <w:pPr>
        <w:pStyle w:val="Heading1"/>
      </w:pPr>
      <w:r>
        <w:t>The SLA status board</w:t>
      </w:r>
    </w:p>
    <w:p>
      <w:r>
        <w:t xml:space="preserve">Select </w:t>
      </w:r>
      <w:r>
        <w:rPr>
          <w:b/>
        </w:rPr>
        <w:t>SLA status</w:t>
      </w:r>
      <w:r>
        <w:t xml:space="preserve"> in the left navigation for a live, cross-project list of the open issues that are </w:t>
      </w:r>
      <w:r>
        <w:rPr>
          <w:b/>
        </w:rPr>
        <w:t>breached or at risk</w:t>
      </w:r>
      <w:r>
        <w:t>, most-overdue first. This is your triage screen — the single best place to answer “what most needs attention right now?”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SLA status board, breached items first</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BREACHES ESCALATE BY THEMSELVES   </w:t>
            </w:r>
            <w:r>
              <w:rPr>
                <w:color w:val="222B38"/>
              </w:rPr>
              <w:t xml:space="preserve">When an issue </w:t>
            </w:r>
            <w:r>
              <w:rPr>
                <w:b/>
                <w:color w:val="222B38"/>
              </w:rPr>
              <w:t>breaches</w:t>
            </w:r>
            <w:r>
              <w:rPr>
                <w:color w:val="222B38"/>
              </w:rPr>
              <w:t xml:space="preserve">, OpenTrack automatically notifies the </w:t>
            </w:r>
            <w:r>
              <w:rPr>
                <w:b/>
                <w:color w:val="222B38"/>
              </w:rPr>
              <w:t>assignee</w:t>
            </w:r>
            <w:r>
              <w:rPr>
                <w:color w:val="222B38"/>
              </w:rPr>
              <w:t xml:space="preserve"> and the project's </w:t>
            </w:r>
            <w:r>
              <w:rPr>
                <w:b/>
                <w:color w:val="222B38"/>
              </w:rPr>
              <w:t>managers</w:t>
            </w:r>
            <w:r>
              <w:rPr>
                <w:color w:val="222B38"/>
              </w:rPr>
              <w:t xml:space="preserve"> — once per issue, so nobody gets spammed but nothing slips silently past its deadline either. You don't have to watch the clock; the system does.</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Automation Rules</w:t>
            </w:r>
          </w:p>
        </w:tc>
      </w:tr>
    </w:tbl>
    <w:p>
      <w:pPr>
        <w:spacing w:before="60" w:after="160"/>
        <w:pBdr>
          <w:bottom w:val="single" w:sz="16" w:space="6" w:color="D9A521"/>
        </w:pBdr>
      </w:pPr>
    </w:p>
    <w:p>
      <w:r>
        <w:rPr>
          <w:i/>
          <w:color w:val="64748B"/>
          <w:sz w:val="23"/>
        </w:rPr>
        <w:t>“When a new issue looks like this, do that” — handled for you.</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automation runs on, and when</w:t>
      </w:r>
    </w:p>
    <w:p>
      <w:pPr>
        <w:spacing w:after="20"/>
        <w:ind w:left="288"/>
      </w:pPr>
      <w:r>
        <w:rPr>
          <w:color w:val="222B38"/>
          <w:sz w:val="20"/>
        </w:rPr>
        <w:t>•  Building a rule: conditions and actions</w:t>
      </w:r>
    </w:p>
    <w:p>
      <w:pPr>
        <w:spacing w:after="40"/>
      </w:pPr>
    </w:p>
    <w:p>
      <w:pPr>
        <w:pStyle w:val="Heading1"/>
      </w:pPr>
      <w:r>
        <w:t>What automation does</w:t>
      </w:r>
    </w:p>
    <w:p>
      <w:r>
        <w:t xml:space="preserve">An </w:t>
      </w:r>
      <w:r>
        <w:rPr>
          <w:b/>
        </w:rPr>
        <w:t>automation rule</w:t>
      </w:r>
      <w:r>
        <w:t xml:space="preserve"> runs the moment a </w:t>
      </w:r>
      <w:r>
        <w:rPr>
          <w:b/>
        </w:rPr>
        <w:t>new issue is created</w:t>
      </w:r>
      <w:r>
        <w:t xml:space="preserve"> in the project. If the issue matches the rule's </w:t>
      </w:r>
      <w:r>
        <w:rPr>
          <w:b/>
        </w:rPr>
        <w:t>conditions</w:t>
      </w:r>
      <w:r>
        <w:t xml:space="preserve">, the rule's </w:t>
      </w:r>
      <w:r>
        <w:rPr>
          <w:b/>
        </w:rPr>
        <w:t>actions</w:t>
      </w:r>
      <w:r>
        <w:t xml:space="preserve"> are applied automatically. It's a way to bake your triage habits into the system so routine sorting happens without anyone lifting a finger.</w:t>
      </w:r>
    </w:p>
    <w:p>
      <w:pPr>
        <w:pStyle w:val="Heading1"/>
      </w:pPr>
      <w:r>
        <w:t>Create a rule (Manager)</w:t>
      </w:r>
    </w:p>
    <w:p>
      <w:pPr>
        <w:tabs>
          <w:tab w:pos="547" w:val="left"/>
        </w:tabs>
        <w:spacing w:after="100"/>
        <w:ind w:left="547" w:hanging="547"/>
      </w:pPr>
      <w:r>
        <w:rPr>
          <w:b/>
          <w:color w:val="1F3A5F"/>
        </w:rPr>
        <w:t>1.</w:t>
        <w:tab/>
      </w:r>
      <w:r>
        <w:t xml:space="preserve">On the project, go to </w:t>
      </w:r>
      <w:r>
        <w:rPr>
          <w:b/>
        </w:rPr>
        <w:t>Settings</w:t>
      </w:r>
      <w:r>
        <w:t xml:space="preserve"> and select </w:t>
      </w:r>
      <w:r>
        <w:rPr>
          <w:b/>
        </w:rPr>
        <w:t>Automation</w:t>
      </w:r>
      <w:r>
        <w:t xml:space="preserve"> (across the top).</w:t>
      </w:r>
    </w:p>
    <w:p>
      <w:pPr>
        <w:tabs>
          <w:tab w:pos="547" w:val="left"/>
        </w:tabs>
        <w:spacing w:after="100"/>
        <w:ind w:left="547" w:hanging="547"/>
      </w:pPr>
      <w:r>
        <w:rPr>
          <w:b/>
          <w:color w:val="1F3A5F"/>
        </w:rPr>
        <w:t>2.</w:t>
        <w:tab/>
      </w:r>
      <w:r>
        <w:t xml:space="preserve">Give the rule a </w:t>
      </w:r>
      <w:r>
        <w:rPr>
          <w:b/>
        </w:rPr>
        <w:t>name</w:t>
      </w:r>
      <w:r>
        <w:t>.</w:t>
      </w:r>
    </w:p>
    <w:p>
      <w:pPr>
        <w:tabs>
          <w:tab w:pos="547" w:val="left"/>
        </w:tabs>
        <w:spacing w:after="100"/>
        <w:ind w:left="547" w:hanging="547"/>
      </w:pPr>
      <w:r>
        <w:rPr>
          <w:b/>
          <w:color w:val="1F3A5F"/>
        </w:rPr>
        <w:t>3.</w:t>
        <w:tab/>
      </w:r>
      <w:r>
        <w:t xml:space="preserve">Set its </w:t>
      </w:r>
      <w:r>
        <w:rPr>
          <w:b/>
        </w:rPr>
        <w:t>conditions</w:t>
      </w:r>
      <w:r>
        <w:t xml:space="preserve"> — any mix of: the title or description </w:t>
      </w:r>
      <w:r>
        <w:rPr>
          <w:b/>
        </w:rPr>
        <w:t>contains</w:t>
      </w:r>
      <w:r>
        <w:t xml:space="preserve"> some text; the </w:t>
      </w:r>
      <w:r>
        <w:rPr>
          <w:b/>
        </w:rPr>
        <w:t>severity is</w:t>
      </w:r>
      <w:r>
        <w:t xml:space="preserve">…; the </w:t>
      </w:r>
      <w:r>
        <w:rPr>
          <w:b/>
        </w:rPr>
        <w:t>priority is</w:t>
      </w:r>
      <w:r>
        <w:t xml:space="preserve">…; the </w:t>
      </w:r>
      <w:r>
        <w:rPr>
          <w:b/>
        </w:rPr>
        <w:t>category is</w:t>
      </w:r>
      <w:r>
        <w:t xml:space="preserve">…. Leave a condition on </w:t>
      </w:r>
      <w:r>
        <w:rPr>
          <w:b/>
        </w:rPr>
        <w:t>Any</w:t>
      </w:r>
      <w:r>
        <w:t xml:space="preserve"> to ignore it. (All the conditions you set must match.)</w:t>
      </w:r>
    </w:p>
    <w:p>
      <w:pPr>
        <w:tabs>
          <w:tab w:pos="547" w:val="left"/>
        </w:tabs>
        <w:spacing w:after="100"/>
        <w:ind w:left="547" w:hanging="547"/>
      </w:pPr>
      <w:r>
        <w:rPr>
          <w:b/>
          <w:color w:val="1F3A5F"/>
        </w:rPr>
        <w:t>4.</w:t>
        <w:tab/>
      </w:r>
      <w:r>
        <w:t xml:space="preserve">Set its </w:t>
      </w:r>
      <w:r>
        <w:rPr>
          <w:b/>
        </w:rPr>
        <w:t>actions</w:t>
      </w:r>
      <w:r>
        <w:t xml:space="preserve"> — set the severity, set the priority, set the status, </w:t>
      </w:r>
      <w:r>
        <w:rPr>
          <w:b/>
        </w:rPr>
        <w:t>assign</w:t>
      </w:r>
      <w:r>
        <w:t xml:space="preserve"> it to a member, and/or </w:t>
      </w:r>
      <w:r>
        <w:rPr>
          <w:b/>
        </w:rPr>
        <w:t>add a tag</w:t>
      </w:r>
      <w:r>
        <w:t>. Leave an action blank to skip it.</w:t>
      </w:r>
    </w:p>
    <w:p>
      <w:pPr>
        <w:tabs>
          <w:tab w:pos="547" w:val="left"/>
        </w:tabs>
        <w:spacing w:after="100"/>
        <w:ind w:left="547" w:hanging="547"/>
      </w:pPr>
      <w:r>
        <w:rPr>
          <w:b/>
          <w:color w:val="1F3A5F"/>
        </w:rPr>
        <w:t>5.</w:t>
        <w:tab/>
      </w:r>
      <w:r>
        <w:t>Save. Rules run in order on each new issue; you can edit, reorder, disable, or delete them.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Automation rules editor showing conditions and actions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A WORKED EXAMPLE   </w:t>
            </w:r>
            <w:r>
              <w:rPr>
                <w:color w:val="222B38"/>
              </w:rPr>
              <w:t xml:space="preserve">Rule: </w:t>
            </w:r>
            <w:r>
              <w:rPr>
                <w:b/>
                <w:color w:val="222B38"/>
              </w:rPr>
              <w:t>if</w:t>
            </w:r>
            <w:r>
              <w:rPr>
                <w:color w:val="222B38"/>
              </w:rPr>
              <w:t xml:space="preserve"> a new issue's title contains *crash* → </w:t>
            </w:r>
            <w:r>
              <w:rPr>
                <w:b/>
                <w:color w:val="222B38"/>
              </w:rPr>
              <w:t>set</w:t>
            </w:r>
            <w:r>
              <w:rPr>
                <w:color w:val="222B38"/>
              </w:rPr>
              <w:t xml:space="preserve"> Severity to Crash, </w:t>
            </w:r>
            <w:r>
              <w:rPr>
                <w:b/>
                <w:color w:val="222B38"/>
              </w:rPr>
              <w:t>set</w:t>
            </w:r>
            <w:r>
              <w:rPr>
                <w:color w:val="222B38"/>
              </w:rPr>
              <w:t xml:space="preserve"> Priority to High, and </w:t>
            </w:r>
            <w:r>
              <w:rPr>
                <w:b/>
                <w:color w:val="222B38"/>
              </w:rPr>
              <w:t>add</w:t>
            </w:r>
            <w:r>
              <w:rPr>
                <w:color w:val="222B38"/>
              </w:rPr>
              <w:t xml:space="preserve"> the tag *crash*. From then on, every crash report is triaged and labeled the instant it's filed, day or night.</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15</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Workflow Rules</w:t>
            </w:r>
          </w:p>
        </w:tc>
      </w:tr>
    </w:tbl>
    <w:p>
      <w:pPr>
        <w:spacing w:before="60" w:after="160"/>
        <w:pBdr>
          <w:bottom w:val="single" w:sz="16" w:space="6" w:color="D9A521"/>
        </w:pBdr>
      </w:pPr>
    </w:p>
    <w:p>
      <w:r>
        <w:rPr>
          <w:i/>
          <w:color w:val="64748B"/>
          <w:sz w:val="23"/>
        </w:rPr>
        <w:t>Restrict which status changes are allowed, so issues follow your process.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Open workflow vs. a defined workflow</w:t>
      </w:r>
    </w:p>
    <w:p>
      <w:pPr>
        <w:spacing w:after="20"/>
        <w:ind w:left="288"/>
      </w:pPr>
      <w:r>
        <w:rPr>
          <w:color w:val="222B38"/>
          <w:sz w:val="20"/>
        </w:rPr>
        <w:t>•  Adding the allowed transitions</w:t>
      </w:r>
    </w:p>
    <w:p>
      <w:pPr>
        <w:spacing w:after="40"/>
      </w:pPr>
    </w:p>
    <w:p>
      <w:pPr>
        <w:pStyle w:val="Heading1"/>
      </w:pPr>
      <w:r>
        <w:t>Controlling how issues move</w:t>
      </w:r>
    </w:p>
    <w:p>
      <w:r>
        <w:t xml:space="preserve">Out of the box, an issue can jump to any status — the </w:t>
      </w:r>
      <w:r>
        <w:rPr>
          <w:b/>
        </w:rPr>
        <w:t>workflow is open</w:t>
      </w:r>
      <w:r>
        <w:t xml:space="preserve">. Some teams want more discipline: a bug shouldn't go straight from New to Closed without being Confirmed and Resolved first. A Manager can define a </w:t>
      </w:r>
      <w:r>
        <w:rPr>
          <w:b/>
        </w:rPr>
        <w:t>workflow</w:t>
      </w:r>
      <w:r>
        <w:t xml:space="preserve"> — the explicit list of status changes that are allowed — to enforce that order.</w:t>
      </w:r>
    </w:p>
    <w:p>
      <w:pPr>
        <w:tabs>
          <w:tab w:pos="547" w:val="left"/>
        </w:tabs>
        <w:spacing w:after="100"/>
        <w:ind w:left="547" w:hanging="547"/>
      </w:pPr>
      <w:r>
        <w:rPr>
          <w:b/>
          <w:color w:val="1F3A5F"/>
        </w:rPr>
        <w:t>1.</w:t>
        <w:tab/>
      </w:r>
      <w:r>
        <w:t xml:space="preserve">On the project, go to </w:t>
      </w:r>
      <w:r>
        <w:rPr>
          <w:b/>
        </w:rPr>
        <w:t>Settings</w:t>
      </w:r>
      <w:r>
        <w:t xml:space="preserve"> and scroll to the </w:t>
      </w:r>
      <w:r>
        <w:rPr>
          <w:b/>
        </w:rPr>
        <w:t>Workflow</w:t>
      </w:r>
      <w:r>
        <w:t xml:space="preserve"> section.</w:t>
      </w:r>
    </w:p>
    <w:p>
      <w:pPr>
        <w:tabs>
          <w:tab w:pos="547" w:val="left"/>
        </w:tabs>
        <w:spacing w:after="100"/>
        <w:ind w:left="547" w:hanging="547"/>
      </w:pPr>
      <w:r>
        <w:rPr>
          <w:b/>
          <w:color w:val="1F3A5F"/>
        </w:rPr>
        <w:t>2.</w:t>
        <w:tab/>
      </w:r>
      <w:r>
        <w:t xml:space="preserve">Add each allowed move as a </w:t>
      </w:r>
      <w:r>
        <w:rPr>
          <w:b/>
        </w:rPr>
        <w:t>from → to</w:t>
      </w:r>
      <w:r>
        <w:t xml:space="preserve"> pair — for example New → Acknowledged, Acknowledged → Confirmed, Confirmed → Assigned, Assigned → Resolved, Resolved → Closed.</w:t>
      </w:r>
    </w:p>
    <w:p>
      <w:pPr>
        <w:tabs>
          <w:tab w:pos="547" w:val="left"/>
        </w:tabs>
        <w:spacing w:after="100"/>
        <w:ind w:left="547" w:hanging="547"/>
      </w:pPr>
      <w:r>
        <w:rPr>
          <w:b/>
          <w:color w:val="1F3A5F"/>
        </w:rPr>
        <w:t>3.</w:t>
        <w:tab/>
      </w:r>
      <w:r>
        <w:t xml:space="preserve">As soon as you add even one rule, </w:t>
      </w:r>
      <w:r>
        <w:rPr>
          <w:b/>
        </w:rPr>
        <w:t>only</w:t>
      </w:r>
      <w:r>
        <w:t xml:space="preserve"> the moves you've listed are permitted anywhere in the app (the Edit screen and the Board both respect it). Remove all rules to go back to an open workflow.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Defining allowed workflow transitions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START OPEN, TIGHTEN LATER   </w:t>
            </w:r>
            <w:r>
              <w:rPr>
                <w:color w:val="222B38"/>
              </w:rPr>
              <w:t>If you're not sure you need a workflow, leave it open. Add rules only once you've felt the pain of issues skipping steps — and remember to include every move your team legitimately makes, or you'll block yourselves.</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16</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Roadmap, Changelog &amp; Reports</w:t>
            </w:r>
          </w:p>
        </w:tc>
      </w:tr>
    </w:tbl>
    <w:p>
      <w:pPr>
        <w:spacing w:before="60" w:after="160"/>
        <w:pBdr>
          <w:bottom w:val="single" w:sz="16" w:space="6" w:color="D9A521"/>
        </w:pBdr>
      </w:pPr>
    </w:p>
    <w:p>
      <w:r>
        <w:rPr>
          <w:i/>
          <w:color w:val="64748B"/>
          <w:sz w:val="23"/>
        </w:rPr>
        <w:t>See what's planned, what shipped, and how the numbers are trending.</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How versions drive the Roadmap and Changelog</w:t>
      </w:r>
    </w:p>
    <w:p>
      <w:pPr>
        <w:spacing w:after="20"/>
        <w:ind w:left="288"/>
      </w:pPr>
      <w:r>
        <w:rPr>
          <w:color w:val="222B38"/>
          <w:sz w:val="20"/>
        </w:rPr>
        <w:t>•  Reading the Reports charts</w:t>
      </w:r>
    </w:p>
    <w:p>
      <w:pPr>
        <w:spacing w:after="40"/>
      </w:pPr>
    </w:p>
    <w:p>
      <w:pPr>
        <w:pStyle w:val="Heading1"/>
      </w:pPr>
      <w:r>
        <w:t>Roadmap and Changelog</w:t>
      </w:r>
    </w:p>
    <w:p>
      <w:r>
        <w:t xml:space="preserve">When issues carry a </w:t>
      </w:r>
      <w:r>
        <w:rPr>
          <w:b/>
        </w:rPr>
        <w:t>Fix version</w:t>
      </w:r>
      <w:r>
        <w:t xml:space="preserve"> (set on the issue, from the project's version list), OpenTrack builds two automatic views for the project — no extra bookkeeping required:</w:t>
      </w:r>
    </w:p>
    <w:p>
      <w:pPr>
        <w:tabs>
          <w:tab w:pos="547" w:val="left"/>
        </w:tabs>
        <w:spacing w:after="80"/>
        <w:ind w:left="547" w:hanging="288"/>
      </w:pPr>
      <w:r>
        <w:rPr>
          <w:color w:val="2E6DA4"/>
        </w:rPr>
        <w:t>▪</w:t>
        <w:tab/>
      </w:r>
      <w:r>
        <w:rPr>
          <w:b/>
        </w:rPr>
        <w:t>Roadmap</w:t>
      </w:r>
      <w:r>
        <w:t xml:space="preserve"> — for versions </w:t>
      </w:r>
      <w:r>
        <w:rPr>
          <w:b/>
        </w:rPr>
        <w:t>not yet released</w:t>
      </w:r>
      <w:r>
        <w:t>: what's planned for each upcoming release and how far along it is (a progress bar of resolved vs. total). Great for answering “what's in the next version?”</w:t>
      </w:r>
    </w:p>
    <w:p>
      <w:pPr>
        <w:tabs>
          <w:tab w:pos="547" w:val="left"/>
        </w:tabs>
        <w:spacing w:after="80"/>
        <w:ind w:left="547" w:hanging="288"/>
      </w:pPr>
      <w:r>
        <w:rPr>
          <w:color w:val="2E6DA4"/>
        </w:rPr>
        <w:t>▪</w:t>
        <w:tab/>
      </w:r>
      <w:r>
        <w:rPr>
          <w:b/>
        </w:rPr>
        <w:t>Changelog</w:t>
      </w:r>
      <w:r>
        <w:t xml:space="preserve"> — for </w:t>
      </w:r>
      <w:r>
        <w:rPr>
          <w:b/>
        </w:rPr>
        <w:t>released</w:t>
      </w:r>
      <w:r>
        <w:t xml:space="preserve"> versions: the list of what shipped in each. Great for release notes and for telling users what changed.</w:t>
      </w:r>
    </w:p>
    <w:p>
      <w:pPr>
        <w:tabs>
          <w:tab w:pos="547" w:val="left"/>
        </w:tabs>
        <w:spacing w:after="100"/>
        <w:ind w:left="547" w:hanging="547"/>
      </w:pPr>
      <w:r>
        <w:rPr>
          <w:b/>
          <w:color w:val="1F3A5F"/>
        </w:rPr>
        <w:t>1.</w:t>
        <w:tab/>
      </w:r>
      <w:r>
        <w:t xml:space="preserve">Open the project and select </w:t>
      </w:r>
      <w:r>
        <w:rPr>
          <w:b/>
        </w:rPr>
        <w:t>Roadmap</w:t>
      </w:r>
      <w:r>
        <w:t xml:space="preserve"> to see both, split into upcoming and released.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Roadmap and Changelog view</w:t>
            </w:r>
          </w:p>
        </w:tc>
      </w:tr>
    </w:tbl>
    <w:p>
      <w:pPr>
        <w:spacing w:after="80"/>
      </w:pPr>
    </w:p>
    <w:p>
      <w:pPr>
        <w:pStyle w:val="Heading1"/>
      </w:pPr>
      <w:r>
        <w:t>Reports and trends</w:t>
      </w:r>
    </w:p>
    <w:p>
      <w:r>
        <w:t xml:space="preserve">Select </w:t>
      </w:r>
      <w:r>
        <w:rPr>
          <w:b/>
        </w:rPr>
        <w:t>Reports</w:t>
      </w:r>
      <w:r>
        <w:t xml:space="preserve"> in the left navigation for charts drawn from the issues you're allowed to see — headline totals, </w:t>
      </w:r>
      <w:r>
        <w:rPr>
          <w:b/>
        </w:rPr>
        <w:t>issues created per month</w:t>
      </w:r>
      <w:r>
        <w:t xml:space="preserve"> (is the inflow rising or falling?), and open issues broken down </w:t>
      </w:r>
      <w:r>
        <w:rPr>
          <w:b/>
        </w:rPr>
        <w:t>by status</w:t>
      </w:r>
      <w:r>
        <w:t xml:space="preserve"> and </w:t>
      </w:r>
      <w:r>
        <w:rPr>
          <w:b/>
        </w:rPr>
        <w:t>by severity</w:t>
      </w:r>
      <w:r>
        <w:t>. These turn a pile of individual issues into a trend you can act 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Reports page with its charts</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17</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Bug-Hunt Checklists</w:t>
            </w:r>
          </w:p>
        </w:tc>
      </w:tr>
    </w:tbl>
    <w:p>
      <w:pPr>
        <w:spacing w:before="60" w:after="160"/>
        <w:pBdr>
          <w:bottom w:val="single" w:sz="16" w:space="6" w:color="D9A521"/>
        </w:pBdr>
      </w:pPr>
    </w:p>
    <w:p>
      <w:r>
        <w:rPr>
          <w:i/>
          <w:color w:val="64748B"/>
          <w:sz w:val="23"/>
        </w:rPr>
        <w:t>Work a repeatable list of things to test, and turn any failure into a tracked issue.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 bug-hunt checklist is for</w:t>
      </w:r>
    </w:p>
    <w:p>
      <w:pPr>
        <w:spacing w:after="20"/>
        <w:ind w:left="288"/>
      </w:pPr>
      <w:r>
        <w:rPr>
          <w:color w:val="222B38"/>
          <w:sz w:val="20"/>
        </w:rPr>
        <w:t>•  Building one: paste a whole list, or add items one at a time (Managers)</w:t>
      </w:r>
    </w:p>
    <w:p>
      <w:pPr>
        <w:spacing w:after="20"/>
        <w:ind w:left="288"/>
      </w:pPr>
      <w:r>
        <w:rPr>
          <w:color w:val="222B38"/>
          <w:sz w:val="20"/>
        </w:rPr>
        <w:t>•  Editing items, grouping them into sections, and deleting</w:t>
      </w:r>
    </w:p>
    <w:p>
      <w:pPr>
        <w:spacing w:after="20"/>
        <w:ind w:left="288"/>
      </w:pPr>
      <w:r>
        <w:rPr>
          <w:color w:val="222B38"/>
          <w:sz w:val="20"/>
        </w:rPr>
        <w:t>•  Working it: Pass / Fail / N/A, and turning a failure into an issue</w:t>
      </w:r>
    </w:p>
    <w:p>
      <w:pPr>
        <w:spacing w:after="20"/>
        <w:ind w:left="288"/>
      </w:pPr>
      <w:r>
        <w:rPr>
          <w:color w:val="222B38"/>
          <w:sz w:val="20"/>
        </w:rPr>
        <w:t>•  Working offline in the field</w:t>
      </w:r>
    </w:p>
    <w:p>
      <w:pPr>
        <w:spacing w:after="40"/>
      </w:pPr>
    </w:p>
    <w:p>
      <w:pPr>
        <w:pStyle w:val="Heading1"/>
      </w:pPr>
      <w:r>
        <w:t>What a bug-hunt checklist is for</w:t>
      </w:r>
    </w:p>
    <w:p>
      <w:r>
        <w:t xml:space="preserve">A </w:t>
      </w:r>
      <w:r>
        <w:rPr>
          <w:b/>
        </w:rPr>
        <w:t>bug-hunt checklist</w:t>
      </w:r>
      <w:r>
        <w:t xml:space="preserve"> is a reusable list of things to check on a project — the sweep you do before a release, a Quality Assurance (QA) pass, or a routine inspection. Instead of trying to remember every corner to test, you work down the list, marking each item </w:t>
      </w:r>
      <w:r>
        <w:rPr>
          <w:b/>
        </w:rPr>
        <w:t>Pass</w:t>
      </w:r>
      <w:r>
        <w:t xml:space="preserve">, </w:t>
      </w:r>
      <w:r>
        <w:rPr>
          <w:b/>
        </w:rPr>
        <w:t>Fail</w:t>
      </w:r>
      <w:r>
        <w:t xml:space="preserve">, or </w:t>
      </w:r>
      <w:r>
        <w:rPr>
          <w:b/>
        </w:rPr>
        <w:t>Not-applicable (N/A)</w:t>
      </w:r>
      <w:r>
        <w:t xml:space="preserve">, and any failure becomes a real issue with one tap. You build the list </w:t>
      </w:r>
      <w:r>
        <w:rPr>
          <w:b/>
        </w:rPr>
        <w:t>once</w:t>
      </w:r>
      <w:r>
        <w:t xml:space="preserve"> and it stays on the project for every future pass.</w:t>
      </w:r>
    </w:p>
    <w:p>
      <w:pPr>
        <w:pStyle w:val="Heading1"/>
      </w:pPr>
      <w:r>
        <w:t>Building a checklist (Manager)</w:t>
      </w:r>
    </w:p>
    <w:p>
      <w:r>
        <w:t xml:space="preserve">Only a </w:t>
      </w:r>
      <w:r>
        <w:rPr>
          <w:b/>
        </w:rPr>
        <w:t>Manager</w:t>
      </w:r>
      <w:r>
        <w:t xml:space="preserve"> can build or change a project's checklist; anyone on the project can then work it. There's nothing to install and no file to upload — you create the list right in the app, either by pasting a whole list at once or by adding items one at a time. Open the project and select </w:t>
      </w:r>
      <w:r>
        <w:rPr>
          <w:b/>
        </w:rPr>
        <w:t>Checklist</w:t>
      </w:r>
      <w:r>
        <w:t xml:space="preserve"> to start.</w:t>
      </w:r>
    </w:p>
    <w:p>
      <w:pPr>
        <w:pStyle w:val="Heading2"/>
      </w:pPr>
      <w:r>
        <w:t>The fast way: paste a whole list</w:t>
      </w:r>
    </w:p>
    <w:p>
      <w:r>
        <w:t>If you already have a list — in a document, a past release checklist, a wiki page — you don't retype it. You paste it, and OpenTrack turns each line into an item.</w:t>
      </w:r>
    </w:p>
    <w:p>
      <w:pPr>
        <w:tabs>
          <w:tab w:pos="547" w:val="left"/>
        </w:tabs>
        <w:spacing w:after="100"/>
        <w:ind w:left="547" w:hanging="547"/>
      </w:pPr>
      <w:r>
        <w:rPr>
          <w:b/>
          <w:color w:val="1F3A5F"/>
        </w:rPr>
        <w:t>1.</w:t>
        <w:tab/>
      </w:r>
      <w:r>
        <w:t xml:space="preserve">On the checklist page, find the </w:t>
      </w:r>
      <w:r>
        <w:rPr>
          <w:b/>
        </w:rPr>
        <w:t>Import a checklist</w:t>
      </w:r>
      <w:r>
        <w:t xml:space="preserve"> box.</w:t>
      </w:r>
    </w:p>
    <w:p>
      <w:pPr>
        <w:tabs>
          <w:tab w:pos="547" w:val="left"/>
        </w:tabs>
        <w:spacing w:after="100"/>
        <w:ind w:left="547" w:hanging="547"/>
      </w:pPr>
      <w:r>
        <w:rPr>
          <w:b/>
          <w:color w:val="1F3A5F"/>
        </w:rPr>
        <w:t>2.</w:t>
        <w:tab/>
      </w:r>
      <w:r>
        <w:t xml:space="preserve">Paste your list, </w:t>
      </w:r>
      <w:r>
        <w:rPr>
          <w:b/>
        </w:rPr>
        <w:t>one item per line</w:t>
      </w:r>
      <w:r>
        <w:t>.</w:t>
      </w:r>
    </w:p>
    <w:p>
      <w:pPr>
        <w:tabs>
          <w:tab w:pos="547" w:val="left"/>
        </w:tabs>
        <w:spacing w:after="100"/>
        <w:ind w:left="547" w:hanging="547"/>
      </w:pPr>
      <w:r>
        <w:rPr>
          <w:b/>
          <w:color w:val="1F3A5F"/>
        </w:rPr>
        <w:t>3.</w:t>
        <w:tab/>
      </w:r>
      <w:r>
        <w:t xml:space="preserve">Formatting is forgiving: a line that starts with </w:t>
      </w:r>
      <w:r>
        <w:rPr>
          <w:b/>
        </w:rPr>
        <w:t>`#`</w:t>
      </w:r>
      <w:r>
        <w:t xml:space="preserve"> becomes a </w:t>
      </w:r>
      <w:r>
        <w:rPr>
          <w:b/>
        </w:rPr>
        <w:t>section heading</w:t>
      </w:r>
      <w:r>
        <w:t xml:space="preserve">; plain lines, bullet lines (starting with </w:t>
      </w:r>
      <w:r>
        <w:rPr>
          <w:rFonts w:ascii="Consolas" w:hAnsi="Consolas"/>
          <w:sz w:val="19"/>
        </w:rPr>
        <w:t>-</w:t>
      </w:r>
      <w:r>
        <w:t>), checkbox lines (</w:t>
      </w:r>
      <w:r>
        <w:rPr>
          <w:rFonts w:ascii="Consolas" w:hAnsi="Consolas"/>
          <w:sz w:val="19"/>
        </w:rPr>
        <w:t>- [ ]</w:t>
      </w:r>
      <w:r>
        <w:t>), and numbered lines all become checklist items.</w:t>
      </w:r>
    </w:p>
    <w:p>
      <w:pPr>
        <w:tabs>
          <w:tab w:pos="547" w:val="left"/>
        </w:tabs>
        <w:spacing w:after="100"/>
        <w:ind w:left="547" w:hanging="547"/>
      </w:pPr>
      <w:r>
        <w:rPr>
          <w:b/>
          <w:color w:val="1F3A5F"/>
        </w:rPr>
        <w:t>4.</w:t>
        <w:tab/>
      </w:r>
      <w:r>
        <w:t xml:space="preserve">Select </w:t>
      </w:r>
      <w:r>
        <w:rPr>
          <w:b/>
        </w:rPr>
        <w:t>Import items</w:t>
      </w:r>
      <w:r>
        <w:t>. Every line is added at once, grouped under whatever headings you included.</w:t>
      </w:r>
    </w:p>
    <w:p>
      <w:r>
        <w:t>For example, pasting this: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Concurrency</w:t>
            </w:r>
          </w:p>
          <w:p>
            <w:pPr>
              <w:spacing w:after="0"/>
            </w:pPr>
            <w:r>
              <w:rPr>
                <w:rFonts w:ascii="Consolas" w:hAnsi="Consolas"/>
                <w:color w:val="222B38"/>
                <w:sz w:val="19"/>
              </w:rPr>
              <w:t>- [ ] Message store is thread-safe</w:t>
            </w:r>
          </w:p>
          <w:p>
            <w:pPr>
              <w:spacing w:after="0"/>
            </w:pPr>
            <w:r>
              <w:rPr>
                <w:rFonts w:ascii="Consolas" w:hAnsi="Consolas"/>
                <w:color w:val="222B38"/>
                <w:sz w:val="19"/>
              </w:rPr>
              <w:t>- [ ] Geofence service is locked</w:t>
            </w:r>
          </w:p>
          <w:p>
            <w:pPr>
              <w:spacing w:after="0"/>
            </w:pPr>
            <w:r>
              <w:rPr>
                <w:rFonts w:ascii="Consolas" w:hAnsi="Consolas"/>
                <w:color w:val="222B38"/>
                <w:sz w:val="19"/>
              </w:rPr>
              <w:t># RF identity</w:t>
            </w:r>
          </w:p>
          <w:p>
            <w:pPr>
              <w:spacing w:after="0"/>
            </w:pPr>
            <w:r>
              <w:rPr>
                <w:rFonts w:ascii="Consolas" w:hAnsi="Consolas"/>
                <w:color w:val="222B38"/>
                <w:sz w:val="19"/>
              </w:rPr>
              <w:t>- TX blocked on N0CALL</w:t>
            </w:r>
          </w:p>
        </w:tc>
      </w:tr>
    </w:tbl>
    <w:p>
      <w:pPr>
        <w:spacing w:after="60"/>
      </w:pPr>
    </w:p>
    <w:p>
      <w:r>
        <w:t>…creates five items in two sections (“Concurrency” and “RF identity”).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“IMPORT” MEANS PASTE, NOT A FILE   </w:t>
            </w:r>
            <w:r>
              <w:rPr>
                <w:color w:val="222B38"/>
              </w:rPr>
              <w:t>This is the closest thing to “uploading” a checklist: you paste the text of a list rather than choosing a file. It's the quickest way to stand up a full checklist, or to bulk-add a batch of items to an existing one.</w:t>
            </w:r>
          </w:p>
        </w:tc>
      </w:tr>
    </w:tbl>
    <w:p>
      <w:pPr>
        <w:spacing w:after="80"/>
      </w:pPr>
    </w:p>
    <w:p>
      <w:pPr>
        <w:pStyle w:val="Heading2"/>
      </w:pPr>
      <w:r>
        <w:t>One at a time</w:t>
      </w:r>
    </w:p>
    <w:p>
      <w:pPr>
        <w:tabs>
          <w:tab w:pos="547" w:val="left"/>
        </w:tabs>
        <w:spacing w:after="100"/>
        <w:ind w:left="547" w:hanging="547"/>
      </w:pPr>
      <w:r>
        <w:rPr>
          <w:b/>
          <w:color w:val="1F3A5F"/>
        </w:rPr>
        <w:t>1.</w:t>
        <w:tab/>
      </w:r>
      <w:r>
        <w:t xml:space="preserve">On the checklist page, find the </w:t>
      </w:r>
      <w:r>
        <w:rPr>
          <w:b/>
        </w:rPr>
        <w:t>Add one item</w:t>
      </w:r>
      <w:r>
        <w:t xml:space="preserve"> box.</w:t>
      </w:r>
    </w:p>
    <w:p>
      <w:pPr>
        <w:tabs>
          <w:tab w:pos="547" w:val="left"/>
        </w:tabs>
        <w:spacing w:after="100"/>
        <w:ind w:left="547" w:hanging="547"/>
      </w:pPr>
      <w:r>
        <w:rPr>
          <w:b/>
          <w:color w:val="1F3A5F"/>
        </w:rPr>
        <w:t>2.</w:t>
        <w:tab/>
      </w:r>
      <w:r>
        <w:t xml:space="preserve">Enter a </w:t>
      </w:r>
      <w:r>
        <w:rPr>
          <w:b/>
        </w:rPr>
        <w:t>title</w:t>
      </w:r>
      <w:r>
        <w:t xml:space="preserve"> (for example, “TX blocked on N0CALL”), an optional </w:t>
      </w:r>
      <w:r>
        <w:rPr>
          <w:b/>
        </w:rPr>
        <w:t>Area / section</w:t>
      </w:r>
      <w:r>
        <w:t xml:space="preserve"> to group it under, and optional </w:t>
      </w:r>
      <w:r>
        <w:rPr>
          <w:b/>
        </w:rPr>
        <w:t>Details</w:t>
      </w:r>
      <w:r>
        <w:t xml:space="preserve"> describing how or what to check.</w:t>
      </w:r>
    </w:p>
    <w:p>
      <w:pPr>
        <w:tabs>
          <w:tab w:pos="547" w:val="left"/>
        </w:tabs>
        <w:spacing w:after="100"/>
        <w:ind w:left="547" w:hanging="547"/>
      </w:pPr>
      <w:r>
        <w:rPr>
          <w:b/>
          <w:color w:val="1F3A5F"/>
        </w:rPr>
        <w:t>3.</w:t>
        <w:tab/>
      </w:r>
      <w:r>
        <w:t xml:space="preserve">Select </w:t>
      </w:r>
      <w:r>
        <w:rPr>
          <w:b/>
        </w:rPr>
        <w:t>Add item</w:t>
      </w:r>
      <w:r>
        <w:t>. It appears in the list, under its section if you gave one.</w:t>
      </w:r>
    </w:p>
    <w:p>
      <w:pPr>
        <w:pStyle w:val="Heading2"/>
      </w:pPr>
      <w:r>
        <w:t>Edit, group, or remove items</w:t>
      </w:r>
    </w:p>
    <w:p>
      <w:r>
        <w:t xml:space="preserve">Each item has an </w:t>
      </w:r>
      <w:r>
        <w:rPr>
          <w:b/>
        </w:rPr>
        <w:t>Edit / note</w:t>
      </w:r>
      <w:r>
        <w:t xml:space="preserve"> link. Use it to change the item's </w:t>
      </w:r>
      <w:r>
        <w:rPr>
          <w:b/>
        </w:rPr>
        <w:t>title</w:t>
      </w:r>
      <w:r>
        <w:t xml:space="preserve">, its </w:t>
      </w:r>
      <w:r>
        <w:rPr>
          <w:b/>
        </w:rPr>
        <w:t>Area</w:t>
      </w:r>
      <w:r>
        <w:t xml:space="preserve"> (the section heading it's grouped under), or its </w:t>
      </w:r>
      <w:r>
        <w:rPr>
          <w:b/>
        </w:rPr>
        <w:t>Details</w:t>
      </w:r>
      <w:r>
        <w:t xml:space="preserve">; to jot </w:t>
      </w:r>
      <w:r>
        <w:rPr>
          <w:b/>
        </w:rPr>
        <w:t>Notes</w:t>
      </w:r>
      <w:r>
        <w:t xml:space="preserve"> on what you found; or to </w:t>
      </w:r>
      <w:r>
        <w:rPr>
          <w:b/>
        </w:rPr>
        <w:t>Delete</w:t>
      </w:r>
      <w:r>
        <w:t xml:space="preserve"> the item. Items that share an Area are automatically grouped together under that heading, which is how you organize a long checklist into readable sections.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Import-a-checklist and Add-one-item boxes for building the list</w:t>
            </w:r>
          </w:p>
        </w:tc>
      </w:tr>
    </w:tbl>
    <w:p>
      <w:pPr>
        <w:spacing w:after="80"/>
      </w:pPr>
    </w:p>
    <w:p>
      <w:pPr>
        <w:pStyle w:val="Heading1"/>
      </w:pPr>
      <w:r>
        <w:t>Working the checklist</w:t>
      </w:r>
    </w:p>
    <w:p>
      <w:pPr>
        <w:tabs>
          <w:tab w:pos="547" w:val="left"/>
        </w:tabs>
        <w:spacing w:after="100"/>
        <w:ind w:left="547" w:hanging="547"/>
      </w:pPr>
      <w:r>
        <w:rPr>
          <w:b/>
          <w:color w:val="1F3A5F"/>
        </w:rPr>
        <w:t>1.</w:t>
        <w:tab/>
      </w:r>
      <w:r>
        <w:t xml:space="preserve">Open the project and select </w:t>
      </w:r>
      <w:r>
        <w:rPr>
          <w:b/>
        </w:rPr>
        <w:t>Checklist</w:t>
      </w:r>
      <w:r>
        <w:t xml:space="preserve"> on any device on your network.</w:t>
      </w:r>
    </w:p>
    <w:p>
      <w:pPr>
        <w:tabs>
          <w:tab w:pos="547" w:val="left"/>
        </w:tabs>
        <w:spacing w:after="100"/>
        <w:ind w:left="547" w:hanging="547"/>
      </w:pPr>
      <w:r>
        <w:rPr>
          <w:b/>
          <w:color w:val="1F3A5F"/>
        </w:rPr>
        <w:t>2.</w:t>
        <w:tab/>
      </w:r>
      <w:r>
        <w:t xml:space="preserve">For each item, tap </w:t>
      </w:r>
      <w:r>
        <w:rPr>
          <w:b/>
        </w:rPr>
        <w:t>Pass</w:t>
      </w:r>
      <w:r>
        <w:t xml:space="preserve">, </w:t>
      </w:r>
      <w:r>
        <w:rPr>
          <w:b/>
        </w:rPr>
        <w:t>Fail</w:t>
      </w:r>
      <w:r>
        <w:t xml:space="preserve">, or </w:t>
      </w:r>
      <w:r>
        <w:rPr>
          <w:b/>
        </w:rPr>
        <w:t>N/A</w:t>
      </w:r>
      <w:r>
        <w:t>. A progress bar and a “X of Y checked” count (with passed/failed totals) update at the top as you go.</w:t>
      </w:r>
    </w:p>
    <w:p>
      <w:pPr>
        <w:tabs>
          <w:tab w:pos="547" w:val="left"/>
        </w:tabs>
        <w:spacing w:after="100"/>
        <w:ind w:left="547" w:hanging="547"/>
      </w:pPr>
      <w:r>
        <w:rPr>
          <w:b/>
          <w:color w:val="1F3A5F"/>
        </w:rPr>
        <w:t>3.</w:t>
        <w:tab/>
      </w:r>
      <w:r>
        <w:t xml:space="preserve">Got something wrong? </w:t>
      </w:r>
      <w:r>
        <w:rPr>
          <w:b/>
        </w:rPr>
        <w:t>Reset</w:t>
      </w:r>
      <w:r>
        <w:t xml:space="preserve"> an item to clear its result.</w:t>
      </w:r>
    </w:p>
    <w:p>
      <w:r>
        <w:t xml:space="preserve">When you mark an item </w:t>
      </w:r>
      <w:r>
        <w:rPr>
          <w:b/>
        </w:rPr>
        <w:t>Fail</w:t>
      </w:r>
      <w:r>
        <w:t xml:space="preserve">, a </w:t>
      </w:r>
      <w:r>
        <w:rPr>
          <w:b/>
        </w:rPr>
        <w:t>Create issue from this failure →</w:t>
      </w:r>
      <w:r>
        <w:t xml:space="preserve"> button appears on it. Select it to open a new issue </w:t>
      </w:r>
      <w:r>
        <w:rPr>
          <w:b/>
        </w:rPr>
        <w:t>linked</w:t>
      </w:r>
      <w:r>
        <w:t xml:space="preserve"> to that checklist item, which you then triage like any other bug — and the item shows a link to the issue it spawned. (Anything you notice that isn't on the checklist, you just file as a normal issue.)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 project bug-hunt checklist being worked, with a failed item ready to become an issue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IT KEEPS WORKING WHEN THE NETWORK DOESN'T   </w:t>
            </w:r>
            <w:r>
              <w:rPr>
                <w:color w:val="222B38"/>
              </w:rPr>
              <w:t>On a tablet or phone, the checklist keeps working through brief network drops — tick items off out in the field or a signal-dead corner of a building, and your marks sync automatically when you're back online. (Creating an issue from a failure does need a connection; OpenTrack tells you if you're offline and the action waits.) See the *Mobile, Tablets &amp; the Field* chapter.</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18</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Public Trouble-Ticket Intake &amp; QR Posters</w:t>
            </w:r>
          </w:p>
        </w:tc>
      </w:tr>
    </w:tbl>
    <w:p>
      <w:pPr>
        <w:spacing w:before="60" w:after="160"/>
        <w:pBdr>
          <w:bottom w:val="single" w:sz="16" w:space="6" w:color="D9A521"/>
        </w:pBdr>
      </w:pPr>
    </w:p>
    <w:p>
      <w:r>
        <w:rPr>
          <w:i/>
          <w:color w:val="64748B"/>
          <w:sz w:val="23"/>
        </w:rPr>
        <w:t>Let anyone report a problem without an account — by link or by scanning a code.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Turning on public intake (Managers)</w:t>
      </w:r>
    </w:p>
    <w:p>
      <w:pPr>
        <w:spacing w:after="20"/>
        <w:ind w:left="288"/>
      </w:pPr>
      <w:r>
        <w:rPr>
          <w:color w:val="222B38"/>
          <w:sz w:val="20"/>
        </w:rPr>
        <w:t>•  The public report form and the status-lookup page</w:t>
      </w:r>
    </w:p>
    <w:p>
      <w:pPr>
        <w:spacing w:after="20"/>
        <w:ind w:left="288"/>
      </w:pPr>
      <w:r>
        <w:rPr>
          <w:color w:val="222B38"/>
          <w:sz w:val="20"/>
        </w:rPr>
        <w:t>•  Printing a Quick Response (QR) code poster</w:t>
      </w:r>
    </w:p>
    <w:p>
      <w:pPr>
        <w:spacing w:after="40"/>
      </w:pPr>
    </w:p>
    <w:p>
      <w:pPr>
        <w:pStyle w:val="Heading1"/>
      </w:pPr>
      <w:r>
        <w:t>What public intake is</w:t>
      </w:r>
    </w:p>
    <w:p>
      <w:r>
        <w:rPr>
          <w:b/>
        </w:rPr>
        <w:t>Public trouble-ticket intake</w:t>
      </w:r>
      <w:r>
        <w:t xml:space="preserve"> lets people who have </w:t>
      </w:r>
      <w:r>
        <w:rPr>
          <w:b/>
        </w:rPr>
        <w:t>no OpenTrack account</w:t>
      </w:r>
      <w:r>
        <w:t xml:space="preserve"> submit a problem to a project through a simple “Report a problem” web page. It's perfect for a helpdesk, a club, an event, or field reports from the general public. Submissions arrive as normal issues in your project, ready to triage. It's </w:t>
      </w:r>
      <w:r>
        <w:rPr>
          <w:b/>
        </w:rPr>
        <w:t>off by default</w:t>
      </w:r>
      <w:r>
        <w:t xml:space="preserve"> — you turn it on per project.</w:t>
      </w:r>
    </w:p>
    <w:p>
      <w:pPr>
        <w:pStyle w:val="Heading1"/>
      </w:pPr>
      <w:r>
        <w:t>Turn it on (Manager)</w:t>
      </w:r>
    </w:p>
    <w:p>
      <w:pPr>
        <w:tabs>
          <w:tab w:pos="547" w:val="left"/>
        </w:tabs>
        <w:spacing w:after="100"/>
        <w:ind w:left="547" w:hanging="547"/>
      </w:pPr>
      <w:r>
        <w:rPr>
          <w:b/>
          <w:color w:val="1F3A5F"/>
        </w:rPr>
        <w:t>1.</w:t>
        <w:tab/>
      </w:r>
      <w:r>
        <w:t xml:space="preserve">On the project, go to </w:t>
      </w:r>
      <w:r>
        <w:rPr>
          <w:b/>
        </w:rPr>
        <w:t>Settings</w:t>
      </w:r>
      <w:r>
        <w:t xml:space="preserve"> and scroll to </w:t>
      </w:r>
      <w:r>
        <w:rPr>
          <w:b/>
        </w:rPr>
        <w:t>Public trouble-ticket intake</w:t>
      </w:r>
      <w:r>
        <w:t>.</w:t>
      </w:r>
    </w:p>
    <w:p>
      <w:pPr>
        <w:tabs>
          <w:tab w:pos="547" w:val="left"/>
        </w:tabs>
        <w:spacing w:after="100"/>
        <w:ind w:left="547" w:hanging="547"/>
      </w:pPr>
      <w:r>
        <w:rPr>
          <w:b/>
          <w:color w:val="1F3A5F"/>
        </w:rPr>
        <w:t>2.</w:t>
        <w:tab/>
      </w:r>
      <w:r>
        <w:t xml:space="preserve">Select </w:t>
      </w:r>
      <w:r>
        <w:rPr>
          <w:b/>
        </w:rPr>
        <w:t>Turn on public intake</w:t>
      </w:r>
      <w:r>
        <w:t>.</w:t>
      </w:r>
    </w:p>
    <w:p>
      <w:pPr>
        <w:tabs>
          <w:tab w:pos="547" w:val="left"/>
        </w:tabs>
        <w:spacing w:after="100"/>
        <w:ind w:left="547" w:hanging="547"/>
      </w:pPr>
      <w:r>
        <w:rPr>
          <w:b/>
          <w:color w:val="1F3A5F"/>
        </w:rPr>
        <w:t>3.</w:t>
        <w:tab/>
      </w:r>
      <w:r>
        <w:t xml:space="preserve">Two links appear: the </w:t>
      </w:r>
      <w:r>
        <w:rPr>
          <w:b/>
        </w:rPr>
        <w:t>public report link</w:t>
      </w:r>
      <w:r>
        <w:t xml:space="preserve"> to share, and a </w:t>
      </w:r>
      <w:r>
        <w:rPr>
          <w:b/>
        </w:rPr>
        <w:t>status-lookup link</w:t>
      </w:r>
      <w:r>
        <w:t xml:space="preserve"> where reporters can check on a ticket later.</w:t>
      </w:r>
    </w:p>
    <w:p>
      <w:pPr>
        <w:pStyle w:val="Heading1"/>
      </w:pPr>
      <w:r>
        <w:t>The public report form</w:t>
      </w:r>
    </w:p>
    <w:p>
      <w:r>
        <w:t xml:space="preserve">Anyone with the link opens a plain form — a summary, the details, and an optional name and email — and submits. It lands as a new issue in your project. If they leave an </w:t>
      </w:r>
      <w:r>
        <w:rPr>
          <w:b/>
        </w:rPr>
        <w:t>email</w:t>
      </w:r>
      <w:r>
        <w:t xml:space="preserve">, they can later visit the status-lookup page, enter their </w:t>
      </w:r>
      <w:r>
        <w:rPr>
          <w:b/>
        </w:rPr>
        <w:t>reference number</w:t>
      </w:r>
      <w:r>
        <w:t xml:space="preserve"> and that email, and see how their ticket is doing — without ever creating an account or seeing anyone else's tickets.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public “Report a problem” form</w:t>
            </w:r>
          </w:p>
        </w:tc>
      </w:tr>
    </w:tbl>
    <w:p>
      <w:pPr>
        <w:spacing w:after="80"/>
      </w:pPr>
    </w:p>
    <w:p>
      <w:pPr>
        <w:pStyle w:val="Heading1"/>
      </w:pPr>
      <w:r>
        <w:t>Print a QR poster</w:t>
      </w:r>
    </w:p>
    <w:p>
      <w:r>
        <w:t xml:space="preserve">For a physical place — a workshop, a trailhead, an event booth, a piece of equipment — OpenTrack can print a poster with a </w:t>
      </w:r>
      <w:r>
        <w:rPr>
          <w:b/>
        </w:rPr>
        <w:t>Quick Response (QR) code</w:t>
      </w:r>
      <w:r>
        <w:t xml:space="preserve"> (the square, scannable barcode). People point a phone camera at it and the report form opens on their phone; no typing a web address.</w:t>
      </w:r>
    </w:p>
    <w:p>
      <w:pPr>
        <w:tabs>
          <w:tab w:pos="547" w:val="left"/>
        </w:tabs>
        <w:spacing w:after="100"/>
        <w:ind w:left="547" w:hanging="547"/>
      </w:pPr>
      <w:r>
        <w:rPr>
          <w:b/>
          <w:color w:val="1F3A5F"/>
        </w:rPr>
        <w:t>1.</w:t>
        <w:tab/>
      </w:r>
      <w:r>
        <w:t xml:space="preserve">With intake turned on, in that same </w:t>
      </w:r>
      <w:r>
        <w:rPr>
          <w:b/>
        </w:rPr>
        <w:t>Public trouble-ticket intake</w:t>
      </w:r>
      <w:r>
        <w:t xml:space="preserve"> section select </w:t>
      </w:r>
      <w:r>
        <w:rPr>
          <w:b/>
        </w:rPr>
        <w:t>📱 Printable QR poster</w:t>
      </w:r>
      <w:r>
        <w:t>.</w:t>
      </w:r>
    </w:p>
    <w:p>
      <w:pPr>
        <w:tabs>
          <w:tab w:pos="547" w:val="left"/>
        </w:tabs>
        <w:spacing w:after="100"/>
        <w:ind w:left="547" w:hanging="547"/>
      </w:pPr>
      <w:r>
        <w:rPr>
          <w:b/>
          <w:color w:val="1F3A5F"/>
        </w:rPr>
        <w:t>2.</w:t>
        <w:tab/>
      </w:r>
      <w:r>
        <w:t>Print the page and post it where people can reach it. Scanning the code opens the report form pre-pointed at this project.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printable QR intake poster</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19</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Importing &amp; Exporting Your Data</w:t>
            </w:r>
          </w:p>
        </w:tc>
      </w:tr>
    </w:tbl>
    <w:p>
      <w:pPr>
        <w:spacing w:before="60" w:after="160"/>
        <w:pBdr>
          <w:bottom w:val="single" w:sz="16" w:space="6" w:color="D9A521"/>
        </w:pBdr>
      </w:pPr>
    </w:p>
    <w:p>
      <w:r>
        <w:rPr>
          <w:i/>
          <w:color w:val="64748B"/>
          <w:sz w:val="23"/>
        </w:rPr>
        <w:t>Bring issues in from other tools, and get your own data out — including automatic backups.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Importing from MantisBT, a spreadsheet, Jira, or GitHub</w:t>
      </w:r>
    </w:p>
    <w:p>
      <w:pPr>
        <w:spacing w:after="20"/>
        <w:ind w:left="288"/>
      </w:pPr>
      <w:r>
        <w:rPr>
          <w:color w:val="222B38"/>
          <w:sz w:val="20"/>
        </w:rPr>
        <w:t>•  Exporting to JSON or a spreadsheet</w:t>
      </w:r>
    </w:p>
    <w:p>
      <w:pPr>
        <w:spacing w:after="20"/>
        <w:ind w:left="288"/>
      </w:pPr>
      <w:r>
        <w:rPr>
          <w:color w:val="222B38"/>
          <w:sz w:val="20"/>
        </w:rPr>
        <w:t>•  Turning on automatic scheduled backups</w:t>
      </w:r>
    </w:p>
    <w:p>
      <w:pPr>
        <w:spacing w:after="40"/>
      </w:pPr>
    </w:p>
    <w:p>
      <w:pPr>
        <w:pStyle w:val="Heading1"/>
      </w:pPr>
      <w:r>
        <w:t>Importing issues</w:t>
      </w:r>
    </w:p>
    <w:p>
      <w:r>
        <w:t xml:space="preserve">Moving to OpenTrack from another tracker? You don't have to retype anything. OpenTrack imports issues from several sources. You need the </w:t>
      </w:r>
      <w:r>
        <w:rPr>
          <w:b/>
        </w:rPr>
        <w:t>Manager</w:t>
      </w:r>
      <w:r>
        <w:t xml:space="preserve"> role on the project you're importing </w:t>
      </w:r>
      <w:r>
        <w:rPr>
          <w:b/>
        </w:rPr>
        <w:t>into</w:t>
      </w:r>
      <w:r>
        <w:t>.</w:t>
      </w:r>
    </w:p>
    <w:p>
      <w:pPr>
        <w:tabs>
          <w:tab w:pos="547" w:val="left"/>
        </w:tabs>
        <w:spacing w:after="80"/>
        <w:ind w:left="547" w:hanging="288"/>
      </w:pPr>
      <w:r>
        <w:rPr>
          <w:color w:val="2E6DA4"/>
        </w:rPr>
        <w:t>▪</w:t>
        <w:tab/>
      </w:r>
      <w:r>
        <w:rPr>
          <w:b/>
        </w:rPr>
        <w:t>MantisBT</w:t>
      </w:r>
      <w:r>
        <w:t xml:space="preserve"> (a common older tracker) — use the dedicated MantisBT importer on the </w:t>
      </w:r>
      <w:r>
        <w:rPr>
          <w:b/>
        </w:rPr>
        <w:t>Backup &amp; export</w:t>
      </w:r>
      <w:r>
        <w:t xml:space="preserve"> page; it can even create the matching projects for you.</w:t>
      </w:r>
    </w:p>
    <w:p>
      <w:pPr>
        <w:tabs>
          <w:tab w:pos="547" w:val="left"/>
        </w:tabs>
        <w:spacing w:after="80"/>
        <w:ind w:left="547" w:hanging="288"/>
      </w:pPr>
      <w:r>
        <w:rPr>
          <w:color w:val="2E6DA4"/>
        </w:rPr>
        <w:t>▪</w:t>
        <w:tab/>
      </w:r>
      <w:r>
        <w:rPr>
          <w:b/>
        </w:rPr>
        <w:t>Spreadsheet (Comma-Separated Values, or CSV)</w:t>
      </w:r>
      <w:r>
        <w:t xml:space="preserve">, </w:t>
      </w:r>
      <w:r>
        <w:rPr>
          <w:b/>
        </w:rPr>
        <w:t>Jira export (CSV)</w:t>
      </w:r>
      <w:r>
        <w:t xml:space="preserve">, or </w:t>
      </w:r>
      <w:r>
        <w:rPr>
          <w:b/>
        </w:rPr>
        <w:t>GitHub Issues (JavaScript Object Notation, or JSON)</w:t>
      </w:r>
      <w:r>
        <w:t xml:space="preserve"> — use the </w:t>
      </w:r>
      <w:r>
        <w:rPr>
          <w:b/>
        </w:rPr>
        <w:t>Import</w:t>
      </w:r>
      <w:r>
        <w:t xml:space="preserve"> page.</w:t>
      </w:r>
    </w:p>
    <w:p>
      <w:pPr>
        <w:tabs>
          <w:tab w:pos="547" w:val="left"/>
        </w:tabs>
        <w:spacing w:after="100"/>
        <w:ind w:left="547" w:hanging="547"/>
      </w:pPr>
      <w:r>
        <w:rPr>
          <w:b/>
          <w:color w:val="1F3A5F"/>
        </w:rPr>
        <w:t>1.</w:t>
        <w:tab/>
      </w:r>
      <w:r>
        <w:t xml:space="preserve">Select </w:t>
      </w:r>
      <w:r>
        <w:rPr>
          <w:b/>
        </w:rPr>
        <w:t>Import</w:t>
      </w:r>
      <w:r>
        <w:t xml:space="preserve"> in the left navigation.</w:t>
      </w:r>
    </w:p>
    <w:p>
      <w:pPr>
        <w:tabs>
          <w:tab w:pos="547" w:val="left"/>
        </w:tabs>
        <w:spacing w:after="100"/>
        <w:ind w:left="547" w:hanging="547"/>
      </w:pPr>
      <w:r>
        <w:rPr>
          <w:b/>
          <w:color w:val="1F3A5F"/>
        </w:rPr>
        <w:t>2.</w:t>
        <w:tab/>
      </w:r>
      <w:r>
        <w:t xml:space="preserve">Choose the </w:t>
      </w:r>
      <w:r>
        <w:rPr>
          <w:b/>
        </w:rPr>
        <w:t>target project</w:t>
      </w:r>
      <w:r>
        <w:t xml:space="preserve"> and the </w:t>
      </w:r>
      <w:r>
        <w:rPr>
          <w:b/>
        </w:rPr>
        <w:t>file type</w:t>
      </w:r>
      <w:r>
        <w:t xml:space="preserve"> (CSV, Jira, or GitHub), pick your file, and select </w:t>
      </w:r>
      <w:r>
        <w:rPr>
          <w:b/>
        </w:rPr>
        <w:t>Import</w:t>
      </w:r>
      <w:r>
        <w:t>.</w:t>
      </w:r>
    </w:p>
    <w:p>
      <w:pPr>
        <w:tabs>
          <w:tab w:pos="547" w:val="left"/>
        </w:tabs>
        <w:spacing w:after="100"/>
        <w:ind w:left="547" w:hanging="547"/>
      </w:pPr>
      <w:r>
        <w:rPr>
          <w:b/>
          <w:color w:val="1F3A5F"/>
        </w:rPr>
        <w:t>3.</w:t>
        <w:tab/>
      </w:r>
      <w:r>
        <w:t xml:space="preserve">A summary reports how many issues were imported and how many were skipped. Re-running the </w:t>
      </w:r>
      <w:r>
        <w:rPr>
          <w:b/>
        </w:rPr>
        <w:t>same file</w:t>
      </w:r>
      <w:r>
        <w:t xml:space="preserve"> is safe — rows already brought in are recognized and skipped, so you won't get duplicates.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Import page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WHAT THOSE FILE TYPES ARE   </w:t>
            </w:r>
            <w:r>
              <w:rPr>
                <w:b/>
                <w:color w:val="222B38"/>
              </w:rPr>
              <w:t>CSV</w:t>
            </w:r>
            <w:r>
              <w:rPr>
                <w:color w:val="222B38"/>
              </w:rPr>
              <w:t xml:space="preserve"> (Comma-Separated Values) is the plain export format every spreadsheet and most trackers can produce. </w:t>
            </w:r>
            <w:r>
              <w:rPr>
                <w:b/>
                <w:color w:val="222B38"/>
              </w:rPr>
              <w:t>JSON</w:t>
            </w:r>
            <w:r>
              <w:rPr>
                <w:color w:val="222B38"/>
              </w:rPr>
              <w:t xml:space="preserve"> (JavaScript Object Notation) is the structured text format GitHub uses when it exports issues. OpenTrack recognizes the common column and field names in each automatically.</w:t>
            </w:r>
          </w:p>
        </w:tc>
      </w:tr>
    </w:tbl>
    <w:p>
      <w:pPr>
        <w:spacing w:after="80"/>
      </w:pPr>
    </w:p>
    <w:p>
      <w:pPr>
        <w:pStyle w:val="Heading1"/>
      </w:pPr>
      <w:r>
        <w:t>Exporting your data</w:t>
      </w:r>
    </w:p>
    <w:p>
      <w:r>
        <w:t xml:space="preserve">Your data is always yours to take. Select </w:t>
      </w:r>
      <w:r>
        <w:rPr>
          <w:b/>
        </w:rPr>
        <w:t>Backup &amp; export</w:t>
      </w:r>
      <w:r>
        <w:t xml:space="preserve"> in the left navigation to download your issues as:</w:t>
      </w:r>
    </w:p>
    <w:p>
      <w:pPr>
        <w:tabs>
          <w:tab w:pos="547" w:val="left"/>
        </w:tabs>
        <w:spacing w:after="80"/>
        <w:ind w:left="547" w:hanging="288"/>
      </w:pPr>
      <w:r>
        <w:rPr>
          <w:color w:val="2E6DA4"/>
        </w:rPr>
        <w:t>▪</w:t>
        <w:tab/>
      </w:r>
      <w:r>
        <w:rPr>
          <w:b/>
        </w:rPr>
        <w:t>JSON</w:t>
      </w:r>
      <w:r>
        <w:t xml:space="preserve"> — a complete, structured copy (best for a full backup or moving to another system).</w:t>
      </w:r>
    </w:p>
    <w:p>
      <w:pPr>
        <w:tabs>
          <w:tab w:pos="547" w:val="left"/>
        </w:tabs>
        <w:spacing w:after="80"/>
        <w:ind w:left="547" w:hanging="288"/>
      </w:pPr>
      <w:r>
        <w:rPr>
          <w:color w:val="2E6DA4"/>
        </w:rPr>
        <w:t>▪</w:t>
        <w:tab/>
      </w:r>
      <w:r>
        <w:rPr>
          <w:b/>
        </w:rPr>
        <w:t>CSV</w:t>
      </w:r>
      <w:r>
        <w:t xml:space="preserve"> — a spreadsheet-friendly copy (best for reporting, sorting, or sharing a snapshot).</w:t>
      </w:r>
    </w:p>
    <w:p>
      <w:pPr>
        <w:pStyle w:val="Heading1"/>
      </w:pPr>
      <w:r>
        <w:t>Automatic scheduled backups</w:t>
      </w:r>
    </w:p>
    <w:p>
      <w:r>
        <w:t xml:space="preserve">The manual export above is on-demand. For peace of mind, the </w:t>
      </w:r>
      <w:r>
        <w:rPr>
          <w:b/>
        </w:rPr>
        <w:t>server</w:t>
      </w:r>
      <w:r>
        <w:t xml:space="preserve"> can also make </w:t>
      </w:r>
      <w:r>
        <w:rPr>
          <w:b/>
        </w:rPr>
        <w:t>automatic backups</w:t>
      </w:r>
      <w:r>
        <w:t xml:space="preserve"> on a schedule — consistent snapshots of the whole database, taken safely while the app keeps running. This is a server setting (whoever runs the server turns it on), and it's </w:t>
      </w:r>
      <w:r>
        <w:rPr>
          <w:b/>
        </w:rPr>
        <w:t>off by default</w:t>
      </w:r>
      <w:r>
        <w:t>. To enable it, set these on the server, then restart OpenTrack: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OpenTrack__Backup__Enabled=true</w:t>
            </w:r>
          </w:p>
          <w:p>
            <w:pPr>
              <w:spacing w:after="0"/>
            </w:pPr>
            <w:r>
              <w:rPr>
                <w:rFonts w:ascii="Consolas" w:hAnsi="Consolas"/>
                <w:color w:val="222B38"/>
                <w:sz w:val="19"/>
              </w:rPr>
              <w:t>OpenTrack__Backup__IntervalHours=24     # how often to snapshot</w:t>
            </w:r>
          </w:p>
          <w:p>
            <w:pPr>
              <w:spacing w:after="0"/>
            </w:pPr>
            <w:r>
              <w:rPr>
                <w:rFonts w:ascii="Consolas" w:hAnsi="Consolas"/>
                <w:color w:val="222B38"/>
                <w:sz w:val="19"/>
              </w:rPr>
              <w:t>OpenTrack__Backup__Directory=           # blank = a 'backups' folder next to the database</w:t>
            </w:r>
          </w:p>
          <w:p>
            <w:pPr>
              <w:spacing w:after="0"/>
            </w:pPr>
            <w:r>
              <w:rPr>
                <w:rFonts w:ascii="Consolas" w:hAnsi="Consolas"/>
                <w:color w:val="222B38"/>
                <w:sz w:val="19"/>
              </w:rPr>
              <w:t>OpenTrack__Backup__Retention=14         # keep the newest 14 snapshots, delete older ones</w:t>
            </w:r>
          </w:p>
        </w:tc>
      </w:tr>
    </w:tbl>
    <w:p>
      <w:pPr>
        <w:spacing w:after="60"/>
      </w:pPr>
    </w:p>
    <w:p>
      <w:r>
        <w:t xml:space="preserve">Snapshots are named </w:t>
      </w:r>
      <w:r>
        <w:rPr>
          <w:rFonts w:ascii="Consolas" w:hAnsi="Consolas"/>
          <w:sz w:val="19"/>
        </w:rPr>
        <w:t>opentrack-YYYYMMDD-HHMMSS.db</w:t>
      </w:r>
      <w:r>
        <w:t xml:space="preserve"> (date and time). To </w:t>
      </w:r>
      <w:r>
        <w:rPr>
          <w:b/>
        </w:rPr>
        <w:t>restore</w:t>
      </w:r>
      <w:r>
        <w:t xml:space="preserve"> one: stop the server, copy the chosen snapshot over the live </w:t>
      </w:r>
      <w:r>
        <w:rPr>
          <w:rFonts w:ascii="Consolas" w:hAnsi="Consolas"/>
          <w:sz w:val="19"/>
        </w:rPr>
        <w:t>opentrack.db</w:t>
      </w:r>
      <w:r>
        <w:t xml:space="preserve"> file, and start the server again.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KEEP A COPY OFF THE MACHINE   </w:t>
            </w:r>
            <w:r>
              <w:rPr>
                <w:color w:val="222B38"/>
              </w:rPr>
              <w:t>Automatic backups protect against mistakes and corruption, but not against the whole server dying or being lost. Every so often, copy a recent snapshot (or a manual JSON export) to a different device or a cloud drive, so one failure can't take everything.</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20</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AI Assistant (Optional)</w:t>
            </w:r>
          </w:p>
        </w:tc>
      </w:tr>
    </w:tbl>
    <w:p>
      <w:pPr>
        <w:spacing w:before="60" w:after="160"/>
        <w:pBdr>
          <w:bottom w:val="single" w:sz="16" w:space="6" w:color="D9A521"/>
        </w:pBdr>
      </w:pPr>
    </w:p>
    <w:p>
      <w:r>
        <w:rPr>
          <w:i/>
          <w:color w:val="64748B"/>
          <w:sz w:val="23"/>
        </w:rPr>
        <w:t>Smart triage, plain-English search, and thread summaries — and how to turn it on.</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AI can do — and its firm limits</w:t>
      </w:r>
    </w:p>
    <w:p>
      <w:pPr>
        <w:spacing w:after="20"/>
        <w:ind w:left="288"/>
      </w:pPr>
      <w:r>
        <w:rPr>
          <w:color w:val="222B38"/>
          <w:sz w:val="20"/>
        </w:rPr>
        <w:t>•  Turning it on: local &amp; free, or a cloud provider with a key</w:t>
      </w:r>
    </w:p>
    <w:p>
      <w:pPr>
        <w:spacing w:after="20"/>
        <w:ind w:left="288"/>
      </w:pPr>
      <w:r>
        <w:rPr>
          <w:color w:val="222B38"/>
          <w:sz w:val="20"/>
        </w:rPr>
        <w:t>•  Getting an API key, the settings to enter, cost, and privacy</w:t>
      </w:r>
    </w:p>
    <w:p>
      <w:pPr>
        <w:spacing w:after="40"/>
      </w:pPr>
    </w:p>
    <w:p>
      <w:pPr>
        <w:pStyle w:val="Heading1"/>
      </w:pPr>
      <w:r>
        <w:t>What it is</w:t>
      </w:r>
    </w:p>
    <w:p>
      <w:r>
        <w:t xml:space="preserve">OpenTrack can optionally use an </w:t>
      </w:r>
      <w:r>
        <w:rPr>
          <w:b/>
        </w:rPr>
        <w:t>artificial intelligence (AI)</w:t>
      </w:r>
      <w:r>
        <w:t xml:space="preserve"> language model to speed up a few chores. It is </w:t>
      </w:r>
      <w:r>
        <w:rPr>
          <w:b/>
        </w:rPr>
        <w:t>off by default</w:t>
      </w:r>
      <w:r>
        <w:t xml:space="preserve"> and only ever runs when someone turns it on and points it at a provider. Crucially, everything it produces is a </w:t>
      </w:r>
      <w:r>
        <w:rPr>
          <w:b/>
        </w:rPr>
        <w:t>suggestion a person accepts or changes</w:t>
      </w:r>
      <w:r>
        <w:t xml:space="preserve"> — it never files, changes, or resolves anything on its own, and if it's off (or a call fails) OpenTrack behaves exactly as it always does.</w:t>
      </w:r>
    </w:p>
    <w:p>
      <w:pPr>
        <w:pStyle w:val="Heading1"/>
      </w:pPr>
      <w:r>
        <w:t>What it can do</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59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Helper</w:t>
            </w:r>
          </w:p>
        </w:tc>
        <w:tc>
          <w:tcPr>
            <w:tcW w:type="dxa" w:w="20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Where</w:t>
            </w:r>
          </w:p>
        </w:tc>
        <w:tc>
          <w:tcPr>
            <w:tcW w:type="dxa" w:w="475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2592"/>
            <w:tcMar>
              <w:top w:w="60" w:type="dxa"/>
              <w:start w:w="120" w:type="dxa"/>
              <w:bottom w:w="60" w:type="dxa"/>
              <w:end w:w="120" w:type="dxa"/>
            </w:tcMar>
          </w:tcPr>
          <w:p>
            <w:pPr>
              <w:spacing w:after="0"/>
              <w:keepNext/>
              <w:keepLines/>
            </w:pPr>
            <w:r>
              <w:rPr>
                <w:b/>
                <w:sz w:val="19"/>
              </w:rPr>
              <w:t>Smart triage</w:t>
            </w:r>
          </w:p>
        </w:tc>
        <w:tc>
          <w:tcPr>
            <w:tcW w:type="dxa" w:w="2016"/>
            <w:tcMar>
              <w:top w:w="60" w:type="dxa"/>
              <w:start w:w="120" w:type="dxa"/>
              <w:bottom w:w="60" w:type="dxa"/>
              <w:end w:w="120" w:type="dxa"/>
            </w:tcMar>
          </w:tcPr>
          <w:p>
            <w:pPr>
              <w:spacing w:after="0"/>
              <w:keepNext/>
              <w:keepLines/>
            </w:pPr>
            <w:r>
              <w:rPr>
                <w:sz w:val="19"/>
              </w:rPr>
              <w:t>New Issue page</w:t>
            </w:r>
          </w:p>
        </w:tc>
        <w:tc>
          <w:tcPr>
            <w:tcW w:type="dxa" w:w="4752"/>
            <w:tcMar>
              <w:top w:w="60" w:type="dxa"/>
              <w:start w:w="120" w:type="dxa"/>
              <w:bottom w:w="60" w:type="dxa"/>
              <w:end w:w="120" w:type="dxa"/>
            </w:tcMar>
          </w:tcPr>
          <w:p>
            <w:pPr>
              <w:spacing w:after="0"/>
              <w:keepNext/>
              <w:keepLines/>
            </w:pPr>
            <w:r>
              <w:rPr>
                <w:sz w:val="19"/>
              </w:rPr>
              <w:t xml:space="preserve">The </w:t>
            </w:r>
            <w:r>
              <w:rPr>
                <w:b/>
                <w:sz w:val="19"/>
              </w:rPr>
              <w:t>✨ Suggest with AI</w:t>
            </w:r>
            <w:r>
              <w:rPr>
                <w:sz w:val="19"/>
              </w:rPr>
              <w:t xml:space="preserve"> button reads your summary and details and proposes a severity, priority, category, and tags</w:t>
            </w:r>
          </w:p>
        </w:tc>
      </w:tr>
      <w:tr>
        <w:trPr>
          <w:cantSplit/>
        </w:trPr>
        <w:tc>
          <w:tcPr>
            <w:tcW w:type="dxa" w:w="2592"/>
            <w:shd w:val="clear" w:color="auto" w:fill="F3F6FA"/>
            <w:tcMar>
              <w:top w:w="60" w:type="dxa"/>
              <w:start w:w="120" w:type="dxa"/>
              <w:bottom w:w="60" w:type="dxa"/>
              <w:end w:w="120" w:type="dxa"/>
            </w:tcMar>
          </w:tcPr>
          <w:p>
            <w:pPr>
              <w:spacing w:after="0"/>
              <w:keepNext/>
              <w:keepLines/>
            </w:pPr>
            <w:r>
              <w:rPr>
                <w:b/>
                <w:sz w:val="19"/>
              </w:rPr>
              <w:t>Plain-English search</w:t>
            </w:r>
          </w:p>
        </w:tc>
        <w:tc>
          <w:tcPr>
            <w:tcW w:type="dxa" w:w="2016"/>
            <w:shd w:val="clear" w:color="auto" w:fill="F3F6FA"/>
            <w:tcMar>
              <w:top w:w="60" w:type="dxa"/>
              <w:start w:w="120" w:type="dxa"/>
              <w:bottom w:w="60" w:type="dxa"/>
              <w:end w:w="120" w:type="dxa"/>
            </w:tcMar>
          </w:tcPr>
          <w:p>
            <w:pPr>
              <w:spacing w:after="0"/>
              <w:keepNext/>
              <w:keepLines/>
            </w:pPr>
            <w:r>
              <w:rPr>
                <w:sz w:val="19"/>
              </w:rPr>
              <w:t>Issues list</w:t>
            </w:r>
          </w:p>
        </w:tc>
        <w:tc>
          <w:tcPr>
            <w:tcW w:type="dxa" w:w="4752"/>
            <w:shd w:val="clear" w:color="auto" w:fill="F3F6FA"/>
            <w:tcMar>
              <w:top w:w="60" w:type="dxa"/>
              <w:start w:w="120" w:type="dxa"/>
              <w:bottom w:w="60" w:type="dxa"/>
              <w:end w:w="120" w:type="dxa"/>
            </w:tcMar>
          </w:tcPr>
          <w:p>
            <w:pPr>
              <w:spacing w:after="0"/>
              <w:keepNext/>
              <w:keepLines/>
            </w:pPr>
            <w:r>
              <w:rPr>
                <w:sz w:val="19"/>
              </w:rPr>
              <w:t xml:space="preserve">The </w:t>
            </w:r>
            <w:r>
              <w:rPr>
                <w:b/>
                <w:sz w:val="19"/>
              </w:rPr>
              <w:t>✨ Ask in plain English</w:t>
            </w:r>
            <w:r>
              <w:rPr>
                <w:sz w:val="19"/>
              </w:rPr>
              <w:t xml:space="preserve"> box turns a request like *“high-priority crashes nobody has touched in a month”* into the normal filters</w:t>
            </w:r>
          </w:p>
        </w:tc>
      </w:tr>
      <w:tr>
        <w:trPr>
          <w:cantSplit/>
        </w:trPr>
        <w:tc>
          <w:tcPr>
            <w:tcW w:type="dxa" w:w="2592"/>
            <w:tcMar>
              <w:top w:w="60" w:type="dxa"/>
              <w:start w:w="120" w:type="dxa"/>
              <w:bottom w:w="60" w:type="dxa"/>
              <w:end w:w="120" w:type="dxa"/>
            </w:tcMar>
          </w:tcPr>
          <w:p>
            <w:pPr>
              <w:spacing w:after="0"/>
            </w:pPr>
            <w:r>
              <w:rPr>
                <w:b/>
                <w:sz w:val="19"/>
              </w:rPr>
              <w:t>Thread summary</w:t>
            </w:r>
          </w:p>
        </w:tc>
        <w:tc>
          <w:tcPr>
            <w:tcW w:type="dxa" w:w="2016"/>
            <w:tcMar>
              <w:top w:w="60" w:type="dxa"/>
              <w:start w:w="120" w:type="dxa"/>
              <w:bottom w:w="60" w:type="dxa"/>
              <w:end w:w="120" w:type="dxa"/>
            </w:tcMar>
          </w:tcPr>
          <w:p>
            <w:pPr>
              <w:spacing w:after="0"/>
            </w:pPr>
            <w:r>
              <w:rPr>
                <w:sz w:val="19"/>
              </w:rPr>
              <w:t>A busy issue</w:t>
            </w:r>
          </w:p>
        </w:tc>
        <w:tc>
          <w:tcPr>
            <w:tcW w:type="dxa" w:w="4752"/>
            <w:tcMar>
              <w:top w:w="60" w:type="dxa"/>
              <w:start w:w="120" w:type="dxa"/>
              <w:bottom w:w="60" w:type="dxa"/>
              <w:end w:w="120" w:type="dxa"/>
            </w:tcMar>
          </w:tcPr>
          <w:p>
            <w:pPr>
              <w:spacing w:after="0"/>
            </w:pPr>
            <w:r>
              <w:rPr>
                <w:sz w:val="19"/>
              </w:rPr>
              <w:t xml:space="preserve">The </w:t>
            </w:r>
            <w:r>
              <w:rPr>
                <w:b/>
                <w:sz w:val="19"/>
              </w:rPr>
              <w:t>✨ Summarize thread</w:t>
            </w:r>
            <w:r>
              <w:rPr>
                <w:sz w:val="19"/>
              </w:rPr>
              <w:t xml:space="preserve"> button gives a plain-language recap of the problem, what's been tried, and what's next</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IT CAN'T WIDEN YOUR ACCESS   </w:t>
            </w:r>
            <w:r>
              <w:rPr>
                <w:color w:val="222B38"/>
              </w:rPr>
              <w:t>Plain-English search only ever produces a filter you could have set by hand, over the projects you're already allowed to see. The AI never becomes a way around OpenTrack's privacy rules.</w:t>
            </w:r>
          </w:p>
        </w:tc>
      </w:tr>
    </w:tbl>
    <w:p>
      <w:pPr>
        <w:spacing w:after="80"/>
      </w:pPr>
    </w:p>
    <w:p>
      <w:pPr>
        <w:pStyle w:val="Heading1"/>
      </w:pPr>
      <w:r>
        <w:t>Turning it on — two paths</w:t>
      </w:r>
    </w:p>
    <w:p>
      <w:r>
        <w:t xml:space="preserve">The AI is configured on the </w:t>
      </w:r>
      <w:r>
        <w:rPr>
          <w:b/>
        </w:rPr>
        <w:t>server</w:t>
      </w:r>
      <w:r>
        <w:t xml:space="preserve"> (by whoever runs it), not in the web pages, because it involves a secret key that must never reach a browser. There are two very different ways to run it, and the choice is mostly about </w:t>
      </w:r>
      <w:r>
        <w:rPr>
          <w:b/>
        </w:rPr>
        <w:t>privacy</w:t>
      </w:r>
      <w:r>
        <w:t xml:space="preserve"> and </w:t>
      </w:r>
      <w:r>
        <w:rPr>
          <w:b/>
        </w:rPr>
        <w:t>cost</w:t>
      </w:r>
      <w:r>
        <w: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02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Path</w:t>
            </w:r>
          </w:p>
        </w:tc>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w:t>
            </w:r>
          </w:p>
        </w:tc>
        <w:tc>
          <w:tcPr>
            <w:tcW w:type="dxa" w:w="259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Good when</w:t>
            </w:r>
          </w:p>
        </w:tc>
      </w:tr>
      <w:tr>
        <w:trPr>
          <w:cantSplit/>
        </w:trPr>
        <w:tc>
          <w:tcPr>
            <w:tcW w:type="dxa" w:w="3024"/>
            <w:tcMar>
              <w:top w:w="60" w:type="dxa"/>
              <w:start w:w="120" w:type="dxa"/>
              <w:bottom w:w="60" w:type="dxa"/>
              <w:end w:w="120" w:type="dxa"/>
            </w:tcMar>
          </w:tcPr>
          <w:p>
            <w:pPr>
              <w:spacing w:after="0"/>
              <w:keepNext/>
              <w:keepLines/>
            </w:pPr>
            <w:r>
              <w:rPr>
                <w:b/>
                <w:sz w:val="19"/>
              </w:rPr>
              <w:t>Local &amp; free</w:t>
            </w:r>
            <w:r>
              <w:rPr>
                <w:sz w:val="19"/>
              </w:rPr>
              <w:t xml:space="preserve"> (Ollama or LM Studio)</w:t>
            </w:r>
          </w:p>
        </w:tc>
        <w:tc>
          <w:tcPr>
            <w:tcW w:type="dxa" w:w="3744"/>
            <w:tcMar>
              <w:top w:w="60" w:type="dxa"/>
              <w:start w:w="120" w:type="dxa"/>
              <w:bottom w:w="60" w:type="dxa"/>
              <w:end w:w="120" w:type="dxa"/>
            </w:tcMar>
          </w:tcPr>
          <w:p>
            <w:pPr>
              <w:spacing w:after="0"/>
              <w:keepNext/>
              <w:keepLines/>
            </w:pPr>
            <w:r>
              <w:rPr>
                <w:sz w:val="19"/>
              </w:rPr>
              <w:t xml:space="preserve">A model runs on </w:t>
            </w:r>
            <w:r>
              <w:rPr>
                <w:b/>
                <w:sz w:val="19"/>
              </w:rPr>
              <w:t>your own</w:t>
            </w:r>
            <w:r>
              <w:rPr>
                <w:sz w:val="19"/>
              </w:rPr>
              <w:t xml:space="preserve"> computer. No key, no bill, and </w:t>
            </w:r>
            <w:r>
              <w:rPr>
                <w:b/>
                <w:sz w:val="19"/>
              </w:rPr>
              <w:t>the issue text never leaves your machine</w:t>
            </w:r>
            <w:r>
              <w:rPr>
                <w:sz w:val="19"/>
              </w:rPr>
              <w:t>.</w:t>
            </w:r>
          </w:p>
        </w:tc>
        <w:tc>
          <w:tcPr>
            <w:tcW w:type="dxa" w:w="2592"/>
            <w:tcMar>
              <w:top w:w="60" w:type="dxa"/>
              <w:start w:w="120" w:type="dxa"/>
              <w:bottom w:w="60" w:type="dxa"/>
              <w:end w:w="120" w:type="dxa"/>
            </w:tcMar>
          </w:tcPr>
          <w:p>
            <w:pPr>
              <w:spacing w:after="0"/>
              <w:keepNext/>
              <w:keepLines/>
            </w:pPr>
            <w:r>
              <w:rPr>
                <w:sz w:val="19"/>
              </w:rPr>
              <w:t>Privacy matters, or you'd rather not pay per use. Needs a reasonably capable PC.</w:t>
            </w:r>
          </w:p>
        </w:tc>
      </w:tr>
      <w:tr>
        <w:trPr>
          <w:cantSplit/>
        </w:trPr>
        <w:tc>
          <w:tcPr>
            <w:tcW w:type="dxa" w:w="3024"/>
            <w:shd w:val="clear" w:color="auto" w:fill="F3F6FA"/>
            <w:tcMar>
              <w:top w:w="60" w:type="dxa"/>
              <w:start w:w="120" w:type="dxa"/>
              <w:bottom w:w="60" w:type="dxa"/>
              <w:end w:w="120" w:type="dxa"/>
            </w:tcMar>
          </w:tcPr>
          <w:p>
            <w:pPr>
              <w:spacing w:after="0"/>
            </w:pPr>
            <w:r>
              <w:rPr>
                <w:b/>
                <w:sz w:val="19"/>
              </w:rPr>
              <w:t>Cloud provider</w:t>
            </w:r>
            <w:r>
              <w:rPr>
                <w:sz w:val="19"/>
              </w:rPr>
              <w:t xml:space="preserve"> (Anthropic Claude, OpenAI, Azure, Groq, and others)</w:t>
            </w:r>
          </w:p>
        </w:tc>
        <w:tc>
          <w:tcPr>
            <w:tcW w:type="dxa" w:w="3744"/>
            <w:shd w:val="clear" w:color="auto" w:fill="F3F6FA"/>
            <w:tcMar>
              <w:top w:w="60" w:type="dxa"/>
              <w:start w:w="120" w:type="dxa"/>
              <w:bottom w:w="60" w:type="dxa"/>
              <w:end w:w="120" w:type="dxa"/>
            </w:tcMar>
          </w:tcPr>
          <w:p>
            <w:pPr>
              <w:spacing w:after="0"/>
            </w:pPr>
            <w:r>
              <w:rPr>
                <w:sz w:val="19"/>
              </w:rPr>
              <w:t xml:space="preserve">You get an </w:t>
            </w:r>
            <w:r>
              <w:rPr>
                <w:b/>
                <w:sz w:val="19"/>
              </w:rPr>
              <w:t>Application Programming Interface (API)</w:t>
            </w:r>
            <w:r>
              <w:rPr>
                <w:sz w:val="19"/>
              </w:rPr>
              <w:t xml:space="preserve"> key from the provider; OpenTrack calls their service.</w:t>
            </w:r>
          </w:p>
        </w:tc>
        <w:tc>
          <w:tcPr>
            <w:tcW w:type="dxa" w:w="2592"/>
            <w:shd w:val="clear" w:color="auto" w:fill="F3F6FA"/>
            <w:tcMar>
              <w:top w:w="60" w:type="dxa"/>
              <w:start w:w="120" w:type="dxa"/>
              <w:bottom w:w="60" w:type="dxa"/>
              <w:end w:w="120" w:type="dxa"/>
            </w:tcMar>
          </w:tcPr>
          <w:p>
            <w:pPr>
              <w:spacing w:after="0"/>
            </w:pPr>
            <w:r>
              <w:rPr>
                <w:sz w:val="19"/>
              </w:rPr>
              <w:t>You want the strongest results with no local hardware, and are okay sending issue text to that provider and paying a small per-use fee.</w:t>
            </w:r>
          </w:p>
        </w:tc>
      </w:tr>
    </w:tbl>
    <w:p>
      <w:pPr>
        <w:spacing w:after="40"/>
      </w:pPr>
    </w:p>
    <w:p>
      <w:pPr>
        <w:pStyle w:val="Heading1"/>
      </w:pPr>
      <w:r>
        <w:t>Option A — local, free &amp; private (Ollama)</w:t>
      </w:r>
    </w:p>
    <w:p>
      <w:pPr>
        <w:tabs>
          <w:tab w:pos="547" w:val="left"/>
        </w:tabs>
        <w:spacing w:after="100"/>
        <w:ind w:left="547" w:hanging="547"/>
      </w:pPr>
      <w:r>
        <w:rPr>
          <w:b/>
          <w:color w:val="1F3A5F"/>
        </w:rPr>
        <w:t>1.</w:t>
        <w:tab/>
      </w:r>
      <w:r>
        <w:t xml:space="preserve">On the machine that will run the model, install </w:t>
      </w:r>
      <w:r>
        <w:rPr>
          <w:b/>
        </w:rPr>
        <w:t>Ollama</w:t>
      </w:r>
      <w:r>
        <w:t xml:space="preserve"> from </w:t>
      </w:r>
      <w:r>
        <w:rPr>
          <w:rFonts w:ascii="Consolas" w:hAnsi="Consolas"/>
          <w:sz w:val="19"/>
        </w:rPr>
        <w:t>https://ollama.com</w:t>
      </w:r>
      <w:r>
        <w:t xml:space="preserve"> (Windows, Mac, or Linux).</w:t>
      </w:r>
    </w:p>
    <w:p>
      <w:pPr>
        <w:tabs>
          <w:tab w:pos="547" w:val="left"/>
        </w:tabs>
        <w:spacing w:after="100"/>
        <w:ind w:left="547" w:hanging="547"/>
      </w:pPr>
      <w:r>
        <w:rPr>
          <w:b/>
          <w:color w:val="1F3A5F"/>
        </w:rPr>
        <w:t>2.</w:t>
        <w:tab/>
      </w:r>
      <w:r>
        <w:t xml:space="preserve">Download a model, for example: </w:t>
      </w:r>
      <w:r>
        <w:rPr>
          <w:rFonts w:ascii="Consolas" w:hAnsi="Consolas"/>
          <w:sz w:val="19"/>
        </w:rPr>
        <w:t>ollama pull llama3.1</w:t>
      </w:r>
      <w:r>
        <w:t>. Ollama then serves it locally.</w:t>
      </w:r>
    </w:p>
    <w:p>
      <w:pPr>
        <w:tabs>
          <w:tab w:pos="547" w:val="left"/>
        </w:tabs>
        <w:spacing w:after="100"/>
        <w:ind w:left="547" w:hanging="547"/>
      </w:pPr>
      <w:r>
        <w:rPr>
          <w:b/>
          <w:color w:val="1F3A5F"/>
        </w:rPr>
        <w:t>3.</w:t>
        <w:tab/>
      </w:r>
      <w:r>
        <w:t>On the OpenTrack server, set the AI settings to point at it (no key needed), then restart OpenTrack: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OpenTrack__Ai__Enabled=true</w:t>
            </w:r>
          </w:p>
          <w:p>
            <w:pPr>
              <w:spacing w:after="0"/>
            </w:pPr>
            <w:r>
              <w:rPr>
                <w:rFonts w:ascii="Consolas" w:hAnsi="Consolas"/>
                <w:color w:val="222B38"/>
                <w:sz w:val="19"/>
              </w:rPr>
              <w:t>OpenTrack__Ai__Provider=openai</w:t>
            </w:r>
          </w:p>
          <w:p>
            <w:pPr>
              <w:spacing w:after="0"/>
            </w:pPr>
            <w:r>
              <w:rPr>
                <w:rFonts w:ascii="Consolas" w:hAnsi="Consolas"/>
                <w:color w:val="222B38"/>
                <w:sz w:val="19"/>
              </w:rPr>
              <w:t>OpenTrack__Ai__BaseUrl=http://localhost:11434/v1   # or a LAN address like http://192.168.1.50:11434/v1</w:t>
            </w:r>
          </w:p>
          <w:p>
            <w:pPr>
              <w:spacing w:after="0"/>
            </w:pPr>
            <w:r>
              <w:rPr>
                <w:rFonts w:ascii="Consolas" w:hAnsi="Consolas"/>
                <w:color w:val="222B38"/>
                <w:sz w:val="19"/>
              </w:rPr>
              <w:t>OpenTrack__Ai__Model=llama3.1</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HOW MUCH COMPUTER DO YOU NEED?   </w:t>
            </w:r>
            <w:r>
              <w:rPr>
                <w:color w:val="222B38"/>
              </w:rPr>
              <w:t xml:space="preserve">For OpenTrack's short, occasional AI calls, </w:t>
            </w:r>
            <w:r>
              <w:rPr>
                <w:b/>
                <w:color w:val="222B38"/>
              </w:rPr>
              <w:t>memory (RAM) matters most</w:t>
            </w:r>
            <w:r>
              <w:rPr>
                <w:color w:val="222B38"/>
              </w:rPr>
              <w:t xml:space="preserve">: about </w:t>
            </w:r>
            <w:r>
              <w:rPr>
                <w:b/>
                <w:color w:val="222B38"/>
              </w:rPr>
              <w:t>16 gigabytes (GB)</w:t>
            </w:r>
            <w:r>
              <w:rPr>
                <w:color w:val="222B38"/>
              </w:rPr>
              <w:t xml:space="preserve"> is the sweet spot (runs a capable 7–8-billion-parameter model); 8 GB works but gives weaker suggestions. An </w:t>
            </w:r>
            <w:r>
              <w:rPr>
                <w:b/>
                <w:color w:val="222B38"/>
              </w:rPr>
              <w:t>Apple Silicon Mac</w:t>
            </w:r>
            <w:r>
              <w:rPr>
                <w:color w:val="222B38"/>
              </w:rPr>
              <w:t xml:space="preserve"> (M-series mini) or a machine with an </w:t>
            </w:r>
            <w:r>
              <w:rPr>
                <w:b/>
                <w:color w:val="222B38"/>
              </w:rPr>
              <w:t>NVIDIA graphics card</w:t>
            </w:r>
            <w:r>
              <w:rPr>
                <w:color w:val="222B38"/>
              </w:rPr>
              <w:t xml:space="preserve"> feels snappy; a plain mini-PC's processor works, just slower. You can even run it on the same mini-PC as OpenTrack.</w:t>
            </w:r>
          </w:p>
        </w:tc>
      </w:tr>
    </w:tbl>
    <w:p>
      <w:pPr>
        <w:spacing w:after="80"/>
      </w:pPr>
    </w:p>
    <w:p>
      <w:pPr>
        <w:pStyle w:val="Heading1"/>
      </w:pPr>
      <w:r>
        <w:t>Option B — a cloud provider (get a key)</w:t>
      </w:r>
    </w:p>
    <w:p>
      <w:r>
        <w:t xml:space="preserve">Cloud AI is billed to a </w:t>
      </w:r>
      <w:r>
        <w:rPr>
          <w:b/>
        </w:rPr>
        <w:t>developer API account</w:t>
      </w:r>
      <w:r>
        <w:t xml:space="preserve"> at the provider, which is </w:t>
      </w:r>
      <w:r>
        <w:rPr>
          <w:b/>
        </w:rPr>
        <w:t>separate</w:t>
      </w:r>
      <w:r>
        <w:t xml:space="preserve"> from any monthly chat subscription (an Anthropic API key is </w:t>
      </w:r>
      <w:r>
        <w:rPr>
          <w:b/>
        </w:rPr>
        <w:t>not</w:t>
      </w:r>
      <w:r>
        <w:t xml:space="preserve"> a Claude Pro plan; an OpenAI API key is </w:t>
      </w:r>
      <w:r>
        <w:rPr>
          <w:b/>
        </w:rPr>
        <w:t>not</w:t>
      </w:r>
      <w:r>
        <w:t xml:space="preserve"> ChatGPT Plus). Costs are small — a triage suggestion is typically a fraction of a cent — but set a spend limit where the provider offers one. To get a key (Anthropic Claude shown; OpenAI is nearly identical):</w:t>
      </w:r>
    </w:p>
    <w:p>
      <w:pPr>
        <w:tabs>
          <w:tab w:pos="547" w:val="left"/>
        </w:tabs>
        <w:spacing w:after="100"/>
        <w:ind w:left="547" w:hanging="547"/>
      </w:pPr>
      <w:r>
        <w:rPr>
          <w:b/>
          <w:color w:val="1F3A5F"/>
        </w:rPr>
        <w:t>1.</w:t>
        <w:tab/>
      </w:r>
      <w:r>
        <w:t xml:space="preserve">Go to </w:t>
      </w:r>
      <w:r>
        <w:rPr>
          <w:rFonts w:ascii="Consolas" w:hAnsi="Consolas"/>
          <w:sz w:val="19"/>
        </w:rPr>
        <w:t>https://console.anthropic.com</w:t>
      </w:r>
      <w:r>
        <w:t xml:space="preserve"> — the developer </w:t>
      </w:r>
      <w:r>
        <w:rPr>
          <w:b/>
        </w:rPr>
        <w:t>Console</w:t>
      </w:r>
      <w:r>
        <w:t>, not the claude.ai chat site (they're separate accounts even with the same email). Sign in or sign up.</w:t>
      </w:r>
    </w:p>
    <w:p>
      <w:pPr>
        <w:tabs>
          <w:tab w:pos="547" w:val="left"/>
        </w:tabs>
        <w:spacing w:after="100"/>
        <w:ind w:left="547" w:hanging="547"/>
      </w:pPr>
      <w:r>
        <w:rPr>
          <w:b/>
          <w:color w:val="1F3A5F"/>
        </w:rPr>
        <w:t>2.</w:t>
        <w:tab/>
      </w:r>
      <w:r>
        <w:t xml:space="preserve">Open </w:t>
      </w:r>
      <w:r>
        <w:rPr>
          <w:b/>
        </w:rPr>
        <w:t>API Keys</w:t>
      </w:r>
      <w:r>
        <w:t xml:space="preserve"> (in Settings), select </w:t>
      </w:r>
      <w:r>
        <w:rPr>
          <w:b/>
        </w:rPr>
        <w:t>Create Key</w:t>
      </w:r>
      <w:r>
        <w:t xml:space="preserve">, name it </w:t>
      </w:r>
      <w:r>
        <w:rPr>
          <w:rFonts w:ascii="Consolas" w:hAnsi="Consolas"/>
          <w:sz w:val="19"/>
        </w:rPr>
        <w:t>OpenTrack</w:t>
      </w:r>
      <w:r>
        <w:t xml:space="preserve">, and </w:t>
      </w:r>
      <w:r>
        <w:rPr>
          <w:b/>
        </w:rPr>
        <w:t>copy the key now</w:t>
      </w:r>
      <w:r>
        <w:t xml:space="preserve"> — it's shown only once. It looks like </w:t>
      </w:r>
      <w:r>
        <w:rPr>
          <w:rFonts w:ascii="Consolas" w:hAnsi="Consolas"/>
          <w:sz w:val="19"/>
        </w:rPr>
        <w:t>sk-ant-…</w:t>
      </w:r>
      <w:r>
        <w:t>.</w:t>
      </w:r>
    </w:p>
    <w:p>
      <w:pPr>
        <w:tabs>
          <w:tab w:pos="547" w:val="left"/>
        </w:tabs>
        <w:spacing w:after="100"/>
        <w:ind w:left="547" w:hanging="547"/>
      </w:pPr>
      <w:r>
        <w:rPr>
          <w:b/>
          <w:color w:val="1F3A5F"/>
        </w:rPr>
        <w:t>3.</w:t>
        <w:tab/>
      </w:r>
      <w:r>
        <w:t xml:space="preserve">Add a little </w:t>
      </w:r>
      <w:r>
        <w:rPr>
          <w:b/>
        </w:rPr>
        <w:t>credit</w:t>
      </w:r>
      <w:r>
        <w:t xml:space="preserve"> under Billing (even a few dollars is plenty for triage) and set a monthly spend limit.</w:t>
      </w:r>
    </w:p>
    <w:p>
      <w:pPr>
        <w:tabs>
          <w:tab w:pos="547" w:val="left"/>
        </w:tabs>
        <w:spacing w:after="100"/>
        <w:ind w:left="547" w:hanging="547"/>
      </w:pPr>
      <w:r>
        <w:rPr>
          <w:b/>
          <w:color w:val="1F3A5F"/>
        </w:rPr>
        <w:t>4.</w:t>
        <w:tab/>
      </w:r>
      <w:r>
        <w:t>On the OpenTrack server, enter the settings and restart OpenTrack: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OpenTrack__Ai__Enabled=true</w:t>
            </w:r>
          </w:p>
          <w:p>
            <w:pPr>
              <w:spacing w:after="0"/>
            </w:pPr>
            <w:r>
              <w:rPr>
                <w:rFonts w:ascii="Consolas" w:hAnsi="Consolas"/>
                <w:color w:val="222B38"/>
                <w:sz w:val="19"/>
              </w:rPr>
              <w:t>OpenTrack__Ai__Provider=anthropic</w:t>
            </w:r>
          </w:p>
          <w:p>
            <w:pPr>
              <w:spacing w:after="0"/>
            </w:pPr>
            <w:r>
              <w:rPr>
                <w:rFonts w:ascii="Consolas" w:hAnsi="Consolas"/>
                <w:color w:val="222B38"/>
                <w:sz w:val="19"/>
              </w:rPr>
              <w:t>OpenTrack__Ai__ApiKey=sk-ant-...          # your key — keep it on the server only</w:t>
            </w:r>
          </w:p>
          <w:p>
            <w:pPr>
              <w:spacing w:after="0"/>
            </w:pPr>
            <w:r>
              <w:rPr>
                <w:rFonts w:ascii="Consolas" w:hAnsi="Consolas"/>
                <w:color w:val="222B38"/>
                <w:sz w:val="19"/>
              </w:rPr>
              <w:t>OpenTrack__Ai__Model=claude-haiku-4-5-20251001   # fast and inexpensive</w:t>
            </w:r>
          </w:p>
        </w:tc>
      </w:tr>
    </w:tbl>
    <w:p>
      <w:pPr>
        <w:spacing w:after="60"/>
      </w:pPr>
    </w:p>
    <w:p>
      <w:r>
        <w:t xml:space="preserve">For </w:t>
      </w:r>
      <w:r>
        <w:rPr>
          <w:b/>
        </w:rPr>
        <w:t>OpenAI</w:t>
      </w:r>
      <w:r>
        <w:t xml:space="preserve">, use </w:t>
      </w:r>
      <w:r>
        <w:rPr>
          <w:rFonts w:ascii="Consolas" w:hAnsi="Consolas"/>
          <w:sz w:val="19"/>
        </w:rPr>
        <w:t>Provider=openai</w:t>
      </w:r>
      <w:r>
        <w:t xml:space="preserve">, an </w:t>
      </w:r>
      <w:r>
        <w:rPr>
          <w:rFonts w:ascii="Consolas" w:hAnsi="Consolas"/>
          <w:sz w:val="19"/>
        </w:rPr>
        <w:t>sk-…</w:t>
      </w:r>
      <w:r>
        <w:t xml:space="preserve"> OpenAI key, and a model like </w:t>
      </w:r>
      <w:r>
        <w:rPr>
          <w:rFonts w:ascii="Consolas" w:hAnsi="Consolas"/>
          <w:sz w:val="19"/>
        </w:rPr>
        <w:t>gpt-4o-mini</w:t>
      </w:r>
      <w:r>
        <w:t xml:space="preserve">. For </w:t>
      </w:r>
      <w:r>
        <w:rPr>
          <w:b/>
        </w:rPr>
        <w:t>Azure OpenAI, Groq, OpenRouter</w:t>
      </w:r>
      <w:r>
        <w:t xml:space="preserve">, or similar, use </w:t>
      </w:r>
      <w:r>
        <w:rPr>
          <w:rFonts w:ascii="Consolas" w:hAnsi="Consolas"/>
          <w:sz w:val="19"/>
        </w:rPr>
        <w:t>Provider=openai</w:t>
      </w:r>
      <w:r>
        <w:t xml:space="preserve">, set </w:t>
      </w:r>
      <w:r>
        <w:rPr>
          <w:rFonts w:ascii="Consolas" w:hAnsi="Consolas"/>
          <w:sz w:val="19"/>
        </w:rPr>
        <w:t>BaseUrl</w:t>
      </w:r>
      <w:r>
        <w:t xml:space="preserve"> to that service's address, and use its key and model name. (The one </w:t>
      </w:r>
      <w:r>
        <w:rPr>
          <w:rFonts w:ascii="Consolas" w:hAnsi="Consolas"/>
          <w:sz w:val="19"/>
        </w:rPr>
        <w:t>openai</w:t>
      </w:r>
      <w:r>
        <w:t xml:space="preserve"> setting covers every service that speaks OpenAI's common format — which is most of them, including the free local ones.)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PRIVACY IN ONE LINE   </w:t>
            </w:r>
            <w:r>
              <w:rPr>
                <w:color w:val="222B38"/>
              </w:rPr>
              <w:t xml:space="preserve">With a </w:t>
            </w:r>
            <w:r>
              <w:rPr>
                <w:b/>
                <w:color w:val="222B38"/>
              </w:rPr>
              <w:t>cloud</w:t>
            </w:r>
            <w:r>
              <w:rPr>
                <w:color w:val="222B38"/>
              </w:rPr>
              <w:t xml:space="preserve"> provider, generating a suggestion sends that issue's text to that provider — so don't enable a cloud provider for projects whose contents can't leave your environment; use a </w:t>
            </w:r>
            <w:r>
              <w:rPr>
                <w:b/>
                <w:color w:val="222B38"/>
              </w:rPr>
              <w:t>local</w:t>
            </w:r>
            <w:r>
              <w:rPr>
                <w:color w:val="222B38"/>
              </w:rPr>
              <w:t xml:space="preserve"> model instead. The key is read only on the server and is never sent to the browser or stored in the database.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Integrations: Git &amp; Chat Notifications</w:t>
            </w:r>
          </w:p>
        </w:tc>
      </w:tr>
    </w:tbl>
    <w:p>
      <w:pPr>
        <w:spacing w:before="60" w:after="160"/>
        <w:pBdr>
          <w:bottom w:val="single" w:sz="16" w:space="6" w:color="D9A521"/>
        </w:pBdr>
      </w:pPr>
    </w:p>
    <w:p>
      <w:r>
        <w:rPr>
          <w:i/>
          <w:color w:val="64748B"/>
          <w:sz w:val="23"/>
        </w:rPr>
        <w:t>Link code commits to issues, and get pinged in Slack or Discord when things change.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Connecting a GitHub repository so commits link and auto-resolve</w:t>
      </w:r>
    </w:p>
    <w:p>
      <w:pPr>
        <w:spacing w:after="20"/>
        <w:ind w:left="288"/>
      </w:pPr>
      <w:r>
        <w:rPr>
          <w:color w:val="222B38"/>
          <w:sz w:val="20"/>
        </w:rPr>
        <w:t>•  Reading the Linked commits section</w:t>
      </w:r>
    </w:p>
    <w:p>
      <w:pPr>
        <w:spacing w:after="20"/>
        <w:ind w:left="288"/>
      </w:pPr>
      <w:r>
        <w:rPr>
          <w:color w:val="222B38"/>
          <w:sz w:val="20"/>
        </w:rPr>
        <w:t>•  Sending change notifications to Slack, Discord, or your own service</w:t>
      </w:r>
    </w:p>
    <w:p>
      <w:pPr>
        <w:spacing w:after="40"/>
      </w:pPr>
    </w:p>
    <w:p>
      <w:pPr>
        <w:pStyle w:val="Heading1"/>
      </w:pPr>
      <w:r>
        <w:t>Git integration — how it works</w:t>
      </w:r>
    </w:p>
    <w:p>
      <w:r>
        <w:t xml:space="preserve">When you connect a </w:t>
      </w:r>
      <w:r>
        <w:rPr>
          <w:b/>
        </w:rPr>
        <w:t>GitHub</w:t>
      </w:r>
      <w:r>
        <w:t xml:space="preserve"> code repository to a project, OpenTrack watches for commits (saved changes to your code) whose message mentions an issue, and links the two automatically. This closes the gap between “here's the bug” and “here's the change that fixed it.”</w:t>
      </w:r>
    </w:p>
    <w:p>
      <w:pPr>
        <w:tabs>
          <w:tab w:pos="547" w:val="left"/>
        </w:tabs>
        <w:spacing w:after="80"/>
        <w:ind w:left="547" w:hanging="288"/>
      </w:pPr>
      <w:r>
        <w:rPr>
          <w:color w:val="2E6DA4"/>
        </w:rPr>
        <w:t>▪</w:t>
        <w:tab/>
      </w:r>
      <w:r>
        <w:t xml:space="preserve">A commit message like </w:t>
      </w:r>
      <w:r>
        <w:rPr>
          <w:b/>
        </w:rPr>
        <w:t>`fixes #123`</w:t>
      </w:r>
      <w:r>
        <w:t xml:space="preserve"> (or *closes #123* / *resolves #123*) links that commit to issue #123 </w:t>
      </w:r>
      <w:r>
        <w:rPr>
          <w:b/>
        </w:rPr>
        <w:t>and</w:t>
      </w:r>
      <w:r>
        <w:t xml:space="preserve">, if you turn on auto-resolve, moves the issue to </w:t>
      </w:r>
      <w:r>
        <w:rPr>
          <w:b/>
        </w:rPr>
        <w:t>Resolved</w:t>
      </w:r>
      <w:r>
        <w:t>.</w:t>
      </w:r>
    </w:p>
    <w:p>
      <w:pPr>
        <w:tabs>
          <w:tab w:pos="547" w:val="left"/>
        </w:tabs>
        <w:spacing w:after="80"/>
        <w:ind w:left="547" w:hanging="288"/>
      </w:pPr>
      <w:r>
        <w:rPr>
          <w:color w:val="2E6DA4"/>
        </w:rPr>
        <w:t>▪</w:t>
        <w:tab/>
      </w:r>
      <w:r>
        <w:t xml:space="preserve">A plain mention like </w:t>
      </w:r>
      <w:r>
        <w:rPr>
          <w:b/>
        </w:rPr>
        <w:t>`#123`</w:t>
      </w:r>
      <w:r>
        <w:t xml:space="preserve"> just links the commit, without changing the status.</w:t>
      </w:r>
    </w:p>
    <w:p>
      <w:r>
        <w:t xml:space="preserve">OpenTrack only </w:t>
      </w:r>
      <w:r>
        <w:rPr>
          <w:b/>
        </w:rPr>
        <w:t>receives</w:t>
      </w:r>
      <w:r>
        <w:t xml:space="preserve"> notifications from GitHub — it never needs access to your code or your GitHub account.</w:t>
      </w:r>
    </w:p>
    <w:p>
      <w:pPr>
        <w:pStyle w:val="Heading1"/>
      </w:pPr>
      <w:r>
        <w:t>Connect a repository (Manager)</w:t>
      </w:r>
    </w:p>
    <w:p>
      <w:pPr>
        <w:tabs>
          <w:tab w:pos="547" w:val="left"/>
        </w:tabs>
        <w:spacing w:after="100"/>
        <w:ind w:left="547" w:hanging="547"/>
      </w:pPr>
      <w:r>
        <w:rPr>
          <w:b/>
          <w:color w:val="1F3A5F"/>
        </w:rPr>
        <w:t>1.</w:t>
        <w:tab/>
      </w:r>
      <w:r>
        <w:t xml:space="preserve">On the project, go to </w:t>
      </w:r>
      <w:r>
        <w:rPr>
          <w:b/>
        </w:rPr>
        <w:t>Settings</w:t>
      </w:r>
      <w:r>
        <w:t xml:space="preserve"> and select </w:t>
      </w:r>
      <w:r>
        <w:rPr>
          <w:b/>
        </w:rPr>
        <w:t>Git</w:t>
      </w:r>
      <w:r>
        <w:t xml:space="preserve"> (across the top).</w:t>
      </w:r>
    </w:p>
    <w:p>
      <w:pPr>
        <w:tabs>
          <w:tab w:pos="547" w:val="left"/>
        </w:tabs>
        <w:spacing w:after="100"/>
        <w:ind w:left="547" w:hanging="547"/>
      </w:pPr>
      <w:r>
        <w:rPr>
          <w:b/>
          <w:color w:val="1F3A5F"/>
        </w:rPr>
        <w:t>2.</w:t>
        <w:tab/>
      </w:r>
      <w:r>
        <w:t xml:space="preserve">Tick </w:t>
      </w:r>
      <w:r>
        <w:rPr>
          <w:b/>
        </w:rPr>
        <w:t>Enable Git integration</w:t>
      </w:r>
      <w:r>
        <w:t xml:space="preserve"> and enter a </w:t>
      </w:r>
      <w:r>
        <w:rPr>
          <w:b/>
        </w:rPr>
        <w:t>webhook secret</w:t>
      </w:r>
      <w:r>
        <w:t xml:space="preserve"> — a long random string you make up (treat it like a password; it's what proves a notification really came from your GitHub).</w:t>
      </w:r>
    </w:p>
    <w:p>
      <w:pPr>
        <w:tabs>
          <w:tab w:pos="547" w:val="left"/>
        </w:tabs>
        <w:spacing w:after="100"/>
        <w:ind w:left="547" w:hanging="547"/>
      </w:pPr>
      <w:r>
        <w:rPr>
          <w:b/>
          <w:color w:val="1F3A5F"/>
        </w:rPr>
        <w:t>3.</w:t>
        <w:tab/>
      </w:r>
      <w:r>
        <w:t xml:space="preserve">Decide whether to tick </w:t>
      </w:r>
      <w:r>
        <w:rPr>
          <w:b/>
        </w:rPr>
        <w:t>auto-resolve</w:t>
      </w:r>
      <w:r>
        <w:t xml:space="preserve"> (move an issue to Resolved on a </w:t>
      </w:r>
      <w:r>
        <w:rPr>
          <w:rFonts w:ascii="Consolas" w:hAnsi="Consolas"/>
          <w:sz w:val="19"/>
        </w:rPr>
        <w:t>fixes #id</w:t>
      </w:r>
      <w:r>
        <w:t xml:space="preserve"> commit), then </w:t>
      </w:r>
      <w:r>
        <w:rPr>
          <w:b/>
        </w:rPr>
        <w:t>Save</w:t>
      </w:r>
      <w:r>
        <w:t xml:space="preserve">. OpenTrack shows you a </w:t>
      </w:r>
      <w:r>
        <w:rPr>
          <w:b/>
        </w:rPr>
        <w:t>Payload URL</w:t>
      </w:r>
      <w:r>
        <w:t xml:space="preserve"> to use in the next step.</w:t>
      </w:r>
    </w:p>
    <w:p>
      <w:pPr>
        <w:tabs>
          <w:tab w:pos="547" w:val="left"/>
        </w:tabs>
        <w:spacing w:after="100"/>
        <w:ind w:left="547" w:hanging="547"/>
      </w:pPr>
      <w:r>
        <w:rPr>
          <w:b/>
          <w:color w:val="1F3A5F"/>
        </w:rPr>
        <w:t>4.</w:t>
        <w:tab/>
      </w:r>
      <w:r>
        <w:t xml:space="preserve">In your GitHub repository, go to </w:t>
      </w:r>
      <w:r>
        <w:rPr>
          <w:b/>
        </w:rPr>
        <w:t>Settings → Webhooks → Add webhook</w:t>
      </w:r>
      <w:r>
        <w:t xml:space="preserve">, and fill in: </w:t>
      </w:r>
      <w:r>
        <w:rPr>
          <w:b/>
        </w:rPr>
        <w:t>Payload URL</w:t>
      </w:r>
      <w:r>
        <w:t xml:space="preserve"> = the address OpenTrack showed; </w:t>
      </w:r>
      <w:r>
        <w:rPr>
          <w:b/>
        </w:rPr>
        <w:t>Content type</w:t>
      </w:r>
      <w:r>
        <w:t xml:space="preserve"> = </w:t>
      </w:r>
      <w:r>
        <w:rPr>
          <w:rFonts w:ascii="Consolas" w:hAnsi="Consolas"/>
          <w:sz w:val="19"/>
        </w:rPr>
        <w:t>application/json</w:t>
      </w:r>
      <w:r>
        <w:t xml:space="preserve">; </w:t>
      </w:r>
      <w:r>
        <w:rPr>
          <w:b/>
        </w:rPr>
        <w:t>Secret</w:t>
      </w:r>
      <w:r>
        <w:t xml:space="preserve"> = the same secret you entered; </w:t>
      </w:r>
      <w:r>
        <w:rPr>
          <w:b/>
        </w:rPr>
        <w:t>Events</w:t>
      </w:r>
      <w:r>
        <w:t xml:space="preserve"> = “Just the push event.” Save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Git integration settings and the GitHub webhook fields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REACHABILITY &amp; THE GREEN CHECK   </w:t>
            </w:r>
            <w:r>
              <w:rPr>
                <w:color w:val="222B38"/>
              </w:rPr>
              <w:t xml:space="preserve">For GitHub to reach your server, the server must be reachable from the internet (a public address or a secure tunnel) and — since the secret is what guards it — is best served over encrypted </w:t>
            </w:r>
            <w:r>
              <w:rPr>
                <w:b/>
                <w:color w:val="222B38"/>
              </w:rPr>
              <w:t>HTTPS</w:t>
            </w:r>
            <w:r>
              <w:rPr>
                <w:color w:val="222B38"/>
              </w:rPr>
              <w:t>. When you add the webhook, GitHub sends a test “ping”; a green check mark there means the address and secret are right.</w:t>
            </w:r>
          </w:p>
        </w:tc>
      </w:tr>
    </w:tbl>
    <w:p>
      <w:pPr>
        <w:spacing w:after="80"/>
      </w:pPr>
    </w:p>
    <w:p>
      <w:pPr>
        <w:pStyle w:val="Heading1"/>
      </w:pPr>
      <w:r>
        <w:t>See the linked commits</w:t>
      </w:r>
    </w:p>
    <w:p>
      <w:r>
        <w:t xml:space="preserve">Once connected, an issue that's been referenced grows a </w:t>
      </w:r>
      <w:r>
        <w:rPr>
          <w:b/>
        </w:rPr>
        <w:t>Linked commits</w:t>
      </w:r>
      <w:r>
        <w:t xml:space="preserve"> section. Each entry shows a short commit identifier that links back to the commit on GitHub, with a </w:t>
      </w:r>
      <w:r>
        <w:rPr>
          <w:b/>
        </w:rPr>
        <w:t>resolved</w:t>
      </w:r>
      <w:r>
        <w:t xml:space="preserve"> badge if that commit closed the issue — so the trail from report to fix is one click away.</w:t>
      </w:r>
    </w:p>
    <w:p>
      <w:pPr>
        <w:pStyle w:val="Heading1"/>
      </w:pPr>
      <w:r>
        <w:t>Chat notifications — Slack, Discord, or your own service</w:t>
      </w:r>
    </w:p>
    <w:p>
      <w:r>
        <w:t xml:space="preserve">Separately from Git, a project can </w:t>
      </w:r>
      <w:r>
        <w:rPr>
          <w:b/>
        </w:rPr>
        <w:t>push a short notification to a chat channel</w:t>
      </w:r>
      <w:r>
        <w:t xml:space="preserve"> whenever one of its issues is created, changed, or commented on — so your team hears about activity where they already are.</w:t>
      </w:r>
    </w:p>
    <w:p>
      <w:pPr>
        <w:tabs>
          <w:tab w:pos="547" w:val="left"/>
        </w:tabs>
        <w:spacing w:after="100"/>
        <w:ind w:left="547" w:hanging="547"/>
      </w:pPr>
      <w:r>
        <w:rPr>
          <w:b/>
          <w:color w:val="1F3A5F"/>
        </w:rPr>
        <w:t>1.</w:t>
        <w:tab/>
      </w:r>
      <w:r>
        <w:t xml:space="preserve">In the chat tool, create an </w:t>
      </w:r>
      <w:r>
        <w:rPr>
          <w:b/>
        </w:rPr>
        <w:t>incoming webhook</w:t>
      </w:r>
      <w:r>
        <w:t xml:space="preserve"> and copy its URL (Slack and Discord both provide these; they contain a secret token, so treat the URL as private).</w:t>
      </w:r>
    </w:p>
    <w:p>
      <w:pPr>
        <w:tabs>
          <w:tab w:pos="547" w:val="left"/>
        </w:tabs>
        <w:spacing w:after="100"/>
        <w:ind w:left="547" w:hanging="547"/>
      </w:pPr>
      <w:r>
        <w:rPr>
          <w:b/>
          <w:color w:val="1F3A5F"/>
        </w:rPr>
        <w:t>2.</w:t>
        <w:tab/>
      </w:r>
      <w:r>
        <w:t xml:space="preserve">On the project, go to </w:t>
      </w:r>
      <w:r>
        <w:rPr>
          <w:b/>
        </w:rPr>
        <w:t>Settings</w:t>
      </w:r>
      <w:r>
        <w:t xml:space="preserve"> and scroll to </w:t>
      </w:r>
      <w:r>
        <w:rPr>
          <w:b/>
        </w:rPr>
        <w:t>Integrations — outgoing webhooks</w:t>
      </w:r>
      <w:r>
        <w:t>.</w:t>
      </w:r>
    </w:p>
    <w:p>
      <w:pPr>
        <w:tabs>
          <w:tab w:pos="547" w:val="left"/>
        </w:tabs>
        <w:spacing w:after="100"/>
        <w:ind w:left="547" w:hanging="547"/>
      </w:pPr>
      <w:r>
        <w:rPr>
          <w:b/>
          <w:color w:val="1F3A5F"/>
        </w:rPr>
        <w:t>3.</w:t>
        <w:tab/>
      </w:r>
      <w:r>
        <w:t xml:space="preserve">Paste the URL, choose its </w:t>
      </w:r>
      <w:r>
        <w:rPr>
          <w:b/>
        </w:rPr>
        <w:t>format</w:t>
      </w:r>
      <w:r>
        <w:t xml:space="preserve"> — </w:t>
      </w:r>
      <w:r>
        <w:rPr>
          <w:b/>
        </w:rPr>
        <w:t>Slack</w:t>
      </w:r>
      <w:r>
        <w:t xml:space="preserve">, </w:t>
      </w:r>
      <w:r>
        <w:rPr>
          <w:b/>
        </w:rPr>
        <w:t>Discord</w:t>
      </w:r>
      <w:r>
        <w:t xml:space="preserve">, or </w:t>
      </w:r>
      <w:r>
        <w:rPr>
          <w:b/>
        </w:rPr>
        <w:t>Generic</w:t>
      </w:r>
      <w:r>
        <w:t xml:space="preserve"> (which posts the full details as JSON to your own service) — and select </w:t>
      </w:r>
      <w:r>
        <w:rPr>
          <w:b/>
        </w:rPr>
        <w:t>Add</w:t>
      </w:r>
      <w:r>
        <w:t>. Remove one anytime.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Adding an outgoing Slack/Discord webhook to a project</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ONLY ADD URLS YOU TRUST   </w:t>
            </w:r>
            <w:r>
              <w:rPr>
                <w:color w:val="222B38"/>
              </w:rPr>
              <w:t>An outgoing-webhook URL sends your issue activity to whatever service it points at. Only paste URLs you created and trust — never one someone else handed you without knowing where it goes.</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Mobile, Tablets &amp; the Field</w:t>
            </w:r>
          </w:p>
        </w:tc>
      </w:tr>
    </w:tbl>
    <w:p>
      <w:pPr>
        <w:spacing w:before="60" w:after="160"/>
        <w:pBdr>
          <w:bottom w:val="single" w:sz="16" w:space="6" w:color="D9A521"/>
        </w:pBdr>
      </w:pPr>
    </w:p>
    <w:p>
      <w:r>
        <w:rPr>
          <w:i/>
          <w:color w:val="64748B"/>
          <w:sz w:val="23"/>
        </w:rPr>
        <w:t>Use OpenTrack from a phone or tablet, install it like an app, and work off-network.</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Installing OpenTrack as an app (PWA) on a tablet or phone</w:t>
      </w:r>
    </w:p>
    <w:p>
      <w:pPr>
        <w:spacing w:after="20"/>
        <w:ind w:left="288"/>
      </w:pPr>
      <w:r>
        <w:rPr>
          <w:color w:val="222B38"/>
          <w:sz w:val="20"/>
        </w:rPr>
        <w:t>•  Working offline, attaching your location, and scan-to-report</w:t>
      </w:r>
    </w:p>
    <w:p>
      <w:pPr>
        <w:spacing w:after="40"/>
      </w:pPr>
    </w:p>
    <w:p>
      <w:pPr>
        <w:pStyle w:val="Heading1"/>
      </w:pPr>
      <w:r>
        <w:t>Install it like an app (PWA)</w:t>
      </w:r>
    </w:p>
    <w:p>
      <w:r>
        <w:t xml:space="preserve">OpenTrack is a </w:t>
      </w:r>
      <w:r>
        <w:rPr>
          <w:b/>
        </w:rPr>
        <w:t>Progressive Web App (PWA)</w:t>
      </w:r>
      <w:r>
        <w:t xml:space="preserve"> — a website modern enough to install and run like a regular app, with its own icon and a full-screen window (no browser bars). There's nothing to download from a store.</w:t>
      </w:r>
    </w:p>
    <w:p>
      <w:pPr>
        <w:tabs>
          <w:tab w:pos="547" w:val="left"/>
        </w:tabs>
        <w:spacing w:after="100"/>
        <w:ind w:left="547" w:hanging="547"/>
      </w:pPr>
      <w:r>
        <w:rPr>
          <w:b/>
          <w:color w:val="1F3A5F"/>
        </w:rPr>
        <w:t>1.</w:t>
        <w:tab/>
      </w:r>
      <w:r>
        <w:t>Open OpenTrack in the device's browser.</w:t>
      </w:r>
    </w:p>
    <w:p>
      <w:pPr>
        <w:tabs>
          <w:tab w:pos="547" w:val="left"/>
        </w:tabs>
        <w:spacing w:after="100"/>
        <w:ind w:left="547" w:hanging="547"/>
      </w:pPr>
      <w:r>
        <w:rPr>
          <w:b/>
          <w:color w:val="1F3A5F"/>
        </w:rPr>
        <w:t>2.</w:t>
        <w:tab/>
      </w:r>
      <w:r>
        <w:rPr>
          <w:b/>
        </w:rPr>
        <w:t>On an iPad or iPhone (Safari):</w:t>
      </w:r>
      <w:r>
        <w:t xml:space="preserve"> tap the </w:t>
      </w:r>
      <w:r>
        <w:rPr>
          <w:b/>
        </w:rPr>
        <w:t>Share</w:t>
      </w:r>
      <w:r>
        <w:t xml:space="preserve"> button, then </w:t>
      </w:r>
      <w:r>
        <w:rPr>
          <w:b/>
        </w:rPr>
        <w:t>Add to Home Screen</w:t>
      </w:r>
      <w:r>
        <w:t>.</w:t>
      </w:r>
    </w:p>
    <w:p>
      <w:pPr>
        <w:tabs>
          <w:tab w:pos="547" w:val="left"/>
        </w:tabs>
        <w:spacing w:after="100"/>
        <w:ind w:left="547" w:hanging="547"/>
      </w:pPr>
      <w:r>
        <w:rPr>
          <w:b/>
          <w:color w:val="1F3A5F"/>
        </w:rPr>
        <w:t>3.</w:t>
        <w:tab/>
      </w:r>
      <w:r>
        <w:rPr>
          <w:b/>
        </w:rPr>
        <w:t>On Android (Chrome):</w:t>
      </w:r>
      <w:r>
        <w:t xml:space="preserve"> tap the </w:t>
      </w:r>
      <w:r>
        <w:rPr>
          <w:b/>
        </w:rPr>
        <w:t>⋮</w:t>
      </w:r>
      <w:r>
        <w:t xml:space="preserve"> menu, then </w:t>
      </w:r>
      <w:r>
        <w:rPr>
          <w:b/>
        </w:rPr>
        <w:t>Install app</w:t>
      </w:r>
      <w:r>
        <w:t xml:space="preserve"> (or </w:t>
      </w:r>
      <w:r>
        <w:rPr>
          <w:b/>
        </w:rPr>
        <w:t>Add to Home screen</w:t>
      </w:r>
      <w:r>
        <w:t>).</w:t>
      </w:r>
    </w:p>
    <w:p>
      <w:pPr>
        <w:tabs>
          <w:tab w:pos="547" w:val="left"/>
        </w:tabs>
        <w:spacing w:after="100"/>
        <w:ind w:left="547" w:hanging="547"/>
      </w:pPr>
      <w:r>
        <w:rPr>
          <w:b/>
          <w:color w:val="1F3A5F"/>
        </w:rPr>
        <w:t>4.</w:t>
        <w:tab/>
      </w:r>
      <w:r>
        <w:t>Launch it from the new icon — it opens full-screen, like any other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OpenTrack installed on a tablet home screen</w:t>
            </w:r>
          </w:p>
        </w:tc>
      </w:tr>
    </w:tbl>
    <w:p>
      <w:pPr>
        <w:spacing w:after="80"/>
      </w:pPr>
    </w:p>
    <w:p>
      <w:pPr>
        <w:pStyle w:val="Heading1"/>
      </w:pPr>
      <w:r>
        <w:t>Made for the field</w:t>
      </w:r>
    </w:p>
    <w:p>
      <w:pPr>
        <w:tabs>
          <w:tab w:pos="547" w:val="left"/>
        </w:tabs>
        <w:spacing w:after="80"/>
        <w:ind w:left="547" w:hanging="288"/>
      </w:pPr>
      <w:r>
        <w:rPr>
          <w:color w:val="2E6DA4"/>
        </w:rPr>
        <w:t>▪</w:t>
        <w:tab/>
      </w:r>
      <w:r>
        <w:rPr>
          <w:b/>
        </w:rPr>
        <w:t>Offline checklists</w:t>
      </w:r>
      <w:r>
        <w:t xml:space="preserve"> — work a bug-hunt checklist through brief network drops; your marks sync when you're back online.</w:t>
      </w:r>
    </w:p>
    <w:p>
      <w:pPr>
        <w:tabs>
          <w:tab w:pos="547" w:val="left"/>
        </w:tabs>
        <w:spacing w:after="80"/>
        <w:ind w:left="547" w:hanging="288"/>
      </w:pPr>
      <w:r>
        <w:rPr>
          <w:color w:val="2E6DA4"/>
        </w:rPr>
        <w:t>▪</w:t>
        <w:tab/>
      </w:r>
      <w:r>
        <w:rPr>
          <w:b/>
        </w:rPr>
        <w:t>Attach your location</w:t>
      </w:r>
      <w:r>
        <w:t xml:space="preserve"> — on an issue, </w:t>
      </w:r>
      <w:r>
        <w:rPr>
          <w:b/>
        </w:rPr>
        <w:t>📍 Attach my location</w:t>
      </w:r>
      <w:r>
        <w:t xml:space="preserve"> stamps your Global Positioning System (GPS) coordinates onto it, with a map link, for anything tied to a physical place.</w:t>
      </w:r>
    </w:p>
    <w:p>
      <w:pPr>
        <w:tabs>
          <w:tab w:pos="547" w:val="left"/>
        </w:tabs>
        <w:spacing w:after="80"/>
        <w:ind w:left="547" w:hanging="288"/>
      </w:pPr>
      <w:r>
        <w:rPr>
          <w:color w:val="2E6DA4"/>
        </w:rPr>
        <w:t>▪</w:t>
        <w:tab/>
      </w:r>
      <w:r>
        <w:rPr>
          <w:b/>
        </w:rPr>
        <w:t>Scan to report</w:t>
      </w:r>
      <w:r>
        <w:t xml:space="preserve"> — anyone can point a phone at a project's printed </w:t>
      </w:r>
      <w:r>
        <w:rPr>
          <w:b/>
        </w:rPr>
        <w:t>QR code</w:t>
      </w:r>
      <w:r>
        <w:t xml:space="preserve"> poster to open the report form instantly (see the *Public Trouble-Ticket Intake* chapter).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SAME APP, SMALLER SCREEN   </w:t>
            </w:r>
            <w:r>
              <w:rPr>
                <w:color w:val="222B38"/>
              </w:rPr>
              <w:t>The mobile experience isn't a stripped-down version — it's the same OpenTrack, laid out to fit a smaller screen. Every feature in this manual is available on a tablet or phone.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Printing, Preferences &amp; Administration</w:t>
            </w:r>
          </w:p>
        </w:tc>
      </w:tr>
    </w:tbl>
    <w:p>
      <w:pPr>
        <w:spacing w:before="60" w:after="160"/>
        <w:pBdr>
          <w:bottom w:val="single" w:sz="16" w:space="6" w:color="D9A521"/>
        </w:pBdr>
      </w:pPr>
    </w:p>
    <w:p>
      <w:r>
        <w:rPr>
          <w:i/>
          <w:color w:val="64748B"/>
          <w:sz w:val="23"/>
        </w:rPr>
        <w:t>Print an issue, set your personal defaults, and (for admins) run the instance.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Printing or saving an issue as a PDF</w:t>
      </w:r>
    </w:p>
    <w:p>
      <w:pPr>
        <w:spacing w:after="20"/>
        <w:ind w:left="288"/>
      </w:pPr>
      <w:r>
        <w:rPr>
          <w:color w:val="222B38"/>
          <w:sz w:val="20"/>
        </w:rPr>
        <w:t>•  Your personal preferences</w:t>
      </w:r>
    </w:p>
    <w:p>
      <w:pPr>
        <w:spacing w:after="20"/>
        <w:ind w:left="288"/>
      </w:pPr>
      <w:r>
        <w:rPr>
          <w:color w:val="222B38"/>
          <w:sz w:val="20"/>
        </w:rPr>
        <w:t>•  Administrator tasks: users, first admin, email, and encryption</w:t>
      </w:r>
    </w:p>
    <w:p>
      <w:pPr>
        <w:spacing w:after="40"/>
      </w:pPr>
    </w:p>
    <w:p>
      <w:pPr>
        <w:pStyle w:val="Heading1"/>
      </w:pPr>
      <w:r>
        <w:t>Print or save an issue as a PDF</w:t>
      </w:r>
    </w:p>
    <w:p>
      <w:pPr>
        <w:tabs>
          <w:tab w:pos="547" w:val="left"/>
        </w:tabs>
        <w:spacing w:after="100"/>
        <w:ind w:left="547" w:hanging="547"/>
      </w:pPr>
      <w:r>
        <w:rPr>
          <w:b/>
          <w:color w:val="1F3A5F"/>
        </w:rPr>
        <w:t>1.</w:t>
        <w:tab/>
      </w:r>
      <w:r>
        <w:t xml:space="preserve">On an issue, select </w:t>
      </w:r>
      <w:r>
        <w:rPr>
          <w:b/>
        </w:rPr>
        <w:t>Print / PDF</w:t>
      </w:r>
      <w:r>
        <w:t>.</w:t>
      </w:r>
    </w:p>
    <w:p>
      <w:pPr>
        <w:tabs>
          <w:tab w:pos="547" w:val="left"/>
        </w:tabs>
        <w:spacing w:after="100"/>
        <w:ind w:left="547" w:hanging="547"/>
      </w:pPr>
      <w:r>
        <w:rPr>
          <w:b/>
          <w:color w:val="1F3A5F"/>
        </w:rPr>
        <w:t>2.</w:t>
        <w:tab/>
      </w:r>
      <w:r>
        <w:t>A clean, print-friendly version of the issue opens (no menus or buttons — just the content).</w:t>
      </w:r>
    </w:p>
    <w:p>
      <w:pPr>
        <w:tabs>
          <w:tab w:pos="547" w:val="left"/>
        </w:tabs>
        <w:spacing w:after="100"/>
        <w:ind w:left="547" w:hanging="547"/>
      </w:pPr>
      <w:r>
        <w:rPr>
          <w:b/>
          <w:color w:val="1F3A5F"/>
        </w:rPr>
        <w:t>3.</w:t>
        <w:tab/>
      </w:r>
      <w:r>
        <w:t xml:space="preserve">Use your browser's print dialog to print it, or choose </w:t>
      </w:r>
      <w:r>
        <w:rPr>
          <w:b/>
        </w:rPr>
        <w:t>Save as PDF</w:t>
      </w:r>
      <w:r>
        <w:t xml:space="preserve"> to keep a Portable Document Format copy to file or email.</w:t>
      </w:r>
    </w:p>
    <w:p>
      <w:pPr>
        <w:pStyle w:val="Heading1"/>
      </w:pPr>
      <w:r>
        <w:t>Your preferences</w:t>
      </w:r>
    </w:p>
    <w:p>
      <w:r>
        <w:t xml:space="preserve">Select </w:t>
      </w:r>
      <w:r>
        <w:rPr>
          <w:b/>
        </w:rPr>
        <w:t>Preferences</w:t>
      </w:r>
      <w:r>
        <w:t xml:space="preserve"> in the left navigation to set personal defaults — such as your default project and default sort order — so OpenTrack opens the way you like it. Preferences are yours alone and don't affect anyone else.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Preferences page</w:t>
            </w:r>
          </w:p>
        </w:tc>
      </w:tr>
    </w:tbl>
    <w:p>
      <w:pPr>
        <w:spacing w:after="80"/>
      </w:pPr>
    </w:p>
    <w:p>
      <w:pPr>
        <w:pStyle w:val="Heading1"/>
      </w:pPr>
      <w:r>
        <w:t>Administration (Administrators only)</w:t>
      </w:r>
    </w:p>
    <w:p>
      <w:r>
        <w:t xml:space="preserve">The </w:t>
      </w:r>
      <w:r>
        <w:rPr>
          <w:b/>
        </w:rPr>
        <w:t>Administrator</w:t>
      </w:r>
      <w:r>
        <w:t xml:space="preserve"> — the global role, usually the person who installed the server — has a few extra responsibilities. Most are one-time or occasional:</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31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Task</w:t>
            </w:r>
          </w:p>
        </w:tc>
        <w:tc>
          <w:tcPr>
            <w:tcW w:type="dxa" w:w="60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Where / how</w:t>
            </w:r>
          </w:p>
        </w:tc>
      </w:tr>
      <w:tr>
        <w:trPr>
          <w:cantSplit/>
        </w:trPr>
        <w:tc>
          <w:tcPr>
            <w:tcW w:type="dxa" w:w="3312"/>
            <w:tcMar>
              <w:top w:w="60" w:type="dxa"/>
              <w:start w:w="120" w:type="dxa"/>
              <w:bottom w:w="60" w:type="dxa"/>
              <w:end w:w="120" w:type="dxa"/>
            </w:tcMar>
          </w:tcPr>
          <w:p>
            <w:pPr>
              <w:spacing w:after="0"/>
              <w:keepNext/>
              <w:keepLines/>
            </w:pPr>
            <w:r>
              <w:rPr>
                <w:b/>
                <w:sz w:val="19"/>
              </w:rPr>
              <w:t>Manage users</w:t>
            </w:r>
          </w:p>
        </w:tc>
        <w:tc>
          <w:tcPr>
            <w:tcW w:type="dxa" w:w="6048"/>
            <w:tcMar>
              <w:top w:w="60" w:type="dxa"/>
              <w:start w:w="120" w:type="dxa"/>
              <w:bottom w:w="60" w:type="dxa"/>
              <w:end w:w="120" w:type="dxa"/>
            </w:tcMar>
          </w:tcPr>
          <w:p>
            <w:pPr>
              <w:spacing w:after="0"/>
              <w:keepNext/>
              <w:keepLines/>
            </w:pPr>
            <w:r>
              <w:rPr>
                <w:sz w:val="19"/>
              </w:rPr>
              <w:t xml:space="preserve">The admin </w:t>
            </w:r>
            <w:r>
              <w:rPr>
                <w:b/>
                <w:sz w:val="19"/>
              </w:rPr>
              <w:t>Users</w:t>
            </w:r>
            <w:r>
              <w:rPr>
                <w:sz w:val="19"/>
              </w:rPr>
              <w:t xml:space="preserve"> screen: view accounts, set each user's global role, and activate or deactivate an account (deactivating blocks sign-in without deleting the person's history)</w:t>
            </w:r>
          </w:p>
        </w:tc>
      </w:tr>
      <w:tr>
        <w:trPr>
          <w:cantSplit/>
        </w:trPr>
        <w:tc>
          <w:tcPr>
            <w:tcW w:type="dxa" w:w="3312"/>
            <w:shd w:val="clear" w:color="auto" w:fill="F3F6FA"/>
            <w:tcMar>
              <w:top w:w="60" w:type="dxa"/>
              <w:start w:w="120" w:type="dxa"/>
              <w:bottom w:w="60" w:type="dxa"/>
              <w:end w:w="120" w:type="dxa"/>
            </w:tcMar>
          </w:tcPr>
          <w:p>
            <w:pPr>
              <w:spacing w:after="0"/>
              <w:keepNext/>
              <w:keepLines/>
            </w:pPr>
            <w:r>
              <w:rPr>
                <w:b/>
                <w:sz w:val="19"/>
              </w:rPr>
              <w:t>Set the first admin ahead of time</w:t>
            </w:r>
          </w:p>
        </w:tc>
        <w:tc>
          <w:tcPr>
            <w:tcW w:type="dxa" w:w="6048"/>
            <w:shd w:val="clear" w:color="auto" w:fill="F3F6FA"/>
            <w:tcMar>
              <w:top w:w="60" w:type="dxa"/>
              <w:start w:w="120" w:type="dxa"/>
              <w:bottom w:w="60" w:type="dxa"/>
              <w:end w:w="120" w:type="dxa"/>
            </w:tcMar>
          </w:tcPr>
          <w:p>
            <w:pPr>
              <w:spacing w:after="0"/>
              <w:keepNext/>
              <w:keepLines/>
            </w:pPr>
            <w:r>
              <w:rPr>
                <w:sz w:val="19"/>
              </w:rPr>
              <w:t xml:space="preserve">Instead of relying on “first to register,” the server can be told an admin email and password before first run, via the </w:t>
            </w:r>
            <w:r>
              <w:rPr>
                <w:rFonts w:ascii="Consolas" w:hAnsi="Consolas"/>
                <w:sz w:val="19"/>
              </w:rPr>
              <w:t>OpenTrack__BootstrapAdmin__…</w:t>
            </w:r>
            <w:r>
              <w:rPr>
                <w:sz w:val="19"/>
              </w:rPr>
              <w:t xml:space="preserve"> settings</w:t>
            </w:r>
          </w:p>
        </w:tc>
      </w:tr>
      <w:tr>
        <w:trPr>
          <w:cantSplit/>
        </w:trPr>
        <w:tc>
          <w:tcPr>
            <w:tcW w:type="dxa" w:w="3312"/>
            <w:tcMar>
              <w:top w:w="60" w:type="dxa"/>
              <w:start w:w="120" w:type="dxa"/>
              <w:bottom w:w="60" w:type="dxa"/>
              <w:end w:w="120" w:type="dxa"/>
            </w:tcMar>
          </w:tcPr>
          <w:p>
            <w:pPr>
              <w:spacing w:after="0"/>
              <w:keepNext/>
              <w:keepLines/>
            </w:pPr>
            <w:r>
              <w:rPr>
                <w:b/>
                <w:sz w:val="19"/>
              </w:rPr>
              <w:t>Turn on email</w:t>
            </w:r>
          </w:p>
        </w:tc>
        <w:tc>
          <w:tcPr>
            <w:tcW w:type="dxa" w:w="6048"/>
            <w:tcMar>
              <w:top w:w="60" w:type="dxa"/>
              <w:start w:w="120" w:type="dxa"/>
              <w:bottom w:w="60" w:type="dxa"/>
              <w:end w:w="120" w:type="dxa"/>
            </w:tcMar>
          </w:tcPr>
          <w:p>
            <w:pPr>
              <w:spacing w:after="0"/>
              <w:keepNext/>
              <w:keepLines/>
            </w:pPr>
            <w:r>
              <w:rPr>
                <w:sz w:val="19"/>
              </w:rPr>
              <w:t xml:space="preserve">Optional. By default OpenTrack sends no email and writes reset links to its log; to send real email, fill in the </w:t>
            </w:r>
            <w:r>
              <w:rPr>
                <w:rFonts w:ascii="Consolas" w:hAnsi="Consolas"/>
                <w:sz w:val="19"/>
              </w:rPr>
              <w:t>OpenTrack__Email__…</w:t>
            </w:r>
            <w:r>
              <w:rPr>
                <w:sz w:val="19"/>
              </w:rPr>
              <w:t xml:space="preserve"> settings with your mail (SMTP) server details</w:t>
            </w:r>
          </w:p>
        </w:tc>
      </w:tr>
      <w:tr>
        <w:trPr>
          <w:cantSplit/>
        </w:trPr>
        <w:tc>
          <w:tcPr>
            <w:tcW w:type="dxa" w:w="3312"/>
            <w:shd w:val="clear" w:color="auto" w:fill="F3F6FA"/>
            <w:tcMar>
              <w:top w:w="60" w:type="dxa"/>
              <w:start w:w="120" w:type="dxa"/>
              <w:bottom w:w="60" w:type="dxa"/>
              <w:end w:w="120" w:type="dxa"/>
            </w:tcMar>
          </w:tcPr>
          <w:p>
            <w:pPr>
              <w:spacing w:after="0"/>
            </w:pPr>
            <w:r>
              <w:rPr>
                <w:b/>
                <w:sz w:val="19"/>
              </w:rPr>
              <w:t>Require encryption (HTTPS)</w:t>
            </w:r>
          </w:p>
        </w:tc>
        <w:tc>
          <w:tcPr>
            <w:tcW w:type="dxa" w:w="6048"/>
            <w:shd w:val="clear" w:color="auto" w:fill="F3F6FA"/>
            <w:tcMar>
              <w:top w:w="60" w:type="dxa"/>
              <w:start w:w="120" w:type="dxa"/>
              <w:bottom w:w="60" w:type="dxa"/>
              <w:end w:w="120" w:type="dxa"/>
            </w:tcMar>
          </w:tcPr>
          <w:p>
            <w:pPr>
              <w:spacing w:after="0"/>
            </w:pPr>
            <w:r>
              <w:rPr>
                <w:sz w:val="19"/>
              </w:rPr>
              <w:t xml:space="preserve">On a trusted home network OpenTrack runs over plain HTTP; if the server is reachable from outside, set </w:t>
            </w:r>
            <w:r>
              <w:rPr>
                <w:rFonts w:ascii="Consolas" w:hAnsi="Consolas"/>
                <w:sz w:val="19"/>
              </w:rPr>
              <w:t>OpenTrack__RequireHttps=true</w:t>
            </w:r>
            <w:r>
              <w:rPr>
                <w:sz w:val="19"/>
              </w:rPr>
              <w:t xml:space="preserve"> and provide a certificate</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administrator user-management screen</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THAT'S THE WHOLE TOUR   </w:t>
            </w:r>
            <w:r>
              <w:rPr>
                <w:color w:val="222B38"/>
              </w:rPr>
              <w:t xml:space="preserve">You've now seen every part of OpenTrack, from filing your first issue to SLAs, automation, Git, and the field. Keep this manual as a reference — and remember the two things that shape what you see on screen: your </w:t>
            </w:r>
            <w:r>
              <w:rPr>
                <w:b/>
                <w:color w:val="222B38"/>
              </w:rPr>
              <w:t>role</w:t>
            </w:r>
            <w:r>
              <w:rPr>
                <w:color w:val="222B38"/>
              </w:rPr>
              <w:t>, and which optional features (AI, Git, SLAs, intake, chat notifications) your administrator has turned on.</w:t>
            </w:r>
          </w:p>
        </w:tc>
      </w:tr>
    </w:tbl>
    <w:p>
      <w:pPr>
        <w:spacing w:after="80"/>
      </w:pP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40"/>
      <w:pBdr>
        <w:bottom w:val="single" w:sz="6" w:space="2" w:color="1F3A5F"/>
      </w:pBdr>
    </w:pPr>
  </w:p>
  <w:tbl>
    <w:tblPr>
      <w:tblW w:type="auto" w:w="0"/>
      <w:tblLayout w:type="fixed"/>
      <w:tblLook w:firstColumn="1" w:firstRow="1" w:lastColumn="0" w:lastRow="0" w:noHBand="0" w:noVBand="1" w:val="04A0"/>
    </w:tblPr>
    <w:tblGrid>
      <w:gridCol w:w="4680"/>
      <w:gridCol w:w="4680"/>
    </w:tblGrid>
    <w:tr>
      <w:tc>
        <w:tcPr>
          <w:tcW w:type="dxa" w:w="6480"/>
          <w:tcBorders>
            <w:top w:val="nil" w:sz="6" w:space="0" w:color="auto"/>
            <w:left w:val="nil" w:sz="6" w:space="0" w:color="auto"/>
            <w:bottom w:val="nil" w:sz="6" w:space="0" w:color="auto"/>
            <w:right w:val="nil" w:sz="6" w:space="0" w:color="auto"/>
          </w:tcBorders>
        </w:tcPr>
        <w:p>
          <w:pPr>
            <w:spacing w:after="0"/>
          </w:pPr>
          <w:r>
            <w:rPr>
              <w:rFonts w:ascii="Segoe UI" w:hAnsi="Segoe UI"/>
              <w:color w:val="64748B"/>
              <w:sz w:val="16"/>
            </w:rPr>
            <w:t>OpenTrack  ·  Open-source (AGPL v3)  ·  KE4CON</w:t>
          </w:r>
        </w:p>
      </w:tc>
      <w:tc>
        <w:tcPr>
          <w:tcW w:type="dxa" w:w="2880"/>
          <w:tcBorders>
            <w:top w:val="nil" w:sz="6" w:space="0" w:color="auto"/>
            <w:left w:val="nil" w:sz="6" w:space="0" w:color="auto"/>
            <w:bottom w:val="nil" w:sz="6" w:space="0" w:color="auto"/>
            <w:right w:val="nil" w:sz="6" w:space="0" w:color="auto"/>
          </w:tcBorders>
        </w:tcPr>
        <w:p>
          <w:pPr>
            <w:spacing w:after="0"/>
            <w:jc w:val="right"/>
          </w:pPr>
          <w:r>
            <w:rPr>
              <w:rFonts w:ascii="Segoe UI" w:hAnsi="Segoe UI"/>
              <w:color w:val="64748B"/>
              <w:sz w:val="16"/>
            </w:rPr>
            <w:t xml:space="preserve">Page </w:t>
          </w:r>
          <w:r>
            <w:rPr>
              <w:color w:val="64748B"/>
              <w:sz w:val="16"/>
            </w:rPr>
            <w:fldChar w:fldCharType="begin"/>
            <w:instrText xml:space="preserve"> PAGE </w:instrText>
            <w:fldChar w:fldCharType="separate"/>
            <w:fldChar w:fldCharType="end"/>
          </w:r>
          <w:r>
            <w:rPr>
              <w:rFonts w:ascii="Segoe UI" w:hAnsi="Segoe UI"/>
              <w:color w:val="64748B"/>
              <w:sz w:val="16"/>
            </w:rPr>
            <w:t xml:space="preserve"> of </w:t>
          </w:r>
          <w:r>
            <w:rPr>
              <w:color w:val="64748B"/>
              <w:sz w:val="16"/>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12" w:space="6" w:color="D9A521"/>
      </w:pBdr>
    </w:pPr>
    <w:r>
      <w:rPr>
        <w:rFonts w:ascii="Segoe UI Semibold" w:hAnsi="Segoe UI Semibold"/>
        <w:color w:val="1F3A5F"/>
        <w:sz w:val="19"/>
      </w:rPr>
      <w:t>OpenTrack — User Manual</w:t>
    </w:r>
    <w:r>
      <w:br/>
    </w:r>
    <w:r>
      <w:rPr>
        <w:rFonts w:ascii="Segoe UI" w:hAnsi="Segoe UI"/>
        <w:color w:val="64748B"/>
        <w:sz w:val="16"/>
      </w:rPr>
      <w:t>Self-hosted issue &amp; bug tracking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Segoe UI" w:hAnsi="Segoe UI"/>
      <w:color w:val="222B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Segoe UI Semibold" w:hAnsi="Segoe UI Semibold"/>
      <w:b w:val="0"/>
      <w:bCs/>
      <w:color w:val="1F3A5F"/>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Segoe UI Semibold" w:hAnsi="Segoe UI Semibold"/>
      <w:b w:val="0"/>
      <w:bCs/>
      <w:color w:val="2E6DA4"/>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