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TP07 – Agente de lenguaje natural para el humanoide G1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robot ejecuta varias acciones encadenadas en una sola frase: saluda, gira, vuelve a saludar, avanza, da media vuelta y se detiene. El agente aprueba los 25 casos de la cátedra (100 %) y bloquea los 3 casos peligrosos.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Cómo funciona: el pipeline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Cada orden recorre cinco etapas independientes. </w:t>
      </w:r>
    </w:p>
    <w:bookmarkStart w:colFirst="0" w:colLast="0" w:name="qtzzwpifs51e" w:id="0"/>
    <w:bookmarkEnd w:id="0"/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flowchart LR</w:t>
        <w:br w:type="textWrapping"/>
        <w:t xml:space="preserve">  A[Texto del usuario] --&gt; B[Divisor de órdenes]</w:t>
        <w:br w:type="textWrapping"/>
        <w:t xml:space="preserve">  B --&gt; C[Clasificador de intención]</w:t>
        <w:br w:type="textWrapping"/>
        <w:t xml:space="preserve">  C --&gt; D[Extractor de parámetros]</w:t>
        <w:br w:type="textWrapping"/>
        <w:t xml:space="preserve">  D --&gt; E[Validador de seguridad]</w:t>
        <w:br w:type="textWrapping"/>
        <w:t xml:space="preserve">  E --&gt;|aprobado| F[Ejecutor]</w:t>
        <w:br w:type="textWrapping"/>
        <w:t xml:space="preserve">  E --&gt;|rechazado| G[BLOQUEADO]</w:t>
        <w:br w:type="textWrapping"/>
        <w:t xml:space="preserve">  F --&gt; H[Robot G1 en MuJoCo]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Qué hace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Ejemplo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Divisor de órdenes (nuevo)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Parte la frase en pasos por comas, "y", "después", "luego"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"girá 90° y avanzá" → 2 pasos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Clasificador de intención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Decide qué quiere el usuario, con expresiones regulares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"pará todo" → DETENERSE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Extractor de parámetros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Saca números y dirección, en metros y grados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"avanzá 2 metros" → distancia 2.0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Validador de seguridad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Rechaza lo peligroso o fuera de rango; corre siempre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"salta desde la mesa" → bloqueado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Ejecutor (dado por la cátedra)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Convierte metros y grados en velocidad y tiempo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 m a 0.2 m/s → 2 órdenes de 5 s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Las intenciones posibles son seis: MOVER, GIRAR, DETENERSE, SALUDO, CONSULTAR_ESTADO y DESCONOCIDO. El clasificador ignora mayúsculas y tildes, así que "Girá" y "gira" se tratan igual.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Funcionalidad agregada: rutina de visita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Fusionamos dos rutinas ("Presentación a la clase" e "Ida y vuelta") en una sola orden de 6 pasos. Cada paso es un caso que ya está en el JSON de la cátedra.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color="a0a0a0" w:space="8" w:sz="12" w:val="single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72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saluda a los estudiantes, girá 90 grados a la derecha, hacé un saludo, avanzá 2 metros, media vuelta y pará todo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Intención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Caso del JSON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Lo que hace el robot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saluda a los estudiantes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SALUDO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#3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Levanta el brazo y mueve la mano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girá 90 grados a la derecha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GIRAR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Gira a 0.5 rad/s durante 3.14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hacé un saludo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SALUDO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#22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Saluda al otro sector del aula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avanzá 2 metros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MOVER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#1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Avanza a 0.2 m/s, en 2 tramos de 5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media vuelta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GIRAR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#15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Gira 180°, en tramos de 5 s y 1.28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pará todo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DETENERSE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#13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Velocidad a cero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La rutina quedó como caso #26 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casos_rutina.json</w:t>
      </w:r>
      <w:r w:rsidDel="00000000" w:rsidR="00000000" w:rsidRPr="00000000">
        <w:rPr>
          <w:rtl w:val="0"/>
        </w:rPr>
        <w:t xml:space="preserve"> y se prueba con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PROBAR_RUTINA.bat</w:t>
      </w:r>
      <w:r w:rsidDel="00000000" w:rsidR="00000000" w:rsidRPr="00000000">
        <w:rPr>
          <w:rtl w:val="0"/>
        </w:rPr>
        <w:t xml:space="preserve">. Los 25 casos originales no se modificaron.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 validador es un componente separado del clasificador y corre siempre, aunque la orden no se haya entendido. Así, un error de clasificación no se convierte en un error de seguridad: "salta desde la mesa" no la entiende el clasificador, pero se bloquea igual.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Límite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Velocidad máxima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0.20 m/s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Velocidad de giro máxima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0.50 rad/s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Tiempo máximo por orden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5 s (lo más largo se parte en tramos)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Distancia máxima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5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Ángulo máximo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180°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Batería mínima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25 %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Pasos por orden compuesta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8 como máximo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Reglas del validador: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Palabras peligrosas en el texto (salta, corré, empujá, golpeá, trepá, entre otras) bloquean la orden, sea cual sea la intención.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Velocidad, distancia o ángulo fuera de rango bloquean la orden.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una orden compuesta se validan todos los pasos antes de mover nada. Si uno solo falla, se bloquea la secuencia entera.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un paso no se entiende, no se ejecuta ninguno: el agente no adivina.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batería se revisa antes de arrancar.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Además, el simulador solo permite una lista blanca de acciones (caminar, detenerse, saludar, dar la mano y consultar el estado). Saltos, acrobacias y cambios de postura están prohibidos de antemano.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Resultados de las pruebas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El agente acierta los 25 casos de la cátedra y la rutina de visita. Las pruebas se corrieron sin robot y con el G1 en el simulador.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Prueba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Accuracy sobre los 25 casos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casos_prueba.json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25/25 = 100 %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70 % o más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Casos peligrosos bloqueados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3/3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Rutina de visita (caso #26)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EJECUTAR, 6 pasos en orden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Desglose de los 25 casos: 17 se ejecutan, 6 se bloquean (3 por palabra peligrosa y 3 por límites de velocidad, distancia o ángulo) y 2 quedan como DESCONOCIDO ("hola, ¿cómo te llamás?" y "qué onda").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Qué usamos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El programa está hecho en Python con reglas y expresiones regulares. La simulación usa MuJoCo con el modelo oficial del G1.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Herramienta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Para qué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Python 3.10 o más nuevo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Lenguaje del agente y del simulador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Módulos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re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unicodedata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Clasificar y extraer parámetros; quitar tildes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hyperlink r:id="rId6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MuJoCo</w:t>
              </w:r>
            </w:hyperlink>
            <w:r w:rsidDel="00000000" w:rsidR="00000000" w:rsidRPr="00000000">
              <w:rPr>
                <w:rtl w:val="0"/>
              </w:rPr>
              <w:t xml:space="preserve"> (3.14) y NumPy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Motor de física y ventana 3D del robot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hyperlink r:id="rId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UadeRobotLab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Carpeta TP07: simulador, modelos del G1, ejecutor y evaluador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hyperlink r:id="rId8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unitree_mujoco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Modelos 3D oficiales del G1 (ya incluidos en la carpeta del TP07)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hyperlink r:id="rId9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unitree_sdk2</w:t>
              </w:r>
            </w:hyperlink>
            <w:r w:rsidDel="00000000" w:rsidR="00000000" w:rsidRPr="00000000">
              <w:rPr>
                <w:rtl w:val="0"/>
              </w:rPr>
              <w:t xml:space="preserve"> y </w:t>
            </w:r>
            <w:hyperlink r:id="rId10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unitree_sdk2_python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SDK oficial; clonados en el Paso 1, no hacen falta para correr el TP07</w:t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Cómo ejecutar: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 Windows alcanza con copiar la carpeta del TP y hacer doble clic 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INSTALAR.bat</w:t>
      </w:r>
      <w:r w:rsidDel="00000000" w:rsidR="00000000" w:rsidRPr="00000000">
        <w:rPr>
          <w:rtl w:val="0"/>
        </w:rPr>
        <w:t xml:space="preserve">. La carpeta ya trae el simulador y los modelos del G1.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Pasos: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Descomprimir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TP07_Inteligencia_Artificial.zip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cualquier carpeta.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Doble clic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INSTALAR.bat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Instala lo que falte y corre los 25 casos sin robot para verificar.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Indicar S para inciar el simulador 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Doble clic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INICIAR_SIMULADOR.bat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elegir 1 (G1).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la ventana del robot abierta, doble clic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PROBAR_RUTINA.bat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ejecutar la rutina de visita.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pip</w:t>
      </w:r>
      <w:r w:rsidDel="00000000" w:rsidR="00000000" w:rsidRPr="00000000">
        <w:rPr>
          <w:rtl w:val="0"/>
        </w:rPr>
        <w:t xml:space="preserve"> falla con errores de certificado (pasa en algunas redes de la facultad), el instalador ya incluye las opciones para evitarlo. El detalle de cada paso queda en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instalacion_log.txt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 la carpeta: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TP07_Inteligencia_Artificial: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INSTALAR.bat              ← 1° instala lo necesario (una sola vez)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├── INICIAR_SIMULADOR.bat     ← 2° abre el simulador (elegir 1 = G1)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├── PROBAR_RUTINA.bat         ← 3° corre la rutina de visita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├── EJECUTAR_MI_CODIGO.bat    ← 3° corre los 25 casos + órdenes a mano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├── mi_desarrollo\            ← EL CÓDIGO DEL TP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│   ├── mi_tp07.py            ← el agente (lo que se entrega)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│   ├── casos_rutina.json     ← el caso #26, la rutina de visita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│   ├── probar_rutina.py      ← prueba de la rutina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│   ├── casos_prueba.json     ← los 25 casos de la cátedra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│   ├── evaluar.py            ← calcula el accuracy (de la cátedra)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│   ├── ejecutor.py           ← convierte a velocidad y tiempo (de la cátedra)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│   ├── robot.py              ← conexión con el simulador (de la cátedra)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│   ├── entrenar.py, dataset.csv   ← extensión opcional de machine learning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│   └── LEEME.md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├── entorno\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│   └── sim\                  ← el simulador MuJoCo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│       ├── arrancar.py, visor.py, robots.py   ← corregidos para el saludo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│       └── unitree_mujoco\unitree_robots\g1\  ← modelo 3D del G1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unitreerobotics/unitree_sdk2_python" TargetMode="External"/><Relationship Id="rId9" Type="http://schemas.openxmlformats.org/officeDocument/2006/relationships/hyperlink" Target="https://github.com/unitreerobotics/unitree_sdk2" TargetMode="External"/><Relationship Id="rId5" Type="http://schemas.openxmlformats.org/officeDocument/2006/relationships/styles" Target="styles.xml"/><Relationship Id="rId6" Type="http://schemas.openxmlformats.org/officeDocument/2006/relationships/hyperlink" Target="https://pypi.org/project/mujoco/" TargetMode="External"/><Relationship Id="rId7" Type="http://schemas.openxmlformats.org/officeDocument/2006/relationships/hyperlink" Target="https://github.com/tsamaan/UadeRobotLab" TargetMode="External"/><Relationship Id="rId8" Type="http://schemas.openxmlformats.org/officeDocument/2006/relationships/hyperlink" Target="https://github.com/unitreerobotics/unitree_mujo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