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EF" w:rsidRDefault="001157EF" w:rsidP="001157EF">
      <w:pPr>
        <w:jc w:val="center"/>
        <w:rPr>
          <w:b/>
          <w:sz w:val="44"/>
          <w:lang w:val="en-US"/>
        </w:rPr>
      </w:pPr>
      <w:r w:rsidRPr="001157EF">
        <w:rPr>
          <w:b/>
          <w:sz w:val="44"/>
          <w:lang w:val="en-US"/>
        </w:rPr>
        <w:t xml:space="preserve">Phase </w:t>
      </w:r>
      <w:proofErr w:type="gramStart"/>
      <w:r w:rsidRPr="001157EF">
        <w:rPr>
          <w:b/>
          <w:sz w:val="44"/>
          <w:lang w:val="en-US"/>
        </w:rPr>
        <w:t>2 :</w:t>
      </w:r>
      <w:proofErr w:type="gramEnd"/>
      <w:r w:rsidRPr="001157EF">
        <w:rPr>
          <w:b/>
          <w:sz w:val="44"/>
          <w:lang w:val="en-US"/>
        </w:rPr>
        <w:t xml:space="preserve"> INNOVATION</w:t>
      </w:r>
    </w:p>
    <w:p w:rsidR="001157EF" w:rsidRDefault="001157EF" w:rsidP="001157EF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(Smart Water fountain)</w:t>
      </w:r>
    </w:p>
    <w:p w:rsidR="001157EF" w:rsidRDefault="001157EF" w:rsidP="001157EF">
      <w:pPr>
        <w:jc w:val="center"/>
        <w:rPr>
          <w:b/>
          <w:sz w:val="44"/>
          <w:lang w:val="en-US"/>
        </w:rPr>
      </w:pPr>
    </w:p>
    <w:p w:rsidR="001157EF" w:rsidRPr="001157EF" w:rsidRDefault="001157EF" w:rsidP="001157EF">
      <w:pPr>
        <w:rPr>
          <w:b/>
          <w:bCs/>
          <w:sz w:val="40"/>
        </w:rPr>
      </w:pPr>
      <w:r w:rsidRPr="001157EF">
        <w:rPr>
          <w:b/>
          <w:bCs/>
          <w:sz w:val="40"/>
        </w:rPr>
        <w:t>Project Overview:</w:t>
      </w:r>
    </w:p>
    <w:p w:rsidR="001157EF" w:rsidRDefault="001157EF" w:rsidP="001157EF">
      <w:pPr>
        <w:rPr>
          <w:sz w:val="32"/>
        </w:rPr>
      </w:pPr>
      <w:r w:rsidRPr="001157EF">
        <w:rPr>
          <w:sz w:val="32"/>
        </w:rPr>
        <w:t xml:space="preserve"> Design a smart water fountain with features like </w:t>
      </w:r>
      <w:r w:rsidR="00117F07">
        <w:rPr>
          <w:sz w:val="32"/>
        </w:rPr>
        <w:t>user interaction</w:t>
      </w:r>
      <w:r w:rsidRPr="001157EF">
        <w:rPr>
          <w:sz w:val="32"/>
        </w:rPr>
        <w:t xml:space="preserve"> and real-time monitoring. The project aims to promote water conservation and offer a modern, interactive experience.</w:t>
      </w:r>
    </w:p>
    <w:p w:rsidR="001157EF" w:rsidRPr="001157EF" w:rsidRDefault="001157EF" w:rsidP="001157EF">
      <w:pPr>
        <w:rPr>
          <w:sz w:val="32"/>
        </w:rPr>
      </w:pPr>
    </w:p>
    <w:p w:rsidR="001157EF" w:rsidRPr="001157EF" w:rsidRDefault="001157EF" w:rsidP="001157EF">
      <w:pPr>
        <w:rPr>
          <w:b/>
          <w:sz w:val="40"/>
        </w:rPr>
      </w:pPr>
      <w:r w:rsidRPr="001157EF">
        <w:rPr>
          <w:b/>
          <w:bCs/>
          <w:sz w:val="40"/>
        </w:rPr>
        <w:t>Components and Materials:</w:t>
      </w:r>
    </w:p>
    <w:p w:rsidR="001157EF" w:rsidRPr="001157EF" w:rsidRDefault="001157EF" w:rsidP="001157EF">
      <w:pPr>
        <w:numPr>
          <w:ilvl w:val="0"/>
          <w:numId w:val="1"/>
        </w:numPr>
        <w:rPr>
          <w:sz w:val="32"/>
        </w:rPr>
      </w:pPr>
      <w:r w:rsidRPr="001157EF">
        <w:rPr>
          <w:bCs/>
          <w:sz w:val="32"/>
        </w:rPr>
        <w:t>Water Dispensing Mechanism:</w:t>
      </w:r>
    </w:p>
    <w:p w:rsidR="001157EF" w:rsidRP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>Submersible Water Pump</w:t>
      </w:r>
    </w:p>
    <w:p w:rsid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>Water reservoir</w:t>
      </w:r>
    </w:p>
    <w:p w:rsidR="00117F07" w:rsidRPr="00117F07" w:rsidRDefault="00117F07" w:rsidP="00117F07">
      <w:pPr>
        <w:pStyle w:val="ListParagraph"/>
        <w:numPr>
          <w:ilvl w:val="1"/>
          <w:numId w:val="1"/>
        </w:numPr>
        <w:rPr>
          <w:sz w:val="32"/>
        </w:rPr>
      </w:pPr>
      <w:r w:rsidRPr="00117F07">
        <w:rPr>
          <w:sz w:val="32"/>
        </w:rPr>
        <w:t>Actuators. Smart water fountains can use a variety of actuators to control their operation. This may include pumps, valves, and lights. The choice of actuators will depend on the specific features tha</w:t>
      </w:r>
      <w:r>
        <w:rPr>
          <w:sz w:val="32"/>
        </w:rPr>
        <w:t>t the fountain needs to support.</w:t>
      </w:r>
    </w:p>
    <w:p w:rsidR="001157EF" w:rsidRPr="001157EF" w:rsidRDefault="001157EF" w:rsidP="001157EF">
      <w:pPr>
        <w:numPr>
          <w:ilvl w:val="0"/>
          <w:numId w:val="1"/>
        </w:numPr>
        <w:rPr>
          <w:sz w:val="32"/>
        </w:rPr>
      </w:pPr>
      <w:r w:rsidRPr="001157EF">
        <w:rPr>
          <w:bCs/>
          <w:sz w:val="32"/>
        </w:rPr>
        <w:t>Sensors:</w:t>
      </w:r>
    </w:p>
    <w:p w:rsidR="001157EF" w:rsidRPr="001157EF" w:rsidRDefault="00117F07" w:rsidP="001157EF">
      <w:pPr>
        <w:numPr>
          <w:ilvl w:val="1"/>
          <w:numId w:val="1"/>
        </w:numPr>
        <w:rPr>
          <w:sz w:val="32"/>
        </w:rPr>
      </w:pPr>
      <w:r>
        <w:rPr>
          <w:sz w:val="32"/>
        </w:rPr>
        <w:t>Flow rate and pressure sensor (to monitor water characteristics).</w:t>
      </w:r>
    </w:p>
    <w:p w:rsidR="001157EF" w:rsidRP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>Water Level Sensor (to monitor water levels)</w:t>
      </w:r>
    </w:p>
    <w:p w:rsidR="001157EF" w:rsidRP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>Temperatu</w:t>
      </w:r>
      <w:r w:rsidR="00117F07">
        <w:rPr>
          <w:sz w:val="32"/>
        </w:rPr>
        <w:t>re and Humidity Sensor (to monitor quality of water</w:t>
      </w:r>
      <w:r w:rsidRPr="001157EF">
        <w:rPr>
          <w:sz w:val="32"/>
        </w:rPr>
        <w:t>)</w:t>
      </w:r>
      <w:r w:rsidR="00117F07">
        <w:rPr>
          <w:sz w:val="32"/>
        </w:rPr>
        <w:t>.</w:t>
      </w:r>
    </w:p>
    <w:p w:rsidR="001157EF" w:rsidRPr="001157EF" w:rsidRDefault="001157EF" w:rsidP="001157EF">
      <w:pPr>
        <w:numPr>
          <w:ilvl w:val="0"/>
          <w:numId w:val="1"/>
        </w:numPr>
        <w:rPr>
          <w:sz w:val="32"/>
        </w:rPr>
      </w:pPr>
      <w:r w:rsidRPr="001157EF">
        <w:rPr>
          <w:bCs/>
          <w:sz w:val="32"/>
        </w:rPr>
        <w:t>Microcontroller:</w:t>
      </w:r>
    </w:p>
    <w:p w:rsidR="001157EF" w:rsidRP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>Arduino, Raspberry Pi, or a similar platform</w:t>
      </w:r>
    </w:p>
    <w:p w:rsidR="004B23ED" w:rsidRPr="004B23ED" w:rsidRDefault="001157EF" w:rsidP="001157EF">
      <w:pPr>
        <w:numPr>
          <w:ilvl w:val="0"/>
          <w:numId w:val="1"/>
        </w:numPr>
        <w:rPr>
          <w:sz w:val="32"/>
        </w:rPr>
      </w:pPr>
      <w:r w:rsidRPr="001157EF">
        <w:rPr>
          <w:bCs/>
          <w:sz w:val="32"/>
        </w:rPr>
        <w:lastRenderedPageBreak/>
        <w:t>User Interface:</w:t>
      </w:r>
    </w:p>
    <w:p w:rsidR="001157EF" w:rsidRPr="004B23ED" w:rsidRDefault="004B23ED" w:rsidP="004B23ED">
      <w:pPr>
        <w:ind w:left="720"/>
        <w:rPr>
          <w:rFonts w:cstheme="minorHAnsi"/>
          <w:sz w:val="32"/>
        </w:rPr>
      </w:pPr>
      <w:r w:rsidRPr="004B23ED">
        <w:rPr>
          <w:rFonts w:eastAsia="Times New Roman" w:cstheme="minorHAnsi"/>
          <w:sz w:val="32"/>
          <w:szCs w:val="32"/>
          <w:lang w:eastAsia="en-IN"/>
        </w:rPr>
        <w:t>This allows users to interact with the fountain and change its settings. This user interface can be implemented</w:t>
      </w:r>
      <w:r>
        <w:rPr>
          <w:rFonts w:eastAsia="Times New Roman" w:cstheme="minorHAnsi"/>
          <w:sz w:val="32"/>
          <w:szCs w:val="32"/>
          <w:lang w:eastAsia="en-IN"/>
        </w:rPr>
        <w:t xml:space="preserve"> by</w:t>
      </w:r>
      <w:r w:rsidRPr="004B23ED">
        <w:rPr>
          <w:rFonts w:eastAsia="Times New Roman" w:cstheme="minorHAnsi"/>
          <w:sz w:val="32"/>
          <w:szCs w:val="32"/>
          <w:lang w:eastAsia="en-IN"/>
        </w:rPr>
        <w:t xml:space="preserve"> a mobile app.</w:t>
      </w:r>
    </w:p>
    <w:p w:rsidR="001157EF" w:rsidRPr="001157EF" w:rsidRDefault="001157EF" w:rsidP="001157EF">
      <w:pPr>
        <w:numPr>
          <w:ilvl w:val="0"/>
          <w:numId w:val="1"/>
        </w:numPr>
        <w:rPr>
          <w:sz w:val="32"/>
        </w:rPr>
      </w:pPr>
      <w:r w:rsidRPr="001157EF">
        <w:rPr>
          <w:bCs/>
          <w:sz w:val="32"/>
        </w:rPr>
        <w:t>Connectivity:</w:t>
      </w:r>
    </w:p>
    <w:p w:rsidR="001157EF" w:rsidRP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>Wi-Fi module (e.g., ESP8266) for remote monitoring and control</w:t>
      </w:r>
    </w:p>
    <w:p w:rsidR="001157EF" w:rsidRP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 xml:space="preserve"> Bluetooth for local control via a smartphone app</w:t>
      </w:r>
    </w:p>
    <w:p w:rsidR="001157EF" w:rsidRPr="001157EF" w:rsidRDefault="001157EF" w:rsidP="001157EF">
      <w:pPr>
        <w:numPr>
          <w:ilvl w:val="0"/>
          <w:numId w:val="1"/>
        </w:numPr>
        <w:rPr>
          <w:sz w:val="32"/>
        </w:rPr>
      </w:pPr>
      <w:r w:rsidRPr="001157EF">
        <w:rPr>
          <w:bCs/>
          <w:sz w:val="32"/>
        </w:rPr>
        <w:t>Power Supply:</w:t>
      </w:r>
    </w:p>
    <w:p w:rsidR="001157EF" w:rsidRDefault="001157EF" w:rsidP="001157EF">
      <w:pPr>
        <w:numPr>
          <w:ilvl w:val="1"/>
          <w:numId w:val="1"/>
        </w:numPr>
        <w:rPr>
          <w:sz w:val="32"/>
        </w:rPr>
      </w:pPr>
      <w:r w:rsidRPr="001157EF">
        <w:rPr>
          <w:sz w:val="32"/>
        </w:rPr>
        <w:t>5V power source for the pump and sensors</w:t>
      </w:r>
    </w:p>
    <w:p w:rsidR="001157EF" w:rsidRPr="001157EF" w:rsidRDefault="001157EF" w:rsidP="001157EF">
      <w:pPr>
        <w:ind w:left="1440"/>
        <w:rPr>
          <w:sz w:val="32"/>
        </w:rPr>
      </w:pPr>
    </w:p>
    <w:p w:rsidR="001157EF" w:rsidRPr="001157EF" w:rsidRDefault="001157EF" w:rsidP="001157EF">
      <w:pPr>
        <w:rPr>
          <w:b/>
          <w:sz w:val="40"/>
        </w:rPr>
      </w:pPr>
      <w:r w:rsidRPr="001157EF">
        <w:rPr>
          <w:b/>
          <w:bCs/>
          <w:sz w:val="40"/>
        </w:rPr>
        <w:t>Design Steps:</w:t>
      </w:r>
    </w:p>
    <w:p w:rsidR="001157EF" w:rsidRPr="001157EF" w:rsidRDefault="001157EF" w:rsidP="001157EF">
      <w:pPr>
        <w:numPr>
          <w:ilvl w:val="0"/>
          <w:numId w:val="2"/>
        </w:numPr>
        <w:rPr>
          <w:sz w:val="32"/>
        </w:rPr>
      </w:pPr>
      <w:r w:rsidRPr="001157EF">
        <w:rPr>
          <w:bCs/>
          <w:sz w:val="32"/>
        </w:rPr>
        <w:t>Build the Fountain Structure: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Design and assemble the physical structure of the water fountain, incorporating the water reservoir, pump, and dispensing nozzle.</w:t>
      </w:r>
    </w:p>
    <w:p w:rsidR="001157EF" w:rsidRPr="001157EF" w:rsidRDefault="001157EF" w:rsidP="001157EF">
      <w:pPr>
        <w:numPr>
          <w:ilvl w:val="0"/>
          <w:numId w:val="2"/>
        </w:numPr>
        <w:rPr>
          <w:sz w:val="32"/>
        </w:rPr>
      </w:pPr>
      <w:r w:rsidRPr="001157EF">
        <w:rPr>
          <w:bCs/>
          <w:sz w:val="32"/>
        </w:rPr>
        <w:t>Assemble the Electronics: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Connect the water pump to the microcontroller and power supply.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Install the sensors</w:t>
      </w:r>
      <w:r w:rsidR="00AF64B8">
        <w:rPr>
          <w:sz w:val="32"/>
        </w:rPr>
        <w:t>.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Connect the display and user interface components to the microcontroller.</w:t>
      </w:r>
    </w:p>
    <w:p w:rsidR="001157EF" w:rsidRPr="001157EF" w:rsidRDefault="001157EF" w:rsidP="001157EF">
      <w:pPr>
        <w:numPr>
          <w:ilvl w:val="0"/>
          <w:numId w:val="2"/>
        </w:numPr>
        <w:rPr>
          <w:sz w:val="32"/>
        </w:rPr>
      </w:pPr>
      <w:r w:rsidRPr="001157EF">
        <w:rPr>
          <w:bCs/>
          <w:sz w:val="32"/>
        </w:rPr>
        <w:t>Write Software: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Develop the firmware for the microcontroller. This includes:</w:t>
      </w:r>
    </w:p>
    <w:p w:rsidR="001157EF" w:rsidRPr="001157EF" w:rsidRDefault="001157EF" w:rsidP="001157EF">
      <w:pPr>
        <w:numPr>
          <w:ilvl w:val="2"/>
          <w:numId w:val="2"/>
        </w:numPr>
        <w:rPr>
          <w:sz w:val="32"/>
        </w:rPr>
      </w:pPr>
      <w:r w:rsidRPr="001157EF">
        <w:rPr>
          <w:sz w:val="32"/>
        </w:rPr>
        <w:lastRenderedPageBreak/>
        <w:t>Code to monitor water levels and dispense water when the level is low.</w:t>
      </w:r>
    </w:p>
    <w:p w:rsidR="001157EF" w:rsidRPr="001157EF" w:rsidRDefault="001157EF" w:rsidP="001157EF">
      <w:pPr>
        <w:numPr>
          <w:ilvl w:val="2"/>
          <w:numId w:val="2"/>
        </w:numPr>
        <w:rPr>
          <w:sz w:val="32"/>
        </w:rPr>
      </w:pPr>
      <w:r w:rsidRPr="001157EF">
        <w:rPr>
          <w:sz w:val="32"/>
        </w:rPr>
        <w:t>Logic to control the pump and sensors.</w:t>
      </w:r>
    </w:p>
    <w:p w:rsidR="001157EF" w:rsidRPr="001157EF" w:rsidRDefault="001157EF" w:rsidP="001157EF">
      <w:pPr>
        <w:numPr>
          <w:ilvl w:val="2"/>
          <w:numId w:val="2"/>
        </w:numPr>
        <w:rPr>
          <w:sz w:val="32"/>
        </w:rPr>
      </w:pPr>
      <w:r w:rsidRPr="001157EF">
        <w:rPr>
          <w:sz w:val="32"/>
        </w:rPr>
        <w:t xml:space="preserve">Code to display water level, temperature, and other relevant data on the </w:t>
      </w:r>
      <w:r w:rsidR="00AF64B8">
        <w:rPr>
          <w:sz w:val="32"/>
        </w:rPr>
        <w:t>touchscreen or to the personal user.</w:t>
      </w:r>
    </w:p>
    <w:p w:rsidR="001157EF" w:rsidRPr="001157EF" w:rsidRDefault="001157EF" w:rsidP="001157EF">
      <w:pPr>
        <w:numPr>
          <w:ilvl w:val="2"/>
          <w:numId w:val="2"/>
        </w:numPr>
        <w:rPr>
          <w:sz w:val="32"/>
        </w:rPr>
      </w:pPr>
      <w:r w:rsidRPr="001157EF">
        <w:rPr>
          <w:sz w:val="32"/>
        </w:rPr>
        <w:t>Implement user interaction and control functions (e.g., dispensing on demand, adjusting settings).</w:t>
      </w:r>
    </w:p>
    <w:p w:rsidR="001157EF" w:rsidRPr="001157EF" w:rsidRDefault="001157EF" w:rsidP="001157EF">
      <w:pPr>
        <w:numPr>
          <w:ilvl w:val="2"/>
          <w:numId w:val="2"/>
        </w:numPr>
        <w:rPr>
          <w:sz w:val="32"/>
        </w:rPr>
      </w:pPr>
      <w:r w:rsidRPr="001157EF">
        <w:rPr>
          <w:sz w:val="32"/>
        </w:rPr>
        <w:t>Set up Wi-Fi connectivity for remote monitoring and control.</w:t>
      </w:r>
    </w:p>
    <w:p w:rsidR="001157EF" w:rsidRPr="001157EF" w:rsidRDefault="001157EF" w:rsidP="001157EF">
      <w:pPr>
        <w:numPr>
          <w:ilvl w:val="0"/>
          <w:numId w:val="2"/>
        </w:numPr>
        <w:rPr>
          <w:sz w:val="32"/>
        </w:rPr>
      </w:pPr>
      <w:r w:rsidRPr="001157EF">
        <w:rPr>
          <w:bCs/>
          <w:sz w:val="32"/>
        </w:rPr>
        <w:t>User Interface Design: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Design a</w:t>
      </w:r>
      <w:r w:rsidR="00AF64B8">
        <w:rPr>
          <w:sz w:val="32"/>
        </w:rPr>
        <w:t xml:space="preserve"> user-friendly interface on the </w:t>
      </w:r>
      <w:r w:rsidRPr="001157EF">
        <w:rPr>
          <w:sz w:val="32"/>
        </w:rPr>
        <w:t>touchscreen. Include options for adjusting water temperature</w:t>
      </w:r>
      <w:r w:rsidR="00AF64B8">
        <w:rPr>
          <w:sz w:val="32"/>
        </w:rPr>
        <w:t xml:space="preserve"> </w:t>
      </w:r>
      <w:r w:rsidRPr="001157EF">
        <w:rPr>
          <w:sz w:val="32"/>
        </w:rPr>
        <w:t>and monitoring water levels.</w:t>
      </w:r>
    </w:p>
    <w:p w:rsidR="001157EF" w:rsidRPr="001157EF" w:rsidRDefault="001157EF" w:rsidP="001157EF">
      <w:pPr>
        <w:numPr>
          <w:ilvl w:val="0"/>
          <w:numId w:val="2"/>
        </w:numPr>
        <w:rPr>
          <w:sz w:val="32"/>
        </w:rPr>
      </w:pPr>
      <w:r w:rsidRPr="001157EF">
        <w:rPr>
          <w:bCs/>
          <w:sz w:val="32"/>
        </w:rPr>
        <w:t>Wireless Connectivity: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Configure the Wi-Fi module to connect the fountain to a local network or the internet. Develop a simple web-based dashboard to remotely control and monitor the fountain.</w:t>
      </w:r>
    </w:p>
    <w:p w:rsidR="001157EF" w:rsidRPr="001157EF" w:rsidRDefault="001157EF" w:rsidP="001157EF">
      <w:pPr>
        <w:numPr>
          <w:ilvl w:val="0"/>
          <w:numId w:val="2"/>
        </w:numPr>
        <w:rPr>
          <w:sz w:val="32"/>
        </w:rPr>
      </w:pPr>
      <w:r w:rsidRPr="001157EF">
        <w:rPr>
          <w:bCs/>
          <w:sz w:val="32"/>
        </w:rPr>
        <w:t>Testing and Debugging:</w:t>
      </w:r>
    </w:p>
    <w:p w:rsidR="001157EF" w:rsidRPr="001157EF" w:rsidRDefault="001157EF" w:rsidP="001157EF">
      <w:pPr>
        <w:numPr>
          <w:ilvl w:val="1"/>
          <w:numId w:val="2"/>
        </w:numPr>
        <w:rPr>
          <w:sz w:val="32"/>
        </w:rPr>
      </w:pPr>
      <w:r w:rsidRPr="001157EF">
        <w:rPr>
          <w:sz w:val="32"/>
        </w:rPr>
        <w:t>Thoroughly test the smart water fountain to ensure it operates as intended. Debug any issues that arise during testing.</w:t>
      </w:r>
    </w:p>
    <w:p w:rsidR="00AF64B8" w:rsidRDefault="00AF64B8" w:rsidP="001157EF">
      <w:pPr>
        <w:rPr>
          <w:sz w:val="32"/>
        </w:rPr>
      </w:pPr>
    </w:p>
    <w:p w:rsidR="00F9067E" w:rsidRDefault="001157EF" w:rsidP="007B4B25">
      <w:pPr>
        <w:rPr>
          <w:sz w:val="32"/>
        </w:rPr>
      </w:pPr>
      <w:r w:rsidRPr="001157EF">
        <w:rPr>
          <w:sz w:val="32"/>
        </w:rPr>
        <w:t>This design serves as a starting point. Depending</w:t>
      </w:r>
      <w:r w:rsidR="00AF64B8">
        <w:rPr>
          <w:sz w:val="32"/>
        </w:rPr>
        <w:t xml:space="preserve"> on the</w:t>
      </w:r>
      <w:r w:rsidRPr="001157EF">
        <w:rPr>
          <w:sz w:val="32"/>
        </w:rPr>
        <w:t xml:space="preserve"> project's complexity and available resources,</w:t>
      </w:r>
      <w:r w:rsidR="00AF64B8">
        <w:rPr>
          <w:sz w:val="32"/>
        </w:rPr>
        <w:t xml:space="preserve"> further enhancement and customisation can be </w:t>
      </w:r>
      <w:r w:rsidR="007B4B25">
        <w:rPr>
          <w:sz w:val="32"/>
        </w:rPr>
        <w:t>made.</w:t>
      </w:r>
    </w:p>
    <w:p w:rsidR="00F9067E" w:rsidRDefault="00F9067E" w:rsidP="007B4B25">
      <w:pPr>
        <w:rPr>
          <w:sz w:val="32"/>
        </w:rPr>
      </w:pPr>
    </w:p>
    <w:p w:rsidR="00F9067E" w:rsidRPr="00F9067E" w:rsidRDefault="00F9067E" w:rsidP="00F9067E">
      <w:pPr>
        <w:shd w:val="clear" w:color="auto" w:fill="FFFFFF"/>
        <w:spacing w:before="360" w:after="360" w:line="240" w:lineRule="auto"/>
        <w:rPr>
          <w:rFonts w:ascii="Calibri" w:eastAsia="Times New Roman" w:hAnsi="Calibri" w:cs="Calibri"/>
          <w:b/>
          <w:color w:val="1F1F1F"/>
          <w:sz w:val="40"/>
          <w:szCs w:val="32"/>
          <w:lang w:eastAsia="en-IN"/>
        </w:rPr>
      </w:pPr>
      <w:r w:rsidRPr="00F9067E">
        <w:rPr>
          <w:rFonts w:ascii="Calibri" w:eastAsia="Times New Roman" w:hAnsi="Calibri" w:cs="Calibri"/>
          <w:b/>
          <w:color w:val="1F1F1F"/>
          <w:sz w:val="40"/>
          <w:szCs w:val="32"/>
          <w:lang w:eastAsia="en-IN"/>
        </w:rPr>
        <w:lastRenderedPageBreak/>
        <w:t>Innovations:</w:t>
      </w:r>
    </w:p>
    <w:p w:rsidR="00F9067E" w:rsidRPr="00F9067E" w:rsidRDefault="00F9067E" w:rsidP="00F9067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1F1F1F"/>
          <w:sz w:val="32"/>
          <w:szCs w:val="32"/>
          <w:lang w:eastAsia="en-IN"/>
        </w:rPr>
      </w:pPr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 xml:space="preserve">The </w:t>
      </w:r>
      <w:proofErr w:type="spellStart"/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>HydrateSmart</w:t>
      </w:r>
      <w:proofErr w:type="spellEnd"/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 xml:space="preserve"> Water Station is a smart water fountain that uses sensors to track the user's water consumption and preferences. The fountain can also dispense </w:t>
      </w:r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>flavoured</w:t>
      </w:r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 xml:space="preserve"> water and sparkling water.</w:t>
      </w:r>
    </w:p>
    <w:p w:rsidR="00F9067E" w:rsidRPr="00F9067E" w:rsidRDefault="00F9067E" w:rsidP="00F9067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1F1F1F"/>
          <w:sz w:val="32"/>
          <w:szCs w:val="32"/>
          <w:lang w:eastAsia="en-IN"/>
        </w:rPr>
      </w:pPr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 xml:space="preserve">The </w:t>
      </w:r>
      <w:proofErr w:type="spellStart"/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>WaterDrop</w:t>
      </w:r>
      <w:proofErr w:type="spellEnd"/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 xml:space="preserve"> Smart Water Fountain is a smart water fountain that uses a water purification system to ensure that the water is safe to drink. The fountain also has a built-in UV lamp to kill bacteria.</w:t>
      </w:r>
    </w:p>
    <w:p w:rsidR="00F9067E" w:rsidRPr="00F9067E" w:rsidRDefault="00F9067E" w:rsidP="00F9067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Calibri" w:eastAsia="Times New Roman" w:hAnsi="Calibri" w:cs="Calibri"/>
          <w:color w:val="1F1F1F"/>
          <w:sz w:val="32"/>
          <w:szCs w:val="32"/>
          <w:lang w:eastAsia="en-IN"/>
        </w:rPr>
      </w:pPr>
      <w:r w:rsidRPr="00F9067E">
        <w:rPr>
          <w:rFonts w:ascii="Calibri" w:eastAsia="Times New Roman" w:hAnsi="Calibri" w:cs="Calibri"/>
          <w:color w:val="1F1F1F"/>
          <w:sz w:val="32"/>
          <w:szCs w:val="32"/>
          <w:lang w:eastAsia="en-IN"/>
        </w:rPr>
        <w:t>The Smart Water Fountain by Quench is a smart water fountain that uses real-time water quality monitoring sensors to detect contaminants such as bacteria, viruses, and chemicals. The fountain also has a built-in filter to remove contaminants from the water.</w:t>
      </w:r>
    </w:p>
    <w:p w:rsidR="00153D38" w:rsidRPr="00153D38" w:rsidRDefault="00153D38" w:rsidP="00153D38">
      <w:pPr>
        <w:shd w:val="clear" w:color="auto" w:fill="FFFFFF"/>
        <w:spacing w:before="360" w:after="360" w:line="240" w:lineRule="auto"/>
        <w:ind w:left="360"/>
        <w:rPr>
          <w:rFonts w:eastAsia="Times New Roman" w:cstheme="minorHAnsi"/>
          <w:color w:val="1F1F1F"/>
          <w:sz w:val="32"/>
          <w:szCs w:val="32"/>
          <w:lang w:eastAsia="en-IN"/>
        </w:rPr>
      </w:pPr>
      <w:r w:rsidRPr="00153D38">
        <w:rPr>
          <w:rFonts w:eastAsia="Times New Roman" w:cstheme="minorHAnsi"/>
          <w:color w:val="1F1F1F"/>
          <w:sz w:val="32"/>
          <w:szCs w:val="32"/>
          <w:lang w:eastAsia="en-IN"/>
        </w:rPr>
        <w:t>As smart water fountain technology continues to develop, we can expect to see even more innovative and transformative uses for smart water fountains in the future.</w:t>
      </w:r>
      <w:r>
        <w:rPr>
          <w:rFonts w:eastAsia="Times New Roman" w:cstheme="minorHAnsi"/>
          <w:color w:val="1F1F1F"/>
          <w:sz w:val="32"/>
          <w:szCs w:val="32"/>
          <w:lang w:eastAsia="en-IN"/>
        </w:rPr>
        <w:t xml:space="preserve"> For further development these innovations can also incorporated in our project.</w:t>
      </w:r>
      <w:bookmarkStart w:id="0" w:name="_GoBack"/>
      <w:bookmarkEnd w:id="0"/>
    </w:p>
    <w:p w:rsidR="001157EF" w:rsidRPr="007B4B25" w:rsidRDefault="001157EF" w:rsidP="007B4B25">
      <w:pPr>
        <w:rPr>
          <w:sz w:val="32"/>
        </w:rPr>
      </w:pPr>
      <w:r w:rsidRPr="001157EF">
        <w:rPr>
          <w:b/>
          <w:vanish/>
          <w:sz w:val="44"/>
        </w:rPr>
        <w:t>Top of Form</w:t>
      </w:r>
    </w:p>
    <w:sectPr w:rsidR="001157EF" w:rsidRPr="007B4B25" w:rsidSect="001157E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573"/>
    <w:multiLevelType w:val="multilevel"/>
    <w:tmpl w:val="36A8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3CE1"/>
    <w:multiLevelType w:val="multilevel"/>
    <w:tmpl w:val="A4A6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52848"/>
    <w:multiLevelType w:val="multilevel"/>
    <w:tmpl w:val="25B2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EF"/>
    <w:rsid w:val="001157EF"/>
    <w:rsid w:val="00117F07"/>
    <w:rsid w:val="00153D38"/>
    <w:rsid w:val="004B23ED"/>
    <w:rsid w:val="007B4B25"/>
    <w:rsid w:val="009D08EF"/>
    <w:rsid w:val="00AF64B8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B07C"/>
  <w15:chartTrackingRefBased/>
  <w15:docId w15:val="{8EA3D675-978F-4FC7-82F0-7552CEA0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1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340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69588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201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364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7869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95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71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3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8509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17066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3538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818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48852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71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95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28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936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1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2023-10-11T07:30:00Z</dcterms:created>
  <dcterms:modified xsi:type="dcterms:W3CDTF">2023-10-11T08:21:00Z</dcterms:modified>
</cp:coreProperties>
</file>