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bookmarkStart w:id="0" w:name="_Toc0"/><w:r><w:t>Reporte de Conversación</w:t></w:r><w:bookmarkEnd w:id="0"/></w:p><w:p><w:bookmarkStart w:id="1" w:name="_Toc1"/><w:r><w:t>Capítulo I : Problema u oportunidad e hipótesis</w:t></w:r><w:bookmarkEnd w:id="1"/></w:p><w:p><w:pPr/><w:r><w:rPr><w:rFonts w:ascii="Arial" w:hAnsi="Arial" w:eastAsia="Arial" w:cs="Arial"/><w:sz w:val="22"/><w:szCs w:val="22"/></w:rPr><w:t xml:space="preserve">El proyecto surge de la necesidad de mejorar el proceso de gestión de reservas en empresas dedicadas al alquiler de espacios deportivos, que actualmente se realiza de manera manual. Este método conlleva a una gestión ineficiente, propensa a errores y limitaciones en la disponibilidad y acceso para los usuarios. La oportunidad radica en implementar un aplicativo digital que permita realizar reservas en línea, optimizando la operación y mejorando la experiencia del cliente. La digitalización de estos procesos facilitará el control, aumentará la velocidad de respuesta y permitirá un seguimiento más efectivo de las reservas (Dwivedi et al., 2020). Además, la automatización en sistemas de reserva ha demostrado incrementar la satisfacción del usuario y reducir costos operativos en el sector de servicios deportivos (Buraimo et al., 2018). En consecuencia, la digitalización representa una mejora operativa verificable y específica que responde a las demandas actuales del mercado y las tendencias en transformación digital (Susskind & Susskind, 2015).</w:t></w:r></w:p><w:p/><w:sectPr><w:pgSz w:orient="portrait" w:w="11905.511811023622" w:h="16837.79527559055"/><w:pgMar w:top="1440" w:right="1440" w:bottom="1440" w:left="144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2026-06-18T17:56:35-05:00</dcterms:created>
  <dcterms:modified xsi:type="dcterms:W3CDTF">2026-06-18T17:56:35-05:00</dcterms:modified>
</cp:coreProperties>
</file>

<file path=docProps/custom.xml><?xml version="1.0" encoding="utf-8"?>
<Properties xmlns="http://schemas.openxmlformats.org/officeDocument/2006/custom-properties" xmlns:vt="http://schemas.openxmlformats.org/officeDocument/2006/docPropsVTypes"/>
</file>