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64"/>
        <w:gridCol w:w="1084"/>
        <w:gridCol w:w="839"/>
        <w:gridCol w:w="1389"/>
        <w:gridCol w:w="1132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Univariate analysis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Multivariable analysis</w:t>
            </w:r>
          </w:p>
        </w:tc>
      </w:tr>
      <w:tr>
        <w:trPr>
          <w:cantSplit/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Chemo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70-80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Charlson-Deyo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&lt;=1cm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1cm-2cm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2cm-3cm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3cm-4cm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4cm-5cm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differentiated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differentiated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Poorly differentiated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Undifferentiated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Pathology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Adenocarcinoma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Visceral Pleural Invasion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Invasion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Margins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 nodes sampled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0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Excision/Resection of &lt;1 lobe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body52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HR=Hazard Ratio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2022-06-28T15:56:19Z</dcterms:modified>
  <cp:category/>
</cp:coreProperties>
</file>