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56E" w:rsidRPr="00186FF4" w:rsidRDefault="000B356E" w:rsidP="000B356E">
      <w:pPr>
        <w:pStyle w:val="Heading1"/>
        <w:spacing w:line="360" w:lineRule="auto"/>
        <w:jc w:val="center"/>
        <w:rPr>
          <w:rFonts w:ascii="Times New Roman" w:hAnsi="Times New Roman" w:cs="Times New Roman"/>
          <w:b/>
          <w:bCs/>
          <w:color w:val="000000" w:themeColor="text1"/>
          <w:sz w:val="44"/>
          <w:szCs w:val="44"/>
        </w:rPr>
      </w:pPr>
      <w:r w:rsidRPr="00186FF4">
        <w:rPr>
          <w:rFonts w:ascii="Times New Roman" w:hAnsi="Times New Roman" w:cs="Times New Roman"/>
          <w:b/>
          <w:bCs/>
          <w:color w:val="000000" w:themeColor="text1"/>
          <w:sz w:val="44"/>
          <w:szCs w:val="44"/>
        </w:rPr>
        <w:t>Project 2</w:t>
      </w:r>
    </w:p>
    <w:p w:rsidR="000B356E" w:rsidRPr="00186FF4" w:rsidRDefault="000B356E" w:rsidP="009265EE">
      <w:pPr>
        <w:pStyle w:val="NormalWeb"/>
        <w:numPr>
          <w:ilvl w:val="0"/>
          <w:numId w:val="3"/>
        </w:numPr>
        <w:spacing w:before="0" w:beforeAutospacing="0" w:after="0" w:afterAutospacing="0" w:line="360" w:lineRule="auto"/>
        <w:textAlignment w:val="baseline"/>
        <w:rPr>
          <w:b/>
          <w:bCs/>
          <w:color w:val="000000" w:themeColor="text1"/>
          <w:sz w:val="36"/>
          <w:szCs w:val="36"/>
        </w:rPr>
      </w:pPr>
      <w:r w:rsidRPr="00186FF4">
        <w:rPr>
          <w:b/>
          <w:bCs/>
          <w:color w:val="000000" w:themeColor="text1"/>
          <w:sz w:val="36"/>
          <w:szCs w:val="36"/>
        </w:rPr>
        <w:t>Product Mission Statement</w:t>
      </w:r>
    </w:p>
    <w:p w:rsidR="00186FF4" w:rsidRPr="00A6698B" w:rsidRDefault="00186FF4" w:rsidP="009265EE">
      <w:pPr>
        <w:pStyle w:val="BodyChar"/>
        <w:spacing w:line="360" w:lineRule="auto"/>
        <w:rPr>
          <w:rFonts w:ascii="Times New Roman" w:hAnsi="Times New Roman"/>
          <w:sz w:val="28"/>
          <w:szCs w:val="28"/>
        </w:rPr>
      </w:pPr>
      <w:r>
        <w:rPr>
          <w:rFonts w:ascii="Times New Roman" w:hAnsi="Times New Roman"/>
        </w:rPr>
        <w:tab/>
      </w:r>
      <w:r w:rsidRPr="00A6698B">
        <w:rPr>
          <w:rFonts w:ascii="Times New Roman" w:hAnsi="Times New Roman"/>
          <w:sz w:val="28"/>
          <w:szCs w:val="28"/>
        </w:rPr>
        <w:t>In recent times, there has been a rapid and remarkable advancement in the capabilities of neural networks.</w:t>
      </w:r>
      <w:r w:rsidR="00A6698B">
        <w:rPr>
          <w:rFonts w:ascii="Times New Roman" w:hAnsi="Times New Roman"/>
          <w:sz w:val="28"/>
          <w:szCs w:val="28"/>
        </w:rPr>
        <w:t xml:space="preserve"> </w:t>
      </w:r>
      <w:r w:rsidRPr="00A6698B">
        <w:rPr>
          <w:rFonts w:ascii="Times New Roman" w:hAnsi="Times New Roman"/>
          <w:sz w:val="28"/>
          <w:szCs w:val="28"/>
        </w:rPr>
        <w:t xml:space="preserve">One of the most recent techniques with these networks is Generative Adversarial Networks (GANs). In this GAN architecture, two neural networks are pitted against each other, one trying to deceive the other with noise, while the other trains on real data and responds with information on how to make that noise more realistic. Through numerous iterative cycles, the objective is to generate data that is indistinguishable from real data according to the discerning network </w:t>
      </w:r>
      <w:bookmarkStart w:id="0" w:name="ZOTERO_BREF_6pBduA4BfXnthC1mxxaKZ"/>
      <w:r w:rsidRPr="00A6698B">
        <w:rPr>
          <w:rFonts w:ascii="Times New Roman" w:hAnsi="Times New Roman"/>
          <w:sz w:val="28"/>
          <w:szCs w:val="28"/>
        </w:rPr>
        <w:t>[1]</w:t>
      </w:r>
      <w:bookmarkEnd w:id="0"/>
      <w:r w:rsidRPr="00A6698B">
        <w:rPr>
          <w:rFonts w:ascii="Times New Roman" w:hAnsi="Times New Roman"/>
          <w:sz w:val="28"/>
          <w:szCs w:val="28"/>
        </w:rPr>
        <w:t>. In the time series data prediction including the stock market data, the application of GAN is rarely studied. A GAN capable of performing well with time series data, especially chaotic data like that of the market, would be highly useful in many other fields. One of them is finance, where it is possible to better predict investment-related risks, but another application could be the effective anonymization of sensitive and private data. Much data today is not shared due to confidentiality, so being able to generate accurate synthetic versions without loss of information would be helpful.</w:t>
      </w:r>
    </w:p>
    <w:p w:rsidR="00186FF4" w:rsidRPr="00A6698B" w:rsidRDefault="00186FF4" w:rsidP="009265EE">
      <w:pPr>
        <w:pStyle w:val="BodyIndent"/>
        <w:tabs>
          <w:tab w:val="clear" w:pos="567"/>
          <w:tab w:val="left" w:pos="0"/>
        </w:tabs>
        <w:spacing w:line="360" w:lineRule="auto"/>
        <w:rPr>
          <w:rFonts w:ascii="Times New Roman" w:hAnsi="Times New Roman"/>
          <w:sz w:val="28"/>
          <w:szCs w:val="28"/>
        </w:rPr>
      </w:pPr>
      <w:r w:rsidRPr="00A6698B">
        <w:rPr>
          <w:rFonts w:ascii="Times New Roman" w:hAnsi="Times New Roman"/>
          <w:sz w:val="28"/>
          <w:szCs w:val="28"/>
        </w:rPr>
        <w:tab/>
        <w:t>While deep learning techniques have heralded remarkable advancements across a variety of sectors due to their unparalleled prowess in data handling</w:t>
      </w:r>
      <w:bookmarkStart w:id="1" w:name="ZOTERO_BREF_B3UF1rHKPoNvU5Ume3Po7"/>
      <w:r w:rsidRPr="00A6698B">
        <w:rPr>
          <w:rFonts w:ascii="Times New Roman" w:hAnsi="Times New Roman"/>
          <w:sz w:val="28"/>
          <w:szCs w:val="28"/>
        </w:rPr>
        <w:t xml:space="preserve"> [2-4]</w:t>
      </w:r>
      <w:bookmarkEnd w:id="1"/>
      <w:r w:rsidRPr="00A6698B">
        <w:rPr>
          <w:rFonts w:ascii="Times New Roman" w:hAnsi="Times New Roman"/>
          <w:sz w:val="28"/>
          <w:szCs w:val="28"/>
        </w:rPr>
        <w:t>, their infiltration into the financial domain, especially in realms like stock price forecasting, portfolio optimization, financial data processing, and strategic trade formulation, has been notably significant</w:t>
      </w:r>
      <w:bookmarkStart w:id="2" w:name="ZOTERO_BREF_UL28NYoh2YAzLdLi805y8"/>
      <w:r w:rsidRPr="00A6698B">
        <w:rPr>
          <w:rFonts w:ascii="Times New Roman" w:hAnsi="Times New Roman"/>
          <w:sz w:val="28"/>
          <w:szCs w:val="28"/>
        </w:rPr>
        <w:t xml:space="preserve"> [5]</w:t>
      </w:r>
      <w:bookmarkEnd w:id="2"/>
      <w:r w:rsidRPr="00A6698B">
        <w:rPr>
          <w:rFonts w:ascii="Times New Roman" w:hAnsi="Times New Roman"/>
          <w:sz w:val="28"/>
          <w:szCs w:val="28"/>
        </w:rPr>
        <w:t xml:space="preserve">. A predominant focus within this surge of interest in financial studies is the prediction of stock market movements. Despite the increasing emphasis on machine learning, Artificial Intelligence (AI), GANs, </w:t>
      </w:r>
      <w:r w:rsidRPr="00A6698B">
        <w:rPr>
          <w:rFonts w:ascii="Times New Roman" w:hAnsi="Times New Roman"/>
          <w:sz w:val="28"/>
          <w:szCs w:val="28"/>
        </w:rPr>
        <w:lastRenderedPageBreak/>
        <w:t>and AI-driven stock predictions in scholarly discourse, a palpable void exists: the integration of GANs for stock predictions remains conspicuously underexplored.</w:t>
      </w:r>
    </w:p>
    <w:p w:rsidR="00186FF4" w:rsidRPr="00A6698B" w:rsidRDefault="00186FF4" w:rsidP="009265EE">
      <w:pPr>
        <w:pStyle w:val="BodyIndent"/>
        <w:spacing w:line="360" w:lineRule="auto"/>
        <w:ind w:firstLine="720"/>
        <w:rPr>
          <w:rFonts w:ascii="Times New Roman" w:hAnsi="Times New Roman"/>
          <w:sz w:val="28"/>
          <w:szCs w:val="28"/>
        </w:rPr>
      </w:pPr>
      <w:r w:rsidRPr="00A6698B">
        <w:rPr>
          <w:rFonts w:ascii="Times New Roman" w:hAnsi="Times New Roman"/>
          <w:sz w:val="28"/>
          <w:szCs w:val="28"/>
        </w:rPr>
        <w:t xml:space="preserve">The primary objective of this analysis is to shed light on daily data interactions from the S&amp;P 500 Index, coupled with insights from a plethora of stocks spanning diverse trading timelines, to envisage daily closing prices. Preliminary findings intimate that this GAN-centric approach holds promise, outshining several extant machine and deep learning paradigms in predictive efficacy. It is, therefore, posited that a more profound exploration in this direction can not only furnish invaluable insights to refine stock prediction techniques but also offer a </w:t>
      </w:r>
      <w:proofErr w:type="spellStart"/>
      <w:r w:rsidRPr="00A6698B">
        <w:rPr>
          <w:rFonts w:ascii="Times New Roman" w:hAnsi="Times New Roman"/>
          <w:sz w:val="28"/>
          <w:szCs w:val="28"/>
        </w:rPr>
        <w:t>groundbreaking</w:t>
      </w:r>
      <w:proofErr w:type="spellEnd"/>
      <w:r w:rsidRPr="00A6698B">
        <w:rPr>
          <w:rFonts w:ascii="Times New Roman" w:hAnsi="Times New Roman"/>
          <w:sz w:val="28"/>
          <w:szCs w:val="28"/>
        </w:rPr>
        <w:t xml:space="preserve"> methodology to tackle the intrinsic challenges inherent in stock market analyses.</w:t>
      </w:r>
    </w:p>
    <w:p w:rsidR="00186FF4" w:rsidRPr="00A6698B" w:rsidRDefault="00186FF4" w:rsidP="009265EE">
      <w:pPr>
        <w:pStyle w:val="BodyIndent"/>
        <w:spacing w:line="360" w:lineRule="auto"/>
        <w:rPr>
          <w:rFonts w:ascii="Times New Roman" w:hAnsi="Times New Roman"/>
          <w:sz w:val="28"/>
          <w:szCs w:val="28"/>
        </w:rPr>
      </w:pPr>
      <w:r w:rsidRPr="00A6698B">
        <w:rPr>
          <w:rFonts w:ascii="Times New Roman" w:hAnsi="Times New Roman"/>
          <w:sz w:val="28"/>
          <w:szCs w:val="28"/>
        </w:rPr>
        <w:tab/>
        <w:t>This restructuring positions the convergence of GANs and stock prediction as a clear research gap, while also highlighting the potential promise shown by some preliminary findings. In this study, the Dropout layers will be incorporated within the generator architecture to effectively counter the potential issue of overfitting. Dropout introduces a randomized deactivation of a proportion of neurons during the training process, thereby compelling the network to develop increased resilience and adaptability to different data patterns [6]. In parallel, this study meticulously fine-tuned the regularization strength, embarking on an empirical exploration of diverse values. This deliberate adjustment aims to find an optimal equilibrium that effectively marries the critical task of generating authentic and true-to-life data with the essential goal of mitigating overfitting, thus fostering a more robust and well-balanced generator model.</w:t>
      </w:r>
    </w:p>
    <w:p w:rsidR="000B356E" w:rsidRDefault="00A6698B" w:rsidP="009265EE">
      <w:pPr>
        <w:pStyle w:val="NormalWeb"/>
        <w:numPr>
          <w:ilvl w:val="0"/>
          <w:numId w:val="3"/>
        </w:numPr>
        <w:spacing w:before="0" w:beforeAutospacing="0" w:after="0" w:afterAutospacing="0" w:line="360" w:lineRule="auto"/>
        <w:textAlignment w:val="baseline"/>
        <w:rPr>
          <w:rFonts w:ascii="Arial" w:hAnsi="Arial" w:cs="Arial"/>
          <w:b/>
          <w:bCs/>
          <w:color w:val="000000" w:themeColor="text1"/>
          <w:sz w:val="36"/>
          <w:szCs w:val="36"/>
        </w:rPr>
      </w:pPr>
      <w:r>
        <w:rPr>
          <w:rFonts w:ascii="Arial" w:hAnsi="Arial" w:cs="Arial"/>
          <w:b/>
          <w:bCs/>
          <w:color w:val="000000" w:themeColor="text1"/>
          <w:sz w:val="36"/>
          <w:szCs w:val="36"/>
        </w:rPr>
        <w:t>P</w:t>
      </w:r>
      <w:r w:rsidR="000B356E" w:rsidRPr="00186FF4">
        <w:rPr>
          <w:rFonts w:ascii="Arial" w:hAnsi="Arial" w:cs="Arial"/>
          <w:b/>
          <w:bCs/>
          <w:color w:val="000000" w:themeColor="text1"/>
          <w:sz w:val="36"/>
          <w:szCs w:val="36"/>
        </w:rPr>
        <w:t xml:space="preserve">roduct </w:t>
      </w:r>
      <w:r>
        <w:rPr>
          <w:rFonts w:ascii="Arial" w:hAnsi="Arial" w:cs="Arial"/>
          <w:b/>
          <w:bCs/>
          <w:color w:val="000000" w:themeColor="text1"/>
          <w:sz w:val="36"/>
          <w:szCs w:val="36"/>
        </w:rPr>
        <w:t>U</w:t>
      </w:r>
      <w:r w:rsidR="000B356E" w:rsidRPr="00186FF4">
        <w:rPr>
          <w:rFonts w:ascii="Arial" w:hAnsi="Arial" w:cs="Arial"/>
          <w:b/>
          <w:bCs/>
          <w:color w:val="000000" w:themeColor="text1"/>
          <w:sz w:val="36"/>
          <w:szCs w:val="36"/>
        </w:rPr>
        <w:t xml:space="preserve">ser </w:t>
      </w:r>
      <w:r>
        <w:rPr>
          <w:rFonts w:ascii="Arial" w:hAnsi="Arial" w:cs="Arial"/>
          <w:b/>
          <w:bCs/>
          <w:color w:val="000000" w:themeColor="text1"/>
          <w:sz w:val="36"/>
          <w:szCs w:val="36"/>
        </w:rPr>
        <w:t>S</w:t>
      </w:r>
      <w:r w:rsidR="000B356E" w:rsidRPr="00186FF4">
        <w:rPr>
          <w:rFonts w:ascii="Arial" w:hAnsi="Arial" w:cs="Arial"/>
          <w:b/>
          <w:bCs/>
          <w:color w:val="000000" w:themeColor="text1"/>
          <w:sz w:val="36"/>
          <w:szCs w:val="36"/>
        </w:rPr>
        <w:t>tories</w:t>
      </w:r>
    </w:p>
    <w:p w:rsidR="00A6698B" w:rsidRPr="00A6698B" w:rsidRDefault="00A6698B"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Pr>
          <w:rFonts w:ascii="Times New Roman" w:hAnsi="Times New Roman" w:cs="Times New Roman"/>
          <w:color w:val="000000"/>
          <w:lang w:val="en-GB" w:eastAsia="en-US"/>
        </w:rPr>
        <w:tab/>
      </w:r>
      <w:r>
        <w:rPr>
          <w:rFonts w:ascii="Times New Roman" w:hAnsi="Times New Roman" w:cs="Times New Roman"/>
          <w:color w:val="000000"/>
          <w:lang w:val="en-GB" w:eastAsia="en-US"/>
        </w:rPr>
        <w:tab/>
      </w:r>
      <w:r w:rsidRPr="00A6698B">
        <w:rPr>
          <w:rFonts w:ascii="Times New Roman" w:hAnsi="Times New Roman" w:cs="Times New Roman"/>
          <w:color w:val="000000"/>
          <w:sz w:val="28"/>
          <w:szCs w:val="28"/>
          <w:lang w:val="en-GB" w:eastAsia="en-US"/>
        </w:rPr>
        <w:t>As a retail investor, I want to receive daily predictions on stock performance so that I can adjust my investment strategy quickly.</w:t>
      </w:r>
    </w:p>
    <w:p w:rsidR="00A6698B" w:rsidRPr="00A6698B" w:rsidRDefault="00A6698B"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Pr>
          <w:rFonts w:ascii="Times New Roman" w:hAnsi="Times New Roman" w:cs="Times New Roman"/>
          <w:color w:val="000000"/>
          <w:sz w:val="28"/>
          <w:szCs w:val="28"/>
          <w:lang w:val="en-GB" w:eastAsia="en-US"/>
        </w:rPr>
        <w:lastRenderedPageBreak/>
        <w:tab/>
      </w:r>
      <w:r>
        <w:rPr>
          <w:rFonts w:ascii="Times New Roman" w:hAnsi="Times New Roman" w:cs="Times New Roman"/>
          <w:color w:val="000000"/>
          <w:sz w:val="28"/>
          <w:szCs w:val="28"/>
          <w:lang w:val="en-GB" w:eastAsia="en-US"/>
        </w:rPr>
        <w:tab/>
      </w:r>
      <w:r w:rsidRPr="00A6698B">
        <w:rPr>
          <w:rFonts w:ascii="Times New Roman" w:hAnsi="Times New Roman" w:cs="Times New Roman"/>
          <w:color w:val="000000"/>
          <w:sz w:val="28"/>
          <w:szCs w:val="28"/>
          <w:lang w:val="en-GB" w:eastAsia="en-US"/>
        </w:rPr>
        <w:t>As a financial journalist, I want to access synthesized market analysis reports so that I can write informed articles about market trends.</w:t>
      </w:r>
    </w:p>
    <w:p w:rsidR="00A6698B" w:rsidRPr="00A6698B" w:rsidRDefault="00A6698B"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sidRPr="00A6698B">
        <w:rPr>
          <w:rFonts w:ascii="Times New Roman" w:hAnsi="Times New Roman" w:cs="Times New Roman"/>
          <w:color w:val="000000"/>
          <w:sz w:val="28"/>
          <w:szCs w:val="28"/>
          <w:lang w:val="en-GB" w:eastAsia="en-US"/>
        </w:rPr>
        <w:tab/>
      </w:r>
      <w:r w:rsidRPr="00A6698B">
        <w:rPr>
          <w:rFonts w:ascii="Times New Roman" w:hAnsi="Times New Roman" w:cs="Times New Roman"/>
          <w:color w:val="000000"/>
          <w:sz w:val="28"/>
          <w:szCs w:val="28"/>
          <w:lang w:val="en-GB" w:eastAsia="en-US"/>
        </w:rPr>
        <w:tab/>
        <w:t>As a financial advisor, I want to use predictive analytics to provide personalized investment advice to my clients, helping them achieve their financial goals.</w:t>
      </w:r>
    </w:p>
    <w:p w:rsidR="00A6698B" w:rsidRPr="00A6698B" w:rsidRDefault="00A6698B"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sidRPr="00A6698B">
        <w:rPr>
          <w:rFonts w:ascii="Times New Roman" w:hAnsi="Times New Roman" w:cs="Times New Roman"/>
          <w:color w:val="000000"/>
          <w:sz w:val="28"/>
          <w:szCs w:val="28"/>
          <w:lang w:val="en-GB" w:eastAsia="en-US"/>
        </w:rPr>
        <w:tab/>
      </w:r>
      <w:r w:rsidRPr="00A6698B">
        <w:rPr>
          <w:rFonts w:ascii="Times New Roman" w:hAnsi="Times New Roman" w:cs="Times New Roman"/>
          <w:color w:val="000000"/>
          <w:sz w:val="28"/>
          <w:szCs w:val="28"/>
          <w:lang w:val="en-GB" w:eastAsia="en-US"/>
        </w:rPr>
        <w:tab/>
        <w:t>As a risk manager, I want the tool to analyze potential future market volatilities so that I can better prepare and mitigate risks in our investment portfolio.</w:t>
      </w:r>
    </w:p>
    <w:p w:rsidR="00A6698B" w:rsidRPr="00A6698B" w:rsidRDefault="00A6698B"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sidRPr="00A6698B">
        <w:rPr>
          <w:rFonts w:ascii="Times New Roman" w:hAnsi="Times New Roman" w:cs="Times New Roman"/>
          <w:color w:val="000000"/>
          <w:sz w:val="28"/>
          <w:szCs w:val="28"/>
          <w:lang w:val="en-GB" w:eastAsia="en-US"/>
        </w:rPr>
        <w:tab/>
      </w:r>
      <w:r w:rsidRPr="00A6698B">
        <w:rPr>
          <w:rFonts w:ascii="Times New Roman" w:hAnsi="Times New Roman" w:cs="Times New Roman"/>
          <w:color w:val="000000"/>
          <w:sz w:val="28"/>
          <w:szCs w:val="28"/>
          <w:lang w:val="en-GB" w:eastAsia="en-US"/>
        </w:rPr>
        <w:tab/>
        <w:t>As a regulatory compliance officer, I want the system to ensure all predictions comply with financial regulations by using transparent and auditable algorithms.</w:t>
      </w:r>
    </w:p>
    <w:p w:rsidR="00A6698B" w:rsidRPr="00A6698B" w:rsidRDefault="00A6698B"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sidRPr="00A6698B">
        <w:rPr>
          <w:rFonts w:ascii="Times New Roman" w:hAnsi="Times New Roman" w:cs="Times New Roman"/>
          <w:color w:val="000000"/>
          <w:sz w:val="28"/>
          <w:szCs w:val="28"/>
          <w:lang w:val="en-GB" w:eastAsia="en-US"/>
        </w:rPr>
        <w:tab/>
      </w:r>
      <w:r w:rsidRPr="00A6698B">
        <w:rPr>
          <w:rFonts w:ascii="Times New Roman" w:hAnsi="Times New Roman" w:cs="Times New Roman"/>
          <w:color w:val="000000"/>
          <w:sz w:val="28"/>
          <w:szCs w:val="28"/>
          <w:lang w:val="en-GB" w:eastAsia="en-US"/>
        </w:rPr>
        <w:tab/>
        <w:t>As a fintech developer, I want to integrate this stock prediction tool with other financial platforms using APIs to offer enhanced services to users.</w:t>
      </w:r>
    </w:p>
    <w:p w:rsidR="00A6698B" w:rsidRPr="00A6698B" w:rsidRDefault="00A6698B"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sidRPr="00A6698B">
        <w:rPr>
          <w:rFonts w:ascii="Times New Roman" w:hAnsi="Times New Roman" w:cs="Times New Roman"/>
          <w:color w:val="000000"/>
          <w:sz w:val="28"/>
          <w:szCs w:val="28"/>
          <w:lang w:val="en-GB" w:eastAsia="en-US"/>
        </w:rPr>
        <w:tab/>
      </w:r>
      <w:r w:rsidRPr="00A6698B">
        <w:rPr>
          <w:rFonts w:ascii="Times New Roman" w:hAnsi="Times New Roman" w:cs="Times New Roman"/>
          <w:color w:val="000000"/>
          <w:sz w:val="28"/>
          <w:szCs w:val="28"/>
          <w:lang w:val="en-GB" w:eastAsia="en-US"/>
        </w:rPr>
        <w:tab/>
        <w:t>As a data analyst, I want to compare historical predictions with actual outcomes to refine and improve the prediction models continually.</w:t>
      </w:r>
    </w:p>
    <w:p w:rsidR="00A6698B" w:rsidRPr="00A6698B" w:rsidRDefault="00A6698B"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sidRPr="00A6698B">
        <w:rPr>
          <w:rFonts w:ascii="Times New Roman" w:hAnsi="Times New Roman" w:cs="Times New Roman"/>
          <w:color w:val="000000"/>
          <w:sz w:val="28"/>
          <w:szCs w:val="28"/>
          <w:lang w:val="en-GB" w:eastAsia="en-US"/>
        </w:rPr>
        <w:tab/>
      </w:r>
      <w:r w:rsidRPr="00A6698B">
        <w:rPr>
          <w:rFonts w:ascii="Times New Roman" w:hAnsi="Times New Roman" w:cs="Times New Roman"/>
          <w:color w:val="000000"/>
          <w:sz w:val="28"/>
          <w:szCs w:val="28"/>
          <w:lang w:val="en-GB" w:eastAsia="en-US"/>
        </w:rPr>
        <w:tab/>
        <w:t>As an academic researcher, I want to access detailed prediction logs and methodology descriptions to study the effectiveness of GANs in financial predictions.</w:t>
      </w:r>
    </w:p>
    <w:p w:rsidR="00A6698B" w:rsidRPr="00A6698B" w:rsidRDefault="00A6698B"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sidRPr="00A6698B">
        <w:rPr>
          <w:rFonts w:ascii="Times New Roman" w:hAnsi="Times New Roman" w:cs="Times New Roman"/>
          <w:color w:val="000000"/>
          <w:sz w:val="28"/>
          <w:szCs w:val="28"/>
          <w:lang w:val="en-GB" w:eastAsia="en-US"/>
        </w:rPr>
        <w:tab/>
      </w:r>
      <w:r w:rsidRPr="00A6698B">
        <w:rPr>
          <w:rFonts w:ascii="Times New Roman" w:hAnsi="Times New Roman" w:cs="Times New Roman"/>
          <w:color w:val="000000"/>
          <w:sz w:val="28"/>
          <w:szCs w:val="28"/>
          <w:lang w:val="en-GB" w:eastAsia="en-US"/>
        </w:rPr>
        <w:tab/>
        <w:t>As a technology enthusiast, I want to customize the algorithmic parameters of the GAN model to experiment with different configurations and their impact on prediction accuracy.</w:t>
      </w:r>
    </w:p>
    <w:p w:rsidR="00186FF4" w:rsidRPr="00A6698B" w:rsidRDefault="00A6698B"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sidRPr="00A6698B">
        <w:rPr>
          <w:rFonts w:ascii="Times New Roman" w:hAnsi="Times New Roman" w:cs="Times New Roman"/>
          <w:color w:val="000000"/>
          <w:sz w:val="28"/>
          <w:szCs w:val="28"/>
          <w:lang w:val="en-GB" w:eastAsia="en-US"/>
        </w:rPr>
        <w:tab/>
      </w:r>
      <w:r w:rsidRPr="00A6698B">
        <w:rPr>
          <w:rFonts w:ascii="Times New Roman" w:hAnsi="Times New Roman" w:cs="Times New Roman"/>
          <w:color w:val="000000"/>
          <w:sz w:val="28"/>
          <w:szCs w:val="28"/>
          <w:lang w:val="en-GB" w:eastAsia="en-US"/>
        </w:rPr>
        <w:tab/>
        <w:t>As a conference organizer, I want to showcase this tool in fintech seminars to highlight cutting-edge technology in financial analytics.</w:t>
      </w:r>
    </w:p>
    <w:p w:rsidR="000B356E" w:rsidRDefault="000B356E" w:rsidP="009265EE">
      <w:pPr>
        <w:pStyle w:val="NormalWeb"/>
        <w:numPr>
          <w:ilvl w:val="0"/>
          <w:numId w:val="3"/>
        </w:numPr>
        <w:spacing w:before="0" w:beforeAutospacing="0" w:after="0" w:afterAutospacing="0" w:line="360" w:lineRule="auto"/>
        <w:textAlignment w:val="baseline"/>
        <w:rPr>
          <w:rFonts w:ascii="Arial" w:hAnsi="Arial" w:cs="Arial"/>
          <w:b/>
          <w:bCs/>
          <w:color w:val="000000" w:themeColor="text1"/>
          <w:sz w:val="36"/>
          <w:szCs w:val="36"/>
        </w:rPr>
      </w:pPr>
      <w:r w:rsidRPr="00A6698B">
        <w:rPr>
          <w:rFonts w:ascii="Arial" w:hAnsi="Arial" w:cs="Arial"/>
          <w:b/>
          <w:bCs/>
          <w:color w:val="000000" w:themeColor="text1"/>
          <w:sz w:val="36"/>
          <w:szCs w:val="36"/>
        </w:rPr>
        <w:t>MVP</w:t>
      </w:r>
    </w:p>
    <w:p w:rsidR="00A6698B" w:rsidRPr="0015270C" w:rsidRDefault="00A6698B"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sidRPr="0015270C">
        <w:rPr>
          <w:rFonts w:ascii="Times New Roman" w:hAnsi="Times New Roman" w:cs="Times New Roman"/>
          <w:color w:val="000000"/>
          <w:sz w:val="28"/>
          <w:szCs w:val="28"/>
          <w:lang w:val="en-GB" w:eastAsia="en-US"/>
        </w:rPr>
        <w:t>Simple User Interface (UI):</w:t>
      </w:r>
    </w:p>
    <w:p w:rsidR="00A6698B" w:rsidRPr="0015270C" w:rsidRDefault="000D7C81"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Pr>
          <w:rFonts w:ascii="Times New Roman" w:hAnsi="Times New Roman" w:cs="Times New Roman"/>
          <w:color w:val="000000"/>
          <w:sz w:val="28"/>
          <w:szCs w:val="28"/>
          <w:lang w:val="en-GB" w:eastAsia="en-US"/>
        </w:rPr>
        <w:tab/>
      </w:r>
      <w:r>
        <w:rPr>
          <w:rFonts w:ascii="Times New Roman" w:hAnsi="Times New Roman" w:cs="Times New Roman"/>
          <w:color w:val="000000"/>
          <w:sz w:val="28"/>
          <w:szCs w:val="28"/>
          <w:lang w:val="en-GB" w:eastAsia="en-US"/>
        </w:rPr>
        <w:tab/>
      </w:r>
      <w:r w:rsidR="00A6698B" w:rsidRPr="0015270C">
        <w:rPr>
          <w:rFonts w:ascii="Times New Roman" w:hAnsi="Times New Roman" w:cs="Times New Roman"/>
          <w:color w:val="000000"/>
          <w:sz w:val="28"/>
          <w:szCs w:val="28"/>
          <w:lang w:val="en-GB" w:eastAsia="en-US"/>
        </w:rPr>
        <w:t>Login/Signup Page: Basic authentication for users to access their personalized dashboard.</w:t>
      </w:r>
    </w:p>
    <w:p w:rsidR="00A6698B" w:rsidRPr="0015270C" w:rsidRDefault="000D7C81"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Pr>
          <w:rFonts w:ascii="Times New Roman" w:hAnsi="Times New Roman" w:cs="Times New Roman"/>
          <w:color w:val="000000"/>
          <w:sz w:val="28"/>
          <w:szCs w:val="28"/>
          <w:lang w:val="en-GB" w:eastAsia="en-US"/>
        </w:rPr>
        <w:lastRenderedPageBreak/>
        <w:tab/>
      </w:r>
      <w:r>
        <w:rPr>
          <w:rFonts w:ascii="Times New Roman" w:hAnsi="Times New Roman" w:cs="Times New Roman"/>
          <w:color w:val="000000"/>
          <w:sz w:val="28"/>
          <w:szCs w:val="28"/>
          <w:lang w:val="en-GB" w:eastAsia="en-US"/>
        </w:rPr>
        <w:tab/>
      </w:r>
      <w:r w:rsidR="00A6698B" w:rsidRPr="0015270C">
        <w:rPr>
          <w:rFonts w:ascii="Times New Roman" w:hAnsi="Times New Roman" w:cs="Times New Roman"/>
          <w:color w:val="000000"/>
          <w:sz w:val="28"/>
          <w:szCs w:val="28"/>
          <w:lang w:val="en-GB" w:eastAsia="en-US"/>
        </w:rPr>
        <w:t>Dashboard: A user-friendly interface displaying daily stock predictions, with options to view detailed analyses for specific stocks.</w:t>
      </w:r>
    </w:p>
    <w:p w:rsidR="00A6698B" w:rsidRPr="0015270C" w:rsidRDefault="00A6698B"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sidRPr="0015270C">
        <w:rPr>
          <w:rFonts w:ascii="Times New Roman" w:hAnsi="Times New Roman" w:cs="Times New Roman"/>
          <w:color w:val="000000"/>
          <w:sz w:val="28"/>
          <w:szCs w:val="28"/>
          <w:lang w:val="en-GB" w:eastAsia="en-US"/>
        </w:rPr>
        <w:t>Stock Prediction:</w:t>
      </w:r>
    </w:p>
    <w:p w:rsidR="00A6698B" w:rsidRPr="0015270C" w:rsidRDefault="000D7C81"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Pr>
          <w:rFonts w:ascii="Times New Roman" w:hAnsi="Times New Roman" w:cs="Times New Roman"/>
          <w:color w:val="000000"/>
          <w:sz w:val="28"/>
          <w:szCs w:val="28"/>
          <w:lang w:val="en-GB" w:eastAsia="en-US"/>
        </w:rPr>
        <w:tab/>
      </w:r>
      <w:r>
        <w:rPr>
          <w:rFonts w:ascii="Times New Roman" w:hAnsi="Times New Roman" w:cs="Times New Roman"/>
          <w:color w:val="000000"/>
          <w:sz w:val="28"/>
          <w:szCs w:val="28"/>
          <w:lang w:val="en-GB" w:eastAsia="en-US"/>
        </w:rPr>
        <w:tab/>
      </w:r>
      <w:r w:rsidR="00A6698B" w:rsidRPr="0015270C">
        <w:rPr>
          <w:rFonts w:ascii="Times New Roman" w:hAnsi="Times New Roman" w:cs="Times New Roman"/>
          <w:color w:val="000000"/>
          <w:sz w:val="28"/>
          <w:szCs w:val="28"/>
          <w:lang w:val="en-GB" w:eastAsia="en-US"/>
        </w:rPr>
        <w:t>Daily Stock Predictions: Provide end-of-day closing price predictions for a selected list of stocks, using a GAN model trained on historical data.</w:t>
      </w:r>
    </w:p>
    <w:p w:rsidR="00A6698B" w:rsidRPr="0015270C" w:rsidRDefault="000D7C81"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Pr>
          <w:rFonts w:ascii="Times New Roman" w:hAnsi="Times New Roman" w:cs="Times New Roman"/>
          <w:color w:val="000000"/>
          <w:sz w:val="28"/>
          <w:szCs w:val="28"/>
          <w:lang w:val="en-GB" w:eastAsia="en-US"/>
        </w:rPr>
        <w:tab/>
      </w:r>
      <w:r>
        <w:rPr>
          <w:rFonts w:ascii="Times New Roman" w:hAnsi="Times New Roman" w:cs="Times New Roman"/>
          <w:color w:val="000000"/>
          <w:sz w:val="28"/>
          <w:szCs w:val="28"/>
          <w:lang w:val="en-GB" w:eastAsia="en-US"/>
        </w:rPr>
        <w:tab/>
      </w:r>
      <w:r w:rsidR="00A6698B" w:rsidRPr="0015270C">
        <w:rPr>
          <w:rFonts w:ascii="Times New Roman" w:hAnsi="Times New Roman" w:cs="Times New Roman"/>
          <w:color w:val="000000"/>
          <w:sz w:val="28"/>
          <w:szCs w:val="28"/>
          <w:lang w:val="en-GB" w:eastAsia="en-US"/>
        </w:rPr>
        <w:t>Prediction History: Allow users to view past predictions and their accuracy, helping them gauge the reliability of the predictions.</w:t>
      </w:r>
    </w:p>
    <w:p w:rsidR="00A6698B" w:rsidRPr="0015270C" w:rsidRDefault="00A6698B"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sidRPr="0015270C">
        <w:rPr>
          <w:rFonts w:ascii="Times New Roman" w:hAnsi="Times New Roman" w:cs="Times New Roman"/>
          <w:color w:val="000000"/>
          <w:sz w:val="28"/>
          <w:szCs w:val="28"/>
          <w:lang w:val="en-GB" w:eastAsia="en-US"/>
        </w:rPr>
        <w:t>Data Acquisition:</w:t>
      </w:r>
    </w:p>
    <w:p w:rsidR="00A6698B" w:rsidRPr="0015270C" w:rsidRDefault="000D7C81"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Pr>
          <w:rFonts w:ascii="Times New Roman" w:hAnsi="Times New Roman" w:cs="Times New Roman"/>
          <w:color w:val="000000"/>
          <w:sz w:val="28"/>
          <w:szCs w:val="28"/>
          <w:lang w:val="en-GB" w:eastAsia="en-US"/>
        </w:rPr>
        <w:tab/>
      </w:r>
      <w:r>
        <w:rPr>
          <w:rFonts w:ascii="Times New Roman" w:hAnsi="Times New Roman" w:cs="Times New Roman"/>
          <w:color w:val="000000"/>
          <w:sz w:val="28"/>
          <w:szCs w:val="28"/>
          <w:lang w:val="en-GB" w:eastAsia="en-US"/>
        </w:rPr>
        <w:tab/>
      </w:r>
      <w:r w:rsidR="00A6698B" w:rsidRPr="0015270C">
        <w:rPr>
          <w:rFonts w:ascii="Times New Roman" w:hAnsi="Times New Roman" w:cs="Times New Roman"/>
          <w:color w:val="000000"/>
          <w:sz w:val="28"/>
          <w:szCs w:val="28"/>
          <w:lang w:val="en-GB" w:eastAsia="en-US"/>
        </w:rPr>
        <w:t>Integration with a Stock Data API: Implement a connection to a third-party API like Alpha Vantage to fetch real-time and historical stock data required for training the GAN and making predictions.</w:t>
      </w:r>
    </w:p>
    <w:p w:rsidR="00A6698B" w:rsidRPr="0015270C" w:rsidRDefault="00A6698B"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sidRPr="0015270C">
        <w:rPr>
          <w:rFonts w:ascii="Times New Roman" w:hAnsi="Times New Roman" w:cs="Times New Roman"/>
          <w:color w:val="000000"/>
          <w:sz w:val="28"/>
          <w:szCs w:val="28"/>
          <w:lang w:val="en-GB" w:eastAsia="en-US"/>
        </w:rPr>
        <w:t>Basic Notification System:</w:t>
      </w:r>
    </w:p>
    <w:p w:rsidR="00A6698B" w:rsidRPr="0015270C" w:rsidRDefault="000D7C81"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Pr>
          <w:rFonts w:ascii="Times New Roman" w:hAnsi="Times New Roman" w:cs="Times New Roman"/>
          <w:color w:val="000000"/>
          <w:sz w:val="28"/>
          <w:szCs w:val="28"/>
          <w:lang w:val="en-GB" w:eastAsia="en-US"/>
        </w:rPr>
        <w:tab/>
      </w:r>
      <w:r>
        <w:rPr>
          <w:rFonts w:ascii="Times New Roman" w:hAnsi="Times New Roman" w:cs="Times New Roman"/>
          <w:color w:val="000000"/>
          <w:sz w:val="28"/>
          <w:szCs w:val="28"/>
          <w:lang w:val="en-GB" w:eastAsia="en-US"/>
        </w:rPr>
        <w:tab/>
      </w:r>
      <w:r w:rsidR="00A6698B" w:rsidRPr="0015270C">
        <w:rPr>
          <w:rFonts w:ascii="Times New Roman" w:hAnsi="Times New Roman" w:cs="Times New Roman"/>
          <w:color w:val="000000"/>
          <w:sz w:val="28"/>
          <w:szCs w:val="28"/>
          <w:lang w:val="en-GB" w:eastAsia="en-US"/>
        </w:rPr>
        <w:t>Email Alerts: Set up automatic email notifications for users when there are significant changes predicted for stocks in their watchlist.</w:t>
      </w:r>
    </w:p>
    <w:p w:rsidR="000B356E" w:rsidRDefault="000D7C81" w:rsidP="009265EE">
      <w:pPr>
        <w:pStyle w:val="NormalWeb"/>
        <w:numPr>
          <w:ilvl w:val="0"/>
          <w:numId w:val="3"/>
        </w:numPr>
        <w:spacing w:before="0" w:beforeAutospacing="0" w:after="320" w:afterAutospacing="0" w:line="360" w:lineRule="auto"/>
        <w:textAlignment w:val="baseline"/>
        <w:rPr>
          <w:rFonts w:ascii="Arial" w:hAnsi="Arial" w:cs="Arial"/>
          <w:b/>
          <w:bCs/>
          <w:color w:val="000000" w:themeColor="text1"/>
          <w:sz w:val="36"/>
          <w:szCs w:val="36"/>
        </w:rPr>
      </w:pPr>
      <w:r>
        <w:rPr>
          <w:rFonts w:ascii="Arial" w:hAnsi="Arial" w:cs="Arial"/>
          <w:b/>
          <w:bCs/>
          <w:color w:val="000000" w:themeColor="text1"/>
          <w:sz w:val="36"/>
          <w:szCs w:val="36"/>
        </w:rPr>
        <w:t>T</w:t>
      </w:r>
      <w:r w:rsidR="000B356E" w:rsidRPr="000D7C81">
        <w:rPr>
          <w:rFonts w:ascii="Arial" w:hAnsi="Arial" w:cs="Arial"/>
          <w:b/>
          <w:bCs/>
          <w:color w:val="000000" w:themeColor="text1"/>
          <w:sz w:val="36"/>
          <w:szCs w:val="36"/>
        </w:rPr>
        <w:t xml:space="preserve">hird </w:t>
      </w:r>
      <w:r>
        <w:rPr>
          <w:rFonts w:ascii="Arial" w:hAnsi="Arial" w:cs="Arial"/>
          <w:b/>
          <w:bCs/>
          <w:color w:val="000000" w:themeColor="text1"/>
          <w:sz w:val="36"/>
          <w:szCs w:val="36"/>
        </w:rPr>
        <w:t>P</w:t>
      </w:r>
      <w:r w:rsidR="000B356E" w:rsidRPr="000D7C81">
        <w:rPr>
          <w:rFonts w:ascii="Arial" w:hAnsi="Arial" w:cs="Arial"/>
          <w:b/>
          <w:bCs/>
          <w:color w:val="000000" w:themeColor="text1"/>
          <w:sz w:val="36"/>
          <w:szCs w:val="36"/>
        </w:rPr>
        <w:t>arty API to demonstrate user stories</w:t>
      </w:r>
    </w:p>
    <w:p w:rsidR="000D7C81" w:rsidRPr="009265EE" w:rsidRDefault="009265EE" w:rsidP="009265EE">
      <w:pPr>
        <w:tabs>
          <w:tab w:val="right" w:pos="440"/>
          <w:tab w:val="left" w:pos="600"/>
        </w:tabs>
        <w:autoSpaceDE w:val="0"/>
        <w:autoSpaceDN w:val="0"/>
        <w:adjustRightInd w:val="0"/>
        <w:spacing w:line="360" w:lineRule="auto"/>
        <w:jc w:val="both"/>
        <w:rPr>
          <w:rFonts w:ascii="Times New Roman" w:hAnsi="Times New Roman" w:cs="Times New Roman"/>
          <w:color w:val="000000"/>
          <w:sz w:val="28"/>
          <w:szCs w:val="28"/>
          <w:lang w:val="en-GB" w:eastAsia="en-US"/>
        </w:rPr>
      </w:pPr>
      <w:r>
        <w:rPr>
          <w:rFonts w:ascii="Times New Roman" w:hAnsi="Times New Roman" w:cs="Times New Roman"/>
          <w:color w:val="000000"/>
          <w:sz w:val="28"/>
          <w:szCs w:val="28"/>
          <w:lang w:val="en-GB" w:eastAsia="en-US"/>
        </w:rPr>
        <w:tab/>
      </w:r>
      <w:r>
        <w:rPr>
          <w:rFonts w:ascii="Times New Roman" w:hAnsi="Times New Roman" w:cs="Times New Roman"/>
          <w:color w:val="000000"/>
          <w:sz w:val="28"/>
          <w:szCs w:val="28"/>
          <w:lang w:val="en-GB" w:eastAsia="en-US"/>
        </w:rPr>
        <w:tab/>
      </w:r>
      <w:r w:rsidRPr="009265EE">
        <w:rPr>
          <w:rFonts w:ascii="Times New Roman" w:hAnsi="Times New Roman" w:cs="Times New Roman"/>
          <w:color w:val="000000"/>
          <w:sz w:val="28"/>
          <w:szCs w:val="28"/>
          <w:lang w:val="en-GB" w:eastAsia="en-US"/>
        </w:rPr>
        <w:t xml:space="preserve">In my research, I utilized the </w:t>
      </w:r>
      <w:proofErr w:type="spellStart"/>
      <w:r w:rsidRPr="009265EE">
        <w:rPr>
          <w:rFonts w:ascii="Times New Roman" w:hAnsi="Times New Roman" w:cs="Times New Roman"/>
          <w:color w:val="000000"/>
          <w:sz w:val="28"/>
          <w:szCs w:val="28"/>
          <w:lang w:val="en-GB" w:eastAsia="en-US"/>
        </w:rPr>
        <w:t>AlphaVantage</w:t>
      </w:r>
      <w:proofErr w:type="spellEnd"/>
      <w:r w:rsidRPr="009265EE">
        <w:rPr>
          <w:rFonts w:ascii="Times New Roman" w:hAnsi="Times New Roman" w:cs="Times New Roman"/>
          <w:color w:val="000000"/>
          <w:sz w:val="28"/>
          <w:szCs w:val="28"/>
          <w:lang w:val="en-GB" w:eastAsia="en-US"/>
        </w:rPr>
        <w:t xml:space="preserve"> API to acquire the necessary stock data for my analysis. This API proved invaluable as it provided both real-time and historical data from the S&amp;P 500 companies, which was crucial for training the Generative Adversarial Network (GAN) used in my study. The data spanned 20 historical days with forecasts aimed five days ahead, allowing for comprehensive modeling and accurate predictions of stock market trends. This integration of the </w:t>
      </w:r>
      <w:proofErr w:type="spellStart"/>
      <w:r w:rsidRPr="009265EE">
        <w:rPr>
          <w:rFonts w:ascii="Times New Roman" w:hAnsi="Times New Roman" w:cs="Times New Roman"/>
          <w:color w:val="000000"/>
          <w:sz w:val="28"/>
          <w:szCs w:val="28"/>
          <w:lang w:val="en-GB" w:eastAsia="en-US"/>
        </w:rPr>
        <w:t>AlphaVantage</w:t>
      </w:r>
      <w:proofErr w:type="spellEnd"/>
      <w:r w:rsidRPr="009265EE">
        <w:rPr>
          <w:rFonts w:ascii="Times New Roman" w:hAnsi="Times New Roman" w:cs="Times New Roman"/>
          <w:color w:val="000000"/>
          <w:sz w:val="28"/>
          <w:szCs w:val="28"/>
          <w:lang w:val="en-GB" w:eastAsia="en-US"/>
        </w:rPr>
        <w:t xml:space="preserve"> API was essential in facilitating the robust data analysis required to explore the dynamics of stock predictions using advanced machine learning techniques.</w:t>
      </w:r>
    </w:p>
    <w:p w:rsidR="00186FF4" w:rsidRPr="000D7C81" w:rsidRDefault="00186FF4" w:rsidP="009265EE">
      <w:pPr>
        <w:pStyle w:val="NormalWeb"/>
        <w:numPr>
          <w:ilvl w:val="0"/>
          <w:numId w:val="3"/>
        </w:numPr>
        <w:spacing w:before="0" w:beforeAutospacing="0" w:after="320" w:afterAutospacing="0" w:line="360" w:lineRule="auto"/>
        <w:textAlignment w:val="baseline"/>
        <w:rPr>
          <w:rFonts w:ascii="Arial" w:hAnsi="Arial" w:cs="Arial"/>
          <w:b/>
          <w:bCs/>
          <w:color w:val="000000" w:themeColor="text1"/>
          <w:sz w:val="36"/>
          <w:szCs w:val="36"/>
        </w:rPr>
      </w:pPr>
      <w:r w:rsidRPr="000D7C81">
        <w:rPr>
          <w:rFonts w:ascii="Arial" w:hAnsi="Arial" w:cs="Arial"/>
          <w:b/>
          <w:bCs/>
          <w:color w:val="000000" w:themeColor="text1"/>
          <w:sz w:val="36"/>
          <w:szCs w:val="36"/>
        </w:rPr>
        <w:t>Reference</w:t>
      </w:r>
    </w:p>
    <w:p w:rsidR="00186FF4" w:rsidRPr="00D00103" w:rsidRDefault="00186FF4" w:rsidP="009265EE">
      <w:pPr>
        <w:pStyle w:val="Reference"/>
        <w:tabs>
          <w:tab w:val="clear" w:pos="709"/>
          <w:tab w:val="left" w:pos="851"/>
        </w:tabs>
        <w:spacing w:line="360" w:lineRule="auto"/>
        <w:ind w:left="720" w:firstLine="0"/>
        <w:rPr>
          <w:lang w:val="en-AU"/>
        </w:rPr>
      </w:pPr>
      <w:r>
        <w:rPr>
          <w:lang w:val="en-AU"/>
        </w:rPr>
        <w:lastRenderedPageBreak/>
        <w:t xml:space="preserve">[1] </w:t>
      </w:r>
      <w:r w:rsidRPr="00DB2B24">
        <w:rPr>
          <w:lang w:val="en-AU"/>
        </w:rPr>
        <w:t>Hirano</w:t>
      </w:r>
      <w:r>
        <w:rPr>
          <w:lang w:val="en-AU"/>
        </w:rPr>
        <w:t xml:space="preserve"> </w:t>
      </w:r>
      <w:r w:rsidRPr="00DB2B24">
        <w:rPr>
          <w:lang w:val="en-AU"/>
        </w:rPr>
        <w:t xml:space="preserve">M </w:t>
      </w:r>
      <w:proofErr w:type="spellStart"/>
      <w:r w:rsidRPr="00DB2B24">
        <w:rPr>
          <w:lang w:val="en-AU"/>
        </w:rPr>
        <w:t>Sakaji</w:t>
      </w:r>
      <w:proofErr w:type="spellEnd"/>
      <w:r w:rsidRPr="00DB2B24">
        <w:rPr>
          <w:lang w:val="en-AU"/>
        </w:rPr>
        <w:t xml:space="preserve"> H</w:t>
      </w:r>
      <w:r>
        <w:rPr>
          <w:lang w:val="en-AU"/>
        </w:rPr>
        <w:t xml:space="preserve"> and</w:t>
      </w:r>
      <w:r w:rsidRPr="00DB2B24">
        <w:rPr>
          <w:lang w:val="en-AU"/>
        </w:rPr>
        <w:t xml:space="preserve"> Izumi K</w:t>
      </w:r>
      <w:r>
        <w:rPr>
          <w:lang w:val="en-AU"/>
        </w:rPr>
        <w:t xml:space="preserve"> </w:t>
      </w:r>
      <w:r w:rsidRPr="00DB2B24">
        <w:rPr>
          <w:lang w:val="en-AU"/>
        </w:rPr>
        <w:t xml:space="preserve">2022 Policy gradient stock </w:t>
      </w:r>
      <w:proofErr w:type="spellStart"/>
      <w:r w:rsidRPr="00DB2B24">
        <w:rPr>
          <w:lang w:val="en-AU"/>
        </w:rPr>
        <w:t>gan</w:t>
      </w:r>
      <w:proofErr w:type="spellEnd"/>
      <w:r w:rsidRPr="00DB2B24">
        <w:rPr>
          <w:lang w:val="en-AU"/>
        </w:rPr>
        <w:t xml:space="preserve"> for realistic discrete order data generation in financial markets </w:t>
      </w:r>
      <w:proofErr w:type="spellStart"/>
      <w:r w:rsidRPr="00DB2B24">
        <w:rPr>
          <w:lang w:val="en-AU"/>
        </w:rPr>
        <w:t>arXiv</w:t>
      </w:r>
      <w:proofErr w:type="spellEnd"/>
      <w:r w:rsidRPr="00DB2B24">
        <w:rPr>
          <w:lang w:val="en-AU"/>
        </w:rPr>
        <w:t xml:space="preserve"> preprint arXiv:2204.13338</w:t>
      </w:r>
    </w:p>
    <w:p w:rsidR="00186FF4" w:rsidRDefault="00186FF4" w:rsidP="009265EE">
      <w:pPr>
        <w:pStyle w:val="Reference"/>
        <w:tabs>
          <w:tab w:val="clear" w:pos="709"/>
          <w:tab w:val="left" w:pos="851"/>
        </w:tabs>
        <w:spacing w:line="360" w:lineRule="auto"/>
        <w:ind w:left="720" w:firstLine="0"/>
        <w:rPr>
          <w:lang w:val="en-AU"/>
        </w:rPr>
      </w:pPr>
      <w:r w:rsidRPr="00DB2B24">
        <w:rPr>
          <w:lang w:val="en-AU"/>
        </w:rPr>
        <w:t>[2] Zhang K et al 2019 Stock market prediction based on generative adversarial network Procedia computer science 147 400-406</w:t>
      </w:r>
      <w:r>
        <w:rPr>
          <w:lang w:val="en-AU"/>
        </w:rPr>
        <w:t xml:space="preserve"> </w:t>
      </w:r>
    </w:p>
    <w:p w:rsidR="00186FF4" w:rsidRDefault="00186FF4" w:rsidP="009265EE">
      <w:pPr>
        <w:pStyle w:val="Reference"/>
        <w:tabs>
          <w:tab w:val="clear" w:pos="709"/>
          <w:tab w:val="left" w:pos="851"/>
        </w:tabs>
        <w:spacing w:line="360" w:lineRule="auto"/>
        <w:ind w:left="720" w:firstLine="0"/>
        <w:rPr>
          <w:lang w:val="en-AU"/>
        </w:rPr>
      </w:pPr>
      <w:r w:rsidRPr="002D7CF6">
        <w:rPr>
          <w:lang w:val="en-AU"/>
        </w:rPr>
        <w:t xml:space="preserve">[3] </w:t>
      </w:r>
      <w:proofErr w:type="spellStart"/>
      <w:r w:rsidRPr="002D7CF6">
        <w:rPr>
          <w:lang w:val="en-AU"/>
        </w:rPr>
        <w:t>Qiu</w:t>
      </w:r>
      <w:proofErr w:type="spellEnd"/>
      <w:r w:rsidRPr="002D7CF6">
        <w:rPr>
          <w:lang w:val="en-AU"/>
        </w:rPr>
        <w:t xml:space="preserve"> Y et al 2022 </w:t>
      </w:r>
      <w:r w:rsidRPr="00F65828">
        <w:rPr>
          <w:lang w:val="en-AU"/>
        </w:rPr>
        <w:t>Pose-guided matching based on deep learning for assessing quality of action on rehabilitation training Biomedical Signal Processing and Control 72 103323</w:t>
      </w:r>
    </w:p>
    <w:p w:rsidR="00186FF4" w:rsidRDefault="00186FF4" w:rsidP="009265EE">
      <w:pPr>
        <w:pStyle w:val="Reference"/>
        <w:tabs>
          <w:tab w:val="clear" w:pos="709"/>
          <w:tab w:val="left" w:pos="851"/>
        </w:tabs>
        <w:spacing w:line="360" w:lineRule="auto"/>
        <w:ind w:left="720" w:firstLine="0"/>
        <w:rPr>
          <w:lang w:val="en-AU"/>
        </w:rPr>
      </w:pPr>
      <w:r>
        <w:rPr>
          <w:rFonts w:hint="eastAsia"/>
          <w:lang w:val="en-AU"/>
        </w:rPr>
        <w:t>[</w:t>
      </w:r>
      <w:r>
        <w:rPr>
          <w:lang w:val="en-AU"/>
        </w:rPr>
        <w:t>4]</w:t>
      </w:r>
      <w:r w:rsidRPr="00F65828">
        <w:rPr>
          <w:lang w:val="en-AU"/>
        </w:rPr>
        <w:t xml:space="preserve"> </w:t>
      </w:r>
      <w:proofErr w:type="spellStart"/>
      <w:r w:rsidRPr="00F65828">
        <w:rPr>
          <w:lang w:val="en-AU"/>
        </w:rPr>
        <w:t>Monil</w:t>
      </w:r>
      <w:proofErr w:type="spellEnd"/>
      <w:r w:rsidRPr="00F65828">
        <w:rPr>
          <w:lang w:val="en-AU"/>
        </w:rPr>
        <w:t xml:space="preserve"> P </w:t>
      </w:r>
      <w:r>
        <w:rPr>
          <w:lang w:val="en-AU"/>
        </w:rPr>
        <w:t xml:space="preserve">et al </w:t>
      </w:r>
      <w:r w:rsidRPr="00F65828">
        <w:rPr>
          <w:lang w:val="en-AU"/>
        </w:rPr>
        <w:t>2020 Customer segmentation using machine learning. International Journal for Research in Applied Science and Engineering Technology (IJRASET) 8(6) 2104-2108</w:t>
      </w:r>
    </w:p>
    <w:p w:rsidR="00186FF4" w:rsidRDefault="00186FF4" w:rsidP="009265EE">
      <w:pPr>
        <w:pStyle w:val="Reference"/>
        <w:tabs>
          <w:tab w:val="clear" w:pos="709"/>
          <w:tab w:val="left" w:pos="851"/>
        </w:tabs>
        <w:spacing w:line="360" w:lineRule="auto"/>
        <w:ind w:left="720" w:firstLine="0"/>
        <w:rPr>
          <w:lang w:val="en-AU"/>
        </w:rPr>
      </w:pPr>
      <w:r>
        <w:rPr>
          <w:lang w:val="en-AU"/>
        </w:rPr>
        <w:t xml:space="preserve">[5] </w:t>
      </w:r>
      <w:proofErr w:type="spellStart"/>
      <w:r w:rsidRPr="00DB2B24">
        <w:rPr>
          <w:lang w:val="en-AU"/>
        </w:rPr>
        <w:t>Hamedinia</w:t>
      </w:r>
      <w:proofErr w:type="spellEnd"/>
      <w:r>
        <w:rPr>
          <w:lang w:val="en-AU"/>
        </w:rPr>
        <w:t xml:space="preserve"> </w:t>
      </w:r>
      <w:r w:rsidRPr="00DB2B24">
        <w:rPr>
          <w:lang w:val="en-AU"/>
        </w:rPr>
        <w:t xml:space="preserve">H </w:t>
      </w:r>
      <w:proofErr w:type="spellStart"/>
      <w:r w:rsidRPr="00DB2B24">
        <w:rPr>
          <w:lang w:val="en-AU"/>
        </w:rPr>
        <w:t>Raei</w:t>
      </w:r>
      <w:proofErr w:type="spellEnd"/>
      <w:r w:rsidRPr="00DB2B24">
        <w:rPr>
          <w:lang w:val="en-AU"/>
        </w:rPr>
        <w:t xml:space="preserve"> R </w:t>
      </w:r>
      <w:proofErr w:type="spellStart"/>
      <w:r w:rsidRPr="00DB2B24">
        <w:rPr>
          <w:lang w:val="en-AU"/>
        </w:rPr>
        <w:t>Bajalan</w:t>
      </w:r>
      <w:proofErr w:type="spellEnd"/>
      <w:r w:rsidRPr="00DB2B24">
        <w:rPr>
          <w:lang w:val="en-AU"/>
        </w:rPr>
        <w:t xml:space="preserve"> S </w:t>
      </w:r>
      <w:r>
        <w:rPr>
          <w:lang w:val="en-AU"/>
        </w:rPr>
        <w:t>and</w:t>
      </w:r>
      <w:r w:rsidRPr="00DB2B24">
        <w:rPr>
          <w:lang w:val="en-AU"/>
        </w:rPr>
        <w:t xml:space="preserve"> Rouhani S 2022 Analysis of Stock Market Manipulation using Generative Adversarial Nets and Denoising Auto-Encode Models Advances in Mathematical Finance and Applications 7(1) 149-167</w:t>
      </w:r>
    </w:p>
    <w:p w:rsidR="00186FF4" w:rsidRDefault="00186FF4" w:rsidP="009265EE">
      <w:pPr>
        <w:pStyle w:val="Reference"/>
        <w:tabs>
          <w:tab w:val="clear" w:pos="709"/>
          <w:tab w:val="left" w:pos="851"/>
        </w:tabs>
        <w:ind w:left="720" w:firstLine="0"/>
        <w:rPr>
          <w:lang w:val="en-AU"/>
        </w:rPr>
      </w:pPr>
      <w:r>
        <w:rPr>
          <w:lang w:val="en-AU"/>
        </w:rPr>
        <w:t xml:space="preserve">[6] </w:t>
      </w:r>
      <w:r w:rsidRPr="00DB2B24">
        <w:rPr>
          <w:lang w:val="en-AU"/>
        </w:rPr>
        <w:t xml:space="preserve">Srivastava N </w:t>
      </w:r>
      <w:r>
        <w:rPr>
          <w:lang w:val="en-AU"/>
        </w:rPr>
        <w:t xml:space="preserve">et al </w:t>
      </w:r>
      <w:r w:rsidRPr="00DB2B24">
        <w:rPr>
          <w:lang w:val="en-AU"/>
        </w:rPr>
        <w:t>2014 Dropout: a simple way to prevent neural networks from overfitting The journal of machine learning research 15(1) 1929-1958</w:t>
      </w:r>
    </w:p>
    <w:p w:rsidR="00186FF4" w:rsidRPr="00186FF4" w:rsidRDefault="00186FF4" w:rsidP="00186FF4">
      <w:pPr>
        <w:pStyle w:val="NormalWeb"/>
        <w:spacing w:before="0" w:beforeAutospacing="0" w:after="320" w:afterAutospacing="0" w:line="360" w:lineRule="auto"/>
        <w:ind w:left="720"/>
        <w:textAlignment w:val="baseline"/>
        <w:rPr>
          <w:rFonts w:ascii="Arial" w:hAnsi="Arial" w:cs="Arial"/>
          <w:color w:val="595959"/>
          <w:sz w:val="36"/>
          <w:szCs w:val="36"/>
          <w:lang w:val="en-AU"/>
        </w:rPr>
      </w:pPr>
    </w:p>
    <w:p w:rsidR="000B356E" w:rsidRPr="000B356E" w:rsidRDefault="000B356E" w:rsidP="000B356E">
      <w:pPr>
        <w:rPr>
          <w:rFonts w:ascii="Times New Roman" w:hAnsi="Times New Roman" w:cs="Times New Roman"/>
        </w:rPr>
      </w:pPr>
    </w:p>
    <w:sectPr w:rsidR="000B356E" w:rsidRPr="000B35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240DD"/>
    <w:multiLevelType w:val="hybridMultilevel"/>
    <w:tmpl w:val="0D9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A6D26"/>
    <w:multiLevelType w:val="hybridMultilevel"/>
    <w:tmpl w:val="A888F87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657D2"/>
    <w:multiLevelType w:val="multilevel"/>
    <w:tmpl w:val="C74A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940268">
    <w:abstractNumId w:val="2"/>
  </w:num>
  <w:num w:numId="2" w16cid:durableId="491871176">
    <w:abstractNumId w:val="1"/>
  </w:num>
  <w:num w:numId="3" w16cid:durableId="134559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6E"/>
    <w:rsid w:val="000B356E"/>
    <w:rsid w:val="000D7C81"/>
    <w:rsid w:val="0015270C"/>
    <w:rsid w:val="00186FF4"/>
    <w:rsid w:val="004327A6"/>
    <w:rsid w:val="009265EE"/>
    <w:rsid w:val="00A6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A6F1EB"/>
  <w15:chartTrackingRefBased/>
  <w15:docId w15:val="{EE90E72F-6BC4-AD45-93C7-92A4B50B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5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56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B356E"/>
    <w:pPr>
      <w:spacing w:before="100" w:beforeAutospacing="1" w:after="100" w:afterAutospacing="1"/>
    </w:pPr>
    <w:rPr>
      <w:rFonts w:ascii="Times New Roman" w:eastAsia="Times New Roman" w:hAnsi="Times New Roman" w:cs="Times New Roman"/>
    </w:rPr>
  </w:style>
  <w:style w:type="paragraph" w:customStyle="1" w:styleId="BodyIndent">
    <w:name w:val="BodyIndent"/>
    <w:basedOn w:val="Normal"/>
    <w:link w:val="BodyIndentChar"/>
    <w:autoRedefine/>
    <w:rsid w:val="00186FF4"/>
    <w:pPr>
      <w:tabs>
        <w:tab w:val="left" w:pos="567"/>
      </w:tabs>
      <w:jc w:val="both"/>
    </w:pPr>
    <w:rPr>
      <w:rFonts w:ascii="Times" w:hAnsi="Times" w:cs="Times New Roman"/>
      <w:color w:val="000000"/>
      <w:sz w:val="22"/>
      <w:szCs w:val="22"/>
      <w:lang w:val="en-GB" w:eastAsia="en-US"/>
    </w:rPr>
  </w:style>
  <w:style w:type="character" w:customStyle="1" w:styleId="BodyIndentChar">
    <w:name w:val="BodyIndent Char"/>
    <w:link w:val="BodyIndent"/>
    <w:rsid w:val="00186FF4"/>
    <w:rPr>
      <w:rFonts w:ascii="Times" w:hAnsi="Times" w:cs="Times New Roman"/>
      <w:color w:val="000000"/>
      <w:sz w:val="22"/>
      <w:szCs w:val="22"/>
      <w:lang w:val="en-GB" w:eastAsia="en-US"/>
    </w:rPr>
  </w:style>
  <w:style w:type="paragraph" w:customStyle="1" w:styleId="BodyChar">
    <w:name w:val="Body Char"/>
    <w:link w:val="BodyCharChar"/>
    <w:rsid w:val="00186FF4"/>
    <w:pPr>
      <w:tabs>
        <w:tab w:val="left" w:pos="567"/>
      </w:tabs>
      <w:jc w:val="both"/>
    </w:pPr>
    <w:rPr>
      <w:rFonts w:ascii="Times" w:hAnsi="Times" w:cs="Times New Roman"/>
      <w:color w:val="000000"/>
      <w:sz w:val="22"/>
      <w:szCs w:val="22"/>
      <w:lang w:val="en-GB" w:eastAsia="en-US"/>
    </w:rPr>
  </w:style>
  <w:style w:type="character" w:customStyle="1" w:styleId="BodyCharChar">
    <w:name w:val="Body Char Char"/>
    <w:link w:val="BodyChar"/>
    <w:rsid w:val="00186FF4"/>
    <w:rPr>
      <w:rFonts w:ascii="Times" w:hAnsi="Times" w:cs="Times New Roman"/>
      <w:color w:val="000000"/>
      <w:sz w:val="22"/>
      <w:szCs w:val="22"/>
      <w:lang w:val="en-GB" w:eastAsia="en-US"/>
    </w:rPr>
  </w:style>
  <w:style w:type="paragraph" w:customStyle="1" w:styleId="Reference">
    <w:name w:val="Reference"/>
    <w:qFormat/>
    <w:rsid w:val="00186FF4"/>
    <w:pPr>
      <w:tabs>
        <w:tab w:val="left" w:pos="709"/>
      </w:tabs>
      <w:ind w:left="567" w:hanging="567"/>
      <w:jc w:val="both"/>
    </w:pPr>
    <w:rPr>
      <w:rFonts w:ascii="Times" w:hAnsi="Times" w:cs="Times New Roman"/>
      <w:color w:val="000000"/>
      <w:sz w:val="22"/>
      <w:szCs w:val="22"/>
      <w:lang w:val="en-GB" w:eastAsia="en-US"/>
    </w:rPr>
  </w:style>
  <w:style w:type="paragraph" w:styleId="ListParagraph">
    <w:name w:val="List Paragraph"/>
    <w:basedOn w:val="Normal"/>
    <w:uiPriority w:val="34"/>
    <w:qFormat/>
    <w:rsid w:val="00A66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1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lee</dc:creator>
  <cp:keywords/>
  <dc:description/>
  <cp:lastModifiedBy>zy lee</cp:lastModifiedBy>
  <cp:revision>2</cp:revision>
  <dcterms:created xsi:type="dcterms:W3CDTF">2024-09-29T00:59:00Z</dcterms:created>
  <dcterms:modified xsi:type="dcterms:W3CDTF">2024-09-29T02:03:00Z</dcterms:modified>
</cp:coreProperties>
</file>