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C0D" w:rsidRDefault="006C7C0D" w:rsidP="006C7C0D">
      <w:pPr>
        <w:jc w:val="left"/>
        <w:rPr>
          <w:rFonts w:hint="eastAsia"/>
          <w:sz w:val="24"/>
          <w:szCs w:val="24"/>
        </w:rPr>
      </w:pPr>
    </w:p>
    <w:p w:rsidR="004E626B" w:rsidRDefault="004E626B" w:rsidP="006C7C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今後拡張予定</w:t>
      </w:r>
      <w:bookmarkStart w:id="0" w:name="_GoBack"/>
      <w:bookmarkEnd w:id="0"/>
    </w:p>
    <w:p w:rsidR="006C7C0D" w:rsidRDefault="006C7C0D" w:rsidP="006C7C0D">
      <w:pPr>
        <w:pStyle w:val="a9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メニュー</w:t>
      </w:r>
    </w:p>
    <w:p w:rsidR="006C7C0D" w:rsidRDefault="006C7C0D" w:rsidP="006C7C0D">
      <w:pPr>
        <w:pStyle w:val="a9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出退勤入力</w:t>
      </w:r>
    </w:p>
    <w:p w:rsidR="006C7C0D" w:rsidRDefault="006C7C0D" w:rsidP="006C7C0D">
      <w:pPr>
        <w:pStyle w:val="a9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出退勤入力画面に遷移する。</w:t>
      </w:r>
    </w:p>
    <w:p w:rsidR="006C7C0D" w:rsidRDefault="006C7C0D" w:rsidP="006C7C0D">
      <w:pPr>
        <w:pStyle w:val="a9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営業支援（ダミー）</w:t>
      </w:r>
    </w:p>
    <w:p w:rsidR="006C7C0D" w:rsidRDefault="006C7C0D" w:rsidP="006C7C0D">
      <w:pPr>
        <w:pStyle w:val="a9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営業支援システム画面に遷移する。</w:t>
      </w:r>
    </w:p>
    <w:p w:rsidR="006C7C0D" w:rsidRDefault="006C7C0D" w:rsidP="006C7C0D">
      <w:pPr>
        <w:pStyle w:val="a9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管理者メニュー（ダミー）</w:t>
      </w:r>
    </w:p>
    <w:p w:rsidR="006C7C0D" w:rsidRDefault="006C7C0D" w:rsidP="006C7C0D">
      <w:pPr>
        <w:pStyle w:val="a9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6C7C0D">
        <w:rPr>
          <w:rFonts w:hint="eastAsia"/>
          <w:sz w:val="24"/>
          <w:szCs w:val="24"/>
        </w:rPr>
        <w:t>管理者メニュー画面に遷移する。</w:t>
      </w:r>
    </w:p>
    <w:p w:rsidR="006C7C0D" w:rsidRPr="006C7C0D" w:rsidRDefault="006C7C0D" w:rsidP="006C7C0D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※管理者専用</w:t>
      </w:r>
    </w:p>
    <w:p w:rsidR="006C7C0D" w:rsidRDefault="006C7C0D" w:rsidP="006C7C0D">
      <w:pPr>
        <w:pStyle w:val="a9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時間統計</w:t>
      </w:r>
    </w:p>
    <w:p w:rsidR="006C7C0D" w:rsidRDefault="006C7C0D" w:rsidP="006C7C0D">
      <w:pPr>
        <w:pStyle w:val="a9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時間統計画面に遷移する。</w:t>
      </w:r>
    </w:p>
    <w:p w:rsidR="006C7C0D" w:rsidRDefault="006C7C0D" w:rsidP="006C7C0D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※管理者専用</w:t>
      </w:r>
    </w:p>
    <w:p w:rsidR="006C7C0D" w:rsidRDefault="006C7C0D" w:rsidP="006C7C0D">
      <w:pPr>
        <w:jc w:val="left"/>
        <w:rPr>
          <w:sz w:val="24"/>
          <w:szCs w:val="24"/>
        </w:rPr>
      </w:pPr>
    </w:p>
    <w:p w:rsidR="006C7C0D" w:rsidRPr="00E61388" w:rsidRDefault="006C7C0D" w:rsidP="006C7C0D">
      <w:pPr>
        <w:jc w:val="left"/>
        <w:rPr>
          <w:b/>
          <w:sz w:val="24"/>
          <w:szCs w:val="24"/>
        </w:rPr>
      </w:pPr>
      <w:r w:rsidRPr="00E61388">
        <w:rPr>
          <w:rFonts w:hint="eastAsia"/>
          <w:b/>
          <w:sz w:val="24"/>
          <w:szCs w:val="24"/>
        </w:rPr>
        <w:t>メニュー画面</w:t>
      </w:r>
    </w:p>
    <w:p w:rsidR="006C7C0D" w:rsidRDefault="006C7C0D" w:rsidP="006C7C0D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885950" cy="1943100"/>
            <wp:effectExtent l="0" t="0" r="0" b="0"/>
            <wp:docPr id="1" name="図 1" descr="https://i.gyazo.com/7ea1c5a7d278cbeeecff4d11cf320f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ea1c5a7d278cbeeecff4d11cf320f2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C0D" w:rsidRDefault="006C7C0D" w:rsidP="006C7C0D">
      <w:pPr>
        <w:jc w:val="left"/>
        <w:rPr>
          <w:sz w:val="24"/>
          <w:szCs w:val="24"/>
        </w:rPr>
      </w:pPr>
    </w:p>
    <w:p w:rsidR="00E61388" w:rsidRDefault="00E6138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7C0D" w:rsidRPr="006C7C0D" w:rsidRDefault="006C7C0D" w:rsidP="006C7C0D">
      <w:pPr>
        <w:jc w:val="left"/>
        <w:rPr>
          <w:sz w:val="24"/>
          <w:szCs w:val="24"/>
        </w:rPr>
      </w:pPr>
    </w:p>
    <w:p w:rsidR="006C7C0D" w:rsidRPr="00E61388" w:rsidRDefault="00044D68" w:rsidP="00E61388">
      <w:pPr>
        <w:pStyle w:val="a9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044D68">
        <w:rPr>
          <w:sz w:val="24"/>
          <w:szCs w:val="24"/>
        </w:rPr>
        <w:t>出退勤入力</w:t>
      </w:r>
    </w:p>
    <w:p w:rsidR="00044D68" w:rsidRDefault="006C7C0D" w:rsidP="006C7C0D">
      <w:pPr>
        <w:pStyle w:val="a9"/>
        <w:numPr>
          <w:ilvl w:val="0"/>
          <w:numId w:val="4"/>
        </w:numPr>
        <w:ind w:leftChars="0"/>
        <w:jc w:val="left"/>
      </w:pPr>
      <w:r>
        <w:rPr>
          <w:rFonts w:hint="eastAsia"/>
        </w:rPr>
        <w:t>出勤、退勤をそれぞれ入力する。</w:t>
      </w:r>
    </w:p>
    <w:p w:rsidR="00E61388" w:rsidRDefault="00E61388" w:rsidP="00E61388">
      <w:pPr>
        <w:pStyle w:val="a9"/>
        <w:numPr>
          <w:ilvl w:val="1"/>
          <w:numId w:val="4"/>
        </w:numPr>
        <w:ind w:leftChars="0"/>
        <w:jc w:val="left"/>
      </w:pPr>
      <w:r>
        <w:rPr>
          <w:rFonts w:hint="eastAsia"/>
        </w:rPr>
        <w:t>初期表示時間はシステム時間を表示。</w:t>
      </w:r>
    </w:p>
    <w:p w:rsidR="00E61388" w:rsidRDefault="00E61388" w:rsidP="00E61388">
      <w:pPr>
        <w:ind w:left="1260"/>
        <w:jc w:val="left"/>
      </w:pPr>
      <w:r>
        <w:rPr>
          <w:rFonts w:hint="eastAsia"/>
        </w:rPr>
        <w:t>出勤時、退勤時はページを開き、ボタンを押すだけの処理とする。</w:t>
      </w:r>
    </w:p>
    <w:p w:rsidR="006C7C0D" w:rsidRDefault="006C7C0D" w:rsidP="006C7C0D">
      <w:pPr>
        <w:pStyle w:val="a9"/>
        <w:numPr>
          <w:ilvl w:val="0"/>
          <w:numId w:val="4"/>
        </w:numPr>
        <w:ind w:leftChars="0"/>
        <w:jc w:val="left"/>
      </w:pPr>
      <w:r>
        <w:rPr>
          <w:rFonts w:hint="eastAsia"/>
        </w:rPr>
        <w:t>休憩時間の開始、終了をそれぞれ入力する。</w:t>
      </w:r>
    </w:p>
    <w:p w:rsidR="00E61388" w:rsidRDefault="00E61388" w:rsidP="00E61388">
      <w:pPr>
        <w:pStyle w:val="a9"/>
        <w:numPr>
          <w:ilvl w:val="1"/>
          <w:numId w:val="4"/>
        </w:numPr>
        <w:ind w:leftChars="0"/>
        <w:jc w:val="left"/>
      </w:pPr>
      <w:r>
        <w:rPr>
          <w:rFonts w:hint="eastAsia"/>
        </w:rPr>
        <w:t>初期表示時間はシステム時間を表示。</w:t>
      </w:r>
    </w:p>
    <w:p w:rsidR="00E61388" w:rsidRDefault="00E61388" w:rsidP="00E61388">
      <w:pPr>
        <w:pStyle w:val="a9"/>
        <w:ind w:leftChars="0" w:left="1260"/>
        <w:jc w:val="left"/>
      </w:pPr>
      <w:r>
        <w:rPr>
          <w:rFonts w:hint="eastAsia"/>
        </w:rPr>
        <w:t>休憩開始時、終了時はページを開き、ボタンを押すだけの処理とする。</w:t>
      </w:r>
    </w:p>
    <w:p w:rsidR="006C7C0D" w:rsidRDefault="006C7C0D" w:rsidP="006C7C0D">
      <w:pPr>
        <w:pStyle w:val="a9"/>
        <w:numPr>
          <w:ilvl w:val="0"/>
          <w:numId w:val="4"/>
        </w:numPr>
        <w:ind w:leftChars="0"/>
        <w:jc w:val="left"/>
      </w:pPr>
      <w:r>
        <w:rPr>
          <w:rFonts w:hint="eastAsia"/>
        </w:rPr>
        <w:t>出張時</w:t>
      </w:r>
    </w:p>
    <w:p w:rsidR="006C7C0D" w:rsidRDefault="006C7C0D" w:rsidP="006C7C0D">
      <w:pPr>
        <w:pStyle w:val="a9"/>
        <w:numPr>
          <w:ilvl w:val="1"/>
          <w:numId w:val="4"/>
        </w:numPr>
        <w:ind w:leftChars="0"/>
        <w:jc w:val="left"/>
      </w:pPr>
      <w:r>
        <w:rPr>
          <w:rFonts w:hint="eastAsia"/>
        </w:rPr>
        <w:t>出張開始時間を入力する。</w:t>
      </w:r>
    </w:p>
    <w:p w:rsidR="006C7C0D" w:rsidRDefault="006C7C0D" w:rsidP="006C7C0D">
      <w:pPr>
        <w:pStyle w:val="a9"/>
        <w:numPr>
          <w:ilvl w:val="1"/>
          <w:numId w:val="4"/>
        </w:numPr>
        <w:ind w:leftChars="0"/>
        <w:jc w:val="left"/>
      </w:pPr>
      <w:r>
        <w:rPr>
          <w:rFonts w:hint="eastAsia"/>
        </w:rPr>
        <w:t>戻り時間を入力する。（※直帰の場合は「直帰」にチェックを入れる）</w:t>
      </w:r>
    </w:p>
    <w:p w:rsidR="00E61388" w:rsidRDefault="00044D68" w:rsidP="00044D68">
      <w:pPr>
        <w:ind w:left="420"/>
        <w:jc w:val="left"/>
      </w:pPr>
      <w:r>
        <w:rPr>
          <w:rFonts w:hint="eastAsia"/>
        </w:rPr>
        <w:tab/>
      </w:r>
    </w:p>
    <w:p w:rsidR="00E61388" w:rsidRPr="00E61388" w:rsidRDefault="00E61388" w:rsidP="00E61388">
      <w:pPr>
        <w:jc w:val="left"/>
        <w:rPr>
          <w:b/>
          <w:sz w:val="24"/>
          <w:szCs w:val="24"/>
        </w:rPr>
      </w:pPr>
      <w:r w:rsidRPr="00E61388">
        <w:rPr>
          <w:rFonts w:hint="eastAsia"/>
          <w:b/>
          <w:sz w:val="24"/>
          <w:szCs w:val="24"/>
        </w:rPr>
        <w:t>出退勤入力画面</w:t>
      </w:r>
    </w:p>
    <w:p w:rsidR="00E61388" w:rsidRDefault="00E61388">
      <w:pPr>
        <w:widowControl/>
        <w:jc w:val="left"/>
      </w:pPr>
      <w:r>
        <w:rPr>
          <w:noProof/>
        </w:rPr>
        <w:drawing>
          <wp:inline distT="0" distB="0" distL="0" distR="0">
            <wp:extent cx="4962525" cy="3781425"/>
            <wp:effectExtent l="0" t="0" r="9525" b="9525"/>
            <wp:docPr id="2" name="図 2" descr="https://i.gyazo.com/401091e484ea9e6f01299e71f3978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01091e484ea9e6f01299e71f39784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44D68" w:rsidRDefault="00044D68" w:rsidP="00044D68">
      <w:pPr>
        <w:ind w:left="420"/>
        <w:jc w:val="left"/>
      </w:pPr>
    </w:p>
    <w:p w:rsidR="00044D68" w:rsidRDefault="006C7C0D" w:rsidP="00044D68">
      <w:pPr>
        <w:pStyle w:val="a9"/>
        <w:numPr>
          <w:ilvl w:val="0"/>
          <w:numId w:val="1"/>
        </w:numPr>
        <w:ind w:leftChars="0"/>
        <w:jc w:val="left"/>
      </w:pPr>
      <w:r>
        <w:t>営業支援</w:t>
      </w:r>
    </w:p>
    <w:p w:rsidR="00807B88" w:rsidRDefault="00807B88" w:rsidP="00807B88">
      <w:pPr>
        <w:pStyle w:val="a9"/>
        <w:numPr>
          <w:ilvl w:val="1"/>
          <w:numId w:val="1"/>
        </w:numPr>
        <w:ind w:leftChars="0"/>
        <w:jc w:val="left"/>
      </w:pPr>
      <w:r>
        <w:t>現状はダミーとして存在（後ほど組み込むかは未定）。</w:t>
      </w:r>
    </w:p>
    <w:p w:rsidR="00807B88" w:rsidRDefault="00807B88" w:rsidP="00044D68">
      <w:pPr>
        <w:pStyle w:val="a9"/>
        <w:numPr>
          <w:ilvl w:val="0"/>
          <w:numId w:val="1"/>
        </w:numPr>
        <w:ind w:leftChars="0"/>
        <w:jc w:val="left"/>
      </w:pPr>
      <w:r>
        <w:rPr>
          <w:rFonts w:hint="eastAsia"/>
        </w:rPr>
        <w:t>管理者メニュー</w:t>
      </w:r>
    </w:p>
    <w:p w:rsidR="00807B88" w:rsidRDefault="00807B88" w:rsidP="00807B88">
      <w:pPr>
        <w:pStyle w:val="a9"/>
        <w:numPr>
          <w:ilvl w:val="1"/>
          <w:numId w:val="1"/>
        </w:numPr>
        <w:ind w:leftChars="0"/>
        <w:jc w:val="left"/>
      </w:pPr>
      <w:r>
        <w:rPr>
          <w:rFonts w:hint="eastAsia"/>
        </w:rPr>
        <w:t>現状はダミーとして存在（後ほど組み込むかは未定）。</w:t>
      </w:r>
    </w:p>
    <w:p w:rsidR="00807B88" w:rsidRDefault="00807B88" w:rsidP="00807B88">
      <w:pPr>
        <w:jc w:val="left"/>
      </w:pPr>
    </w:p>
    <w:p w:rsidR="00807B88" w:rsidRDefault="00807B88" w:rsidP="00807B88">
      <w:pPr>
        <w:jc w:val="left"/>
      </w:pPr>
    </w:p>
    <w:p w:rsidR="00807B88" w:rsidRDefault="00807B88" w:rsidP="00807B88">
      <w:pPr>
        <w:jc w:val="left"/>
      </w:pPr>
    </w:p>
    <w:p w:rsidR="00E61388" w:rsidRDefault="00E61388">
      <w:pPr>
        <w:widowControl/>
        <w:jc w:val="left"/>
      </w:pPr>
      <w:r>
        <w:br w:type="page"/>
      </w:r>
    </w:p>
    <w:p w:rsidR="006C7C0D" w:rsidRDefault="006C7C0D" w:rsidP="006C7C0D">
      <w:pPr>
        <w:jc w:val="left"/>
      </w:pPr>
    </w:p>
    <w:p w:rsidR="006C7C0D" w:rsidRDefault="00E61388" w:rsidP="006C7C0D">
      <w:pPr>
        <w:pStyle w:val="a9"/>
        <w:numPr>
          <w:ilvl w:val="0"/>
          <w:numId w:val="1"/>
        </w:numPr>
        <w:ind w:leftChars="0"/>
        <w:jc w:val="left"/>
      </w:pPr>
      <w:r>
        <w:rPr>
          <w:rFonts w:hint="eastAsia"/>
        </w:rPr>
        <w:t>時間統計</w:t>
      </w:r>
    </w:p>
    <w:p w:rsidR="00E61388" w:rsidRDefault="00E61388" w:rsidP="00E61388">
      <w:pPr>
        <w:pStyle w:val="a9"/>
        <w:numPr>
          <w:ilvl w:val="1"/>
          <w:numId w:val="1"/>
        </w:numPr>
        <w:ind w:leftChars="0"/>
        <w:jc w:val="left"/>
      </w:pPr>
      <w:r>
        <w:rPr>
          <w:rFonts w:hint="eastAsia"/>
        </w:rPr>
        <w:t>勤務時間の統計を表示します。</w:t>
      </w:r>
    </w:p>
    <w:p w:rsidR="00E61388" w:rsidRDefault="00E61388" w:rsidP="00E61388">
      <w:pPr>
        <w:pStyle w:val="a9"/>
        <w:numPr>
          <w:ilvl w:val="1"/>
          <w:numId w:val="1"/>
        </w:numPr>
        <w:ind w:leftChars="0"/>
        <w:jc w:val="left"/>
      </w:pPr>
      <w:r>
        <w:rPr>
          <w:rFonts w:hint="eastAsia"/>
        </w:rPr>
        <w:t>初期表示時</w:t>
      </w:r>
    </w:p>
    <w:p w:rsidR="004E6335" w:rsidRDefault="00E61388" w:rsidP="004E6335">
      <w:pPr>
        <w:pStyle w:val="a9"/>
        <w:numPr>
          <w:ilvl w:val="2"/>
          <w:numId w:val="1"/>
        </w:numPr>
        <w:ind w:leftChars="0"/>
        <w:jc w:val="left"/>
      </w:pPr>
      <w:r>
        <w:rPr>
          <w:rFonts w:hint="eastAsia"/>
        </w:rPr>
        <w:t>当月の勤務合計、欠勤合計時間を表示。</w:t>
      </w:r>
    </w:p>
    <w:p w:rsidR="00E61388" w:rsidRDefault="00E61388" w:rsidP="00E61388">
      <w:pPr>
        <w:pStyle w:val="a9"/>
        <w:numPr>
          <w:ilvl w:val="1"/>
          <w:numId w:val="1"/>
        </w:numPr>
        <w:ind w:leftChars="0"/>
        <w:jc w:val="left"/>
      </w:pPr>
      <w:r>
        <w:rPr>
          <w:rFonts w:hint="eastAsia"/>
        </w:rPr>
        <w:t>全体時間（未導入）</w:t>
      </w:r>
    </w:p>
    <w:p w:rsidR="00807B88" w:rsidRDefault="00807B88" w:rsidP="00807B88">
      <w:pPr>
        <w:pStyle w:val="a9"/>
        <w:numPr>
          <w:ilvl w:val="2"/>
          <w:numId w:val="1"/>
        </w:numPr>
        <w:ind w:leftChars="0"/>
        <w:jc w:val="left"/>
      </w:pPr>
      <w:r>
        <w:rPr>
          <w:rFonts w:hint="eastAsia"/>
        </w:rPr>
        <w:t>4</w:t>
      </w:r>
      <w:r>
        <w:rPr>
          <w:rFonts w:hint="eastAsia"/>
        </w:rPr>
        <w:t>月から翌年</w:t>
      </w:r>
      <w:r>
        <w:rPr>
          <w:rFonts w:hint="eastAsia"/>
        </w:rPr>
        <w:t>3</w:t>
      </w:r>
      <w:r>
        <w:rPr>
          <w:rFonts w:hint="eastAsia"/>
        </w:rPr>
        <w:t>月までの全期間を表示</w:t>
      </w:r>
    </w:p>
    <w:p w:rsidR="00807B88" w:rsidRDefault="00807B88" w:rsidP="00807B88">
      <w:pPr>
        <w:pStyle w:val="a9"/>
        <w:numPr>
          <w:ilvl w:val="1"/>
          <w:numId w:val="1"/>
        </w:numPr>
        <w:ind w:leftChars="0"/>
        <w:jc w:val="left"/>
      </w:pPr>
      <w:r>
        <w:rPr>
          <w:rFonts w:hint="eastAsia"/>
        </w:rPr>
        <w:t>部署別表示（未導入）</w:t>
      </w:r>
    </w:p>
    <w:p w:rsidR="00807B88" w:rsidRDefault="00807B88" w:rsidP="00807B88">
      <w:pPr>
        <w:pStyle w:val="a9"/>
        <w:numPr>
          <w:ilvl w:val="2"/>
          <w:numId w:val="1"/>
        </w:numPr>
        <w:ind w:leftChars="0"/>
        <w:jc w:val="left"/>
      </w:pPr>
      <w:r>
        <w:rPr>
          <w:rFonts w:hint="eastAsia"/>
        </w:rPr>
        <w:t>部署別＞社員別での表示を日付単位で表示する</w:t>
      </w:r>
    </w:p>
    <w:p w:rsidR="00807B88" w:rsidRDefault="00807B88" w:rsidP="00807B88">
      <w:pPr>
        <w:jc w:val="left"/>
      </w:pPr>
    </w:p>
    <w:p w:rsidR="00807B88" w:rsidRDefault="00807B88" w:rsidP="00807B88">
      <w:pPr>
        <w:jc w:val="left"/>
        <w:rPr>
          <w:b/>
          <w:sz w:val="24"/>
          <w:szCs w:val="24"/>
        </w:rPr>
      </w:pPr>
      <w:r w:rsidRPr="00807B88">
        <w:rPr>
          <w:rFonts w:hint="eastAsia"/>
          <w:b/>
          <w:sz w:val="24"/>
          <w:szCs w:val="24"/>
        </w:rPr>
        <w:t>勤務時間統計画面</w:t>
      </w:r>
    </w:p>
    <w:p w:rsidR="00807B88" w:rsidRDefault="00807B88" w:rsidP="00807B88">
      <w:pPr>
        <w:jc w:val="left"/>
        <w:rPr>
          <w:b/>
          <w:sz w:val="24"/>
          <w:szCs w:val="24"/>
        </w:rPr>
      </w:pPr>
    </w:p>
    <w:p w:rsidR="00807B88" w:rsidRPr="00807B88" w:rsidRDefault="00807B88" w:rsidP="00807B88">
      <w:pPr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218008"/>
            <wp:effectExtent l="0" t="0" r="0" b="1905"/>
            <wp:docPr id="3" name="図 3" descr="https://i.gyazo.com/ce0dd0c22556d6aafad75c2aa5e3af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ce0dd0c22556d6aafad75c2aa5e3afb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88" w:rsidRDefault="00807B88" w:rsidP="00807B88">
      <w:pPr>
        <w:ind w:left="840"/>
        <w:jc w:val="left"/>
      </w:pPr>
    </w:p>
    <w:p w:rsidR="006C7C0D" w:rsidRDefault="006C7C0D" w:rsidP="006C7C0D">
      <w:pPr>
        <w:jc w:val="left"/>
      </w:pPr>
    </w:p>
    <w:sectPr w:rsidR="006C7C0D">
      <w:head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75F" w:rsidRDefault="00BB575F" w:rsidP="00044D68">
      <w:r>
        <w:separator/>
      </w:r>
    </w:p>
  </w:endnote>
  <w:endnote w:type="continuationSeparator" w:id="0">
    <w:p w:rsidR="00BB575F" w:rsidRDefault="00BB575F" w:rsidP="0004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75F" w:rsidRDefault="00BB575F" w:rsidP="00044D68">
      <w:r>
        <w:separator/>
      </w:r>
    </w:p>
  </w:footnote>
  <w:footnote w:type="continuationSeparator" w:id="0">
    <w:p w:rsidR="00BB575F" w:rsidRDefault="00BB575F" w:rsidP="00044D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D68" w:rsidRPr="00044D68" w:rsidRDefault="00044D68">
    <w:pPr>
      <w:pStyle w:val="a3"/>
      <w:rPr>
        <w:b/>
        <w:sz w:val="32"/>
        <w:szCs w:val="32"/>
      </w:rPr>
    </w:pPr>
    <w:r w:rsidRPr="00044D68">
      <w:rPr>
        <w:b/>
        <w:sz w:val="32"/>
        <w:szCs w:val="32"/>
      </w:rPr>
      <w:t>基本設計書</w:t>
    </w:r>
  </w:p>
  <w:p w:rsidR="00044D68" w:rsidRPr="00044D68" w:rsidRDefault="00044D68">
    <w:pPr>
      <w:pStyle w:val="a3"/>
      <w:rPr>
        <w:b/>
        <w:sz w:val="32"/>
        <w:szCs w:val="32"/>
      </w:rPr>
    </w:pPr>
  </w:p>
  <w:p w:rsidR="00044D68" w:rsidRPr="00044D68" w:rsidRDefault="00044D68">
    <w:pPr>
      <w:pStyle w:val="a3"/>
      <w:rPr>
        <w:b/>
        <w:sz w:val="32"/>
        <w:szCs w:val="32"/>
      </w:rPr>
    </w:pPr>
    <w:r w:rsidRPr="00044D68">
      <w:rPr>
        <w:b/>
        <w:sz w:val="32"/>
        <w:szCs w:val="32"/>
      </w:rPr>
      <w:t>勤怠管理システム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0A99"/>
    <w:multiLevelType w:val="hybridMultilevel"/>
    <w:tmpl w:val="770A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69F10F4"/>
    <w:multiLevelType w:val="hybridMultilevel"/>
    <w:tmpl w:val="1AFA5A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>
    <w:nsid w:val="5E005FCB"/>
    <w:multiLevelType w:val="hybridMultilevel"/>
    <w:tmpl w:val="6B8C6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F5C057C"/>
    <w:multiLevelType w:val="hybridMultilevel"/>
    <w:tmpl w:val="276EFFD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>
    <w:nsid w:val="72741825"/>
    <w:multiLevelType w:val="hybridMultilevel"/>
    <w:tmpl w:val="1A5A45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>
      <w:start w:val="1"/>
      <w:numFmt w:val="decimalEnclosedCircle"/>
      <w:lvlText w:val="%3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>
    <w:nsid w:val="7A473FA8"/>
    <w:multiLevelType w:val="hybridMultilevel"/>
    <w:tmpl w:val="F4760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ABB"/>
    <w:rsid w:val="00044D68"/>
    <w:rsid w:val="004E626B"/>
    <w:rsid w:val="004E6335"/>
    <w:rsid w:val="006C7C0D"/>
    <w:rsid w:val="00807B88"/>
    <w:rsid w:val="00941ABB"/>
    <w:rsid w:val="00BB575F"/>
    <w:rsid w:val="00E61388"/>
    <w:rsid w:val="00EB3FF2"/>
    <w:rsid w:val="00F8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D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4D68"/>
  </w:style>
  <w:style w:type="paragraph" w:styleId="a5">
    <w:name w:val="footer"/>
    <w:basedOn w:val="a"/>
    <w:link w:val="a6"/>
    <w:uiPriority w:val="99"/>
    <w:unhideWhenUsed/>
    <w:rsid w:val="00044D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4D68"/>
  </w:style>
  <w:style w:type="paragraph" w:styleId="a7">
    <w:name w:val="Balloon Text"/>
    <w:basedOn w:val="a"/>
    <w:link w:val="a8"/>
    <w:uiPriority w:val="99"/>
    <w:semiHidden/>
    <w:unhideWhenUsed/>
    <w:rsid w:val="00044D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44D6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44D6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D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4D68"/>
  </w:style>
  <w:style w:type="paragraph" w:styleId="a5">
    <w:name w:val="footer"/>
    <w:basedOn w:val="a"/>
    <w:link w:val="a6"/>
    <w:uiPriority w:val="99"/>
    <w:unhideWhenUsed/>
    <w:rsid w:val="00044D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4D68"/>
  </w:style>
  <w:style w:type="paragraph" w:styleId="a7">
    <w:name w:val="Balloon Text"/>
    <w:basedOn w:val="a"/>
    <w:link w:val="a8"/>
    <w:uiPriority w:val="99"/>
    <w:semiHidden/>
    <w:unhideWhenUsed/>
    <w:rsid w:val="00044D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44D6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44D6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E5969-DE11-4F15-8602-FF704CE2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4</cp:revision>
  <dcterms:created xsi:type="dcterms:W3CDTF">2025-05-18T00:30:00Z</dcterms:created>
  <dcterms:modified xsi:type="dcterms:W3CDTF">2025-05-23T12:51:00Z</dcterms:modified>
</cp:coreProperties>
</file>