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1709" w:rsidRDefault="00621709"/>
    <w:p w:rsidR="00D06087" w:rsidRDefault="00D06087"/>
    <w:p w:rsidR="00D06087" w:rsidRDefault="00D06087"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2009775</wp:posOffset>
            </wp:positionH>
            <wp:positionV relativeFrom="paragraph">
              <wp:posOffset>161925</wp:posOffset>
            </wp:positionV>
            <wp:extent cx="1714500" cy="13335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YourLogoHere[1].gif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06087" w:rsidRDefault="00D06087"/>
    <w:p w:rsidR="00D06087" w:rsidRDefault="00D06087"/>
    <w:p w:rsidR="00D06087" w:rsidRDefault="00D06087"/>
    <w:p w:rsidR="00D06087" w:rsidRDefault="00D06087"/>
    <w:p w:rsidR="00D06087" w:rsidRDefault="00D06087"/>
    <w:sdt>
      <w:sdtPr>
        <w:alias w:val="Company"/>
        <w:tag w:val=""/>
        <w:id w:val="1150013258"/>
        <w:placeholder>
          <w:docPart w:val="12CBA4700517448C97F6F8F6D99DD4CA"/>
        </w:placeholder>
        <w:showingPlcHdr/>
        <w:dataBinding w:prefixMappings="xmlns:ns0='http://schemas.openxmlformats.org/officeDocument/2006/extended-properties' " w:xpath="/ns0:Properties[1]/ns0:Company[1]" w:storeItemID="{6668398D-A668-4E3E-A5EB-62B293D839F1}"/>
        <w:text/>
      </w:sdtPr>
      <w:sdtEndPr/>
      <w:sdtContent>
        <w:p w:rsidR="00D06087" w:rsidRDefault="00D06087" w:rsidP="00D06087">
          <w:pPr>
            <w:jc w:val="center"/>
          </w:pPr>
          <w:r w:rsidRPr="00D06087">
            <w:rPr>
              <w:rStyle w:val="PlaceholderText"/>
              <w:sz w:val="48"/>
              <w:szCs w:val="48"/>
            </w:rPr>
            <w:t>[Company]</w:t>
          </w:r>
        </w:p>
      </w:sdtContent>
    </w:sdt>
    <w:sdt>
      <w:sdtPr>
        <w:alias w:val="Company Address"/>
        <w:tag w:val=""/>
        <w:id w:val="-1225440037"/>
        <w:placeholder>
          <w:docPart w:val="E98009A074E94738ADCEB63156D937DE"/>
        </w:placeholder>
        <w:showingPlcHdr/>
        <w:dataBinding w:prefixMappings="xmlns:ns0='http://schemas.microsoft.com/office/2006/coverPageProps' " w:xpath="/ns0:CoverPageProperties[1]/ns0:CompanyAddress[1]" w:storeItemID="{55AF091B-3C7A-41E3-B477-F2FDAA23CFDA}"/>
        <w:text/>
      </w:sdtPr>
      <w:sdtEndPr/>
      <w:sdtContent>
        <w:p w:rsidR="00D06087" w:rsidRDefault="00D06087" w:rsidP="00D06087">
          <w:pPr>
            <w:jc w:val="center"/>
          </w:pPr>
          <w:r w:rsidRPr="00285EC1">
            <w:rPr>
              <w:rStyle w:val="PlaceholderText"/>
            </w:rPr>
            <w:t>[Company Address]</w:t>
          </w:r>
        </w:p>
      </w:sdtContent>
    </w:sdt>
    <w:p w:rsidR="00D06087" w:rsidRDefault="00D06087" w:rsidP="00D06087">
      <w:pPr>
        <w:jc w:val="center"/>
      </w:pPr>
    </w:p>
    <w:p w:rsidR="00D06087" w:rsidRDefault="00D06087" w:rsidP="00D06087">
      <w:pPr>
        <w:jc w:val="center"/>
      </w:pPr>
    </w:p>
    <w:p w:rsidR="00D06087" w:rsidRDefault="00D06087" w:rsidP="00D06087">
      <w:pPr>
        <w:jc w:val="center"/>
      </w:pPr>
    </w:p>
    <w:p w:rsidR="00D06087" w:rsidRPr="00D06087" w:rsidRDefault="00D06087" w:rsidP="00D06087">
      <w:pPr>
        <w:jc w:val="center"/>
        <w:rPr>
          <w:b/>
          <w:bCs/>
          <w:sz w:val="72"/>
          <w:szCs w:val="72"/>
        </w:rPr>
      </w:pPr>
      <w:r w:rsidRPr="00D06087">
        <w:rPr>
          <w:b/>
          <w:bCs/>
          <w:sz w:val="72"/>
          <w:szCs w:val="72"/>
        </w:rPr>
        <w:t xml:space="preserve">ISO </w:t>
      </w:r>
      <w:r w:rsidR="005E41B3">
        <w:rPr>
          <w:b/>
          <w:bCs/>
          <w:sz w:val="72"/>
          <w:szCs w:val="72"/>
        </w:rPr>
        <w:t>9001</w:t>
      </w:r>
      <w:r w:rsidRPr="00D06087">
        <w:rPr>
          <w:b/>
          <w:bCs/>
          <w:sz w:val="72"/>
          <w:szCs w:val="72"/>
        </w:rPr>
        <w:t>:</w:t>
      </w:r>
      <w:r w:rsidR="005E41B3">
        <w:rPr>
          <w:b/>
          <w:bCs/>
          <w:sz w:val="72"/>
          <w:szCs w:val="72"/>
        </w:rPr>
        <w:t>2015</w:t>
      </w:r>
    </w:p>
    <w:p w:rsidR="00D06087" w:rsidRDefault="005E41B3" w:rsidP="00D06087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QUALITY</w:t>
      </w:r>
      <w:r w:rsidR="00D06087" w:rsidRPr="00D06087">
        <w:rPr>
          <w:b/>
          <w:bCs/>
          <w:sz w:val="32"/>
          <w:szCs w:val="32"/>
        </w:rPr>
        <w:t xml:space="preserve"> MANAGEMENT SYSTEM</w:t>
      </w:r>
    </w:p>
    <w:p w:rsidR="00C325D4" w:rsidRPr="00D06087" w:rsidRDefault="006853B9" w:rsidP="00D06087">
      <w:pPr>
        <w:jc w:val="center"/>
        <w:rPr>
          <w:b/>
          <w:bCs/>
          <w:sz w:val="32"/>
          <w:szCs w:val="32"/>
        </w:rPr>
      </w:pPr>
      <w:r w:rsidRPr="006853B9">
        <w:rPr>
          <w:b/>
          <w:bCs/>
          <w:sz w:val="32"/>
          <w:szCs w:val="32"/>
        </w:rPr>
        <w:t>CHANGE MANAGEMENT</w:t>
      </w:r>
    </w:p>
    <w:p w:rsidR="00D06087" w:rsidRDefault="00D06087" w:rsidP="005C6D03">
      <w:pPr>
        <w:jc w:val="center"/>
        <w:rPr>
          <w:b/>
          <w:bCs/>
        </w:rPr>
      </w:pPr>
      <w:r w:rsidRPr="00D06087">
        <w:rPr>
          <w:b/>
          <w:bCs/>
        </w:rPr>
        <w:t>(</w:t>
      </w:r>
      <w:r w:rsidR="005C6D03">
        <w:rPr>
          <w:b/>
          <w:bCs/>
        </w:rPr>
        <w:t>PROCEDURE</w:t>
      </w:r>
      <w:r w:rsidRPr="00D06087">
        <w:rPr>
          <w:b/>
          <w:bCs/>
        </w:rPr>
        <w:t>)</w:t>
      </w:r>
    </w:p>
    <w:p w:rsidR="00D06087" w:rsidRDefault="00D06087" w:rsidP="00D06087">
      <w:pPr>
        <w:jc w:val="center"/>
        <w:rPr>
          <w:b/>
          <w:bCs/>
        </w:rPr>
      </w:pPr>
    </w:p>
    <w:p w:rsidR="00D06087" w:rsidRDefault="00D06087" w:rsidP="00D06087">
      <w:pPr>
        <w:jc w:val="center"/>
        <w:rPr>
          <w:b/>
          <w:bCs/>
        </w:rPr>
      </w:pPr>
    </w:p>
    <w:p w:rsidR="00D06087" w:rsidRDefault="00D06087" w:rsidP="00D06087">
      <w:pPr>
        <w:jc w:val="center"/>
        <w:rPr>
          <w:b/>
          <w:bCs/>
        </w:rPr>
      </w:pPr>
    </w:p>
    <w:p w:rsidR="00D06087" w:rsidRDefault="00D06087" w:rsidP="00D06087">
      <w:pPr>
        <w:jc w:val="center"/>
        <w:rPr>
          <w:b/>
          <w:bCs/>
        </w:rPr>
      </w:pPr>
    </w:p>
    <w:p w:rsidR="00D06087" w:rsidRDefault="00D06087" w:rsidP="00D06087">
      <w:pPr>
        <w:jc w:val="center"/>
        <w:rPr>
          <w:b/>
          <w:bCs/>
        </w:rPr>
      </w:pPr>
    </w:p>
    <w:p w:rsidR="00D06087" w:rsidRDefault="00D06087" w:rsidP="00D06087">
      <w:pPr>
        <w:jc w:val="center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6"/>
        <w:gridCol w:w="3006"/>
      </w:tblGrid>
      <w:tr w:rsidR="00D06087" w:rsidTr="00D06087">
        <w:tc>
          <w:tcPr>
            <w:tcW w:w="3005" w:type="dxa"/>
          </w:tcPr>
          <w:p w:rsidR="00D06087" w:rsidRDefault="00D06087" w:rsidP="00D0608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Prepared By</w:t>
            </w:r>
          </w:p>
        </w:tc>
        <w:tc>
          <w:tcPr>
            <w:tcW w:w="3006" w:type="dxa"/>
          </w:tcPr>
          <w:p w:rsidR="00D06087" w:rsidRDefault="00D06087" w:rsidP="00D0608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Approved By</w:t>
            </w:r>
          </w:p>
        </w:tc>
        <w:tc>
          <w:tcPr>
            <w:tcW w:w="3006" w:type="dxa"/>
          </w:tcPr>
          <w:p w:rsidR="00D06087" w:rsidRDefault="00D06087" w:rsidP="00D0608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</w:tr>
      <w:tr w:rsidR="00D06087" w:rsidTr="008F14ED">
        <w:trPr>
          <w:trHeight w:val="881"/>
        </w:trPr>
        <w:tc>
          <w:tcPr>
            <w:tcW w:w="3005" w:type="dxa"/>
          </w:tcPr>
          <w:p w:rsidR="00D06087" w:rsidRDefault="00D06087" w:rsidP="00D06087">
            <w:pPr>
              <w:jc w:val="center"/>
              <w:rPr>
                <w:b/>
                <w:bCs/>
              </w:rPr>
            </w:pPr>
          </w:p>
        </w:tc>
        <w:tc>
          <w:tcPr>
            <w:tcW w:w="3006" w:type="dxa"/>
          </w:tcPr>
          <w:p w:rsidR="00D06087" w:rsidRDefault="00D06087" w:rsidP="00D06087">
            <w:pPr>
              <w:jc w:val="center"/>
              <w:rPr>
                <w:b/>
                <w:bCs/>
              </w:rPr>
            </w:pPr>
          </w:p>
        </w:tc>
        <w:tc>
          <w:tcPr>
            <w:tcW w:w="3006" w:type="dxa"/>
          </w:tcPr>
          <w:p w:rsidR="00D06087" w:rsidRDefault="00D06087" w:rsidP="00D06087">
            <w:pPr>
              <w:jc w:val="center"/>
              <w:rPr>
                <w:b/>
                <w:bCs/>
              </w:rPr>
            </w:pPr>
          </w:p>
        </w:tc>
      </w:tr>
      <w:tr w:rsidR="004017F0" w:rsidTr="00D06087">
        <w:tc>
          <w:tcPr>
            <w:tcW w:w="3005" w:type="dxa"/>
          </w:tcPr>
          <w:p w:rsidR="004017F0" w:rsidRPr="004017F0" w:rsidRDefault="004017F0" w:rsidP="0069525A">
            <w:pPr>
              <w:jc w:val="center"/>
            </w:pPr>
            <w:r w:rsidRPr="004017F0">
              <w:t xml:space="preserve">Document No.: </w:t>
            </w:r>
            <w:r w:rsidR="003D009F">
              <w:t>P</w:t>
            </w:r>
            <w:r w:rsidR="006853B9">
              <w:t>/11</w:t>
            </w:r>
          </w:p>
        </w:tc>
        <w:tc>
          <w:tcPr>
            <w:tcW w:w="3006" w:type="dxa"/>
          </w:tcPr>
          <w:p w:rsidR="004017F0" w:rsidRPr="004017F0" w:rsidRDefault="004017F0" w:rsidP="00D06087">
            <w:pPr>
              <w:jc w:val="center"/>
            </w:pPr>
            <w:r w:rsidRPr="004017F0">
              <w:t>Revision No. 00</w:t>
            </w:r>
          </w:p>
        </w:tc>
        <w:tc>
          <w:tcPr>
            <w:tcW w:w="3006" w:type="dxa"/>
          </w:tcPr>
          <w:p w:rsidR="004017F0" w:rsidRPr="004017F0" w:rsidRDefault="004017F0" w:rsidP="004017F0">
            <w:pPr>
              <w:jc w:val="center"/>
            </w:pPr>
            <w:r>
              <w:t>Update Date: 01/01/2020</w:t>
            </w:r>
          </w:p>
        </w:tc>
      </w:tr>
    </w:tbl>
    <w:p w:rsidR="00D06087" w:rsidRPr="00D06087" w:rsidRDefault="00D06087" w:rsidP="00D06087">
      <w:pPr>
        <w:jc w:val="center"/>
        <w:sectPr w:rsidR="00D06087" w:rsidRPr="00D06087" w:rsidSect="00D06087">
          <w:pgSz w:w="11907" w:h="16839" w:code="9"/>
          <w:pgMar w:top="1440" w:right="1440" w:bottom="1440" w:left="1440" w:header="720" w:footer="720" w:gutter="0"/>
          <w:pgBorders w:display="firstPage"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  <w:r>
        <w:t>This document is</w:t>
      </w:r>
      <w:r w:rsidRPr="00D06087">
        <w:t xml:space="preserve"> property of </w:t>
      </w:r>
      <w:sdt>
        <w:sdtPr>
          <w:alias w:val="Company"/>
          <w:tag w:val=""/>
          <w:id w:val="-1296595473"/>
          <w:placeholder>
            <w:docPart w:val="E58A2632DA0F4577893D073D544D4163"/>
          </w:placeholder>
          <w:showingPlcHdr/>
          <w:dataBinding w:prefixMappings="xmlns:ns0='http://schemas.openxmlformats.org/officeDocument/2006/extended-properties' " w:xpath="/ns0:Properties[1]/ns0:Company[1]" w:storeItemID="{6668398D-A668-4E3E-A5EB-62B293D839F1}"/>
          <w:text/>
        </w:sdtPr>
        <w:sdtEndPr/>
        <w:sdtContent>
          <w:r w:rsidRPr="00D06087">
            <w:rPr>
              <w:rStyle w:val="PlaceholderText"/>
            </w:rPr>
            <w:t>[Company]</w:t>
          </w:r>
        </w:sdtContent>
      </w:sdt>
      <w:r w:rsidRPr="00D06087">
        <w:t xml:space="preserve">. No corrections / amendments are to be made except by the person authorized. The holder to return the </w:t>
      </w:r>
      <w:r>
        <w:t>document</w:t>
      </w:r>
      <w:r w:rsidRPr="00D06087">
        <w:t xml:space="preserve"> when </w:t>
      </w:r>
      <w:r>
        <w:t>s/</w:t>
      </w:r>
      <w:r w:rsidRPr="00D06087">
        <w:t xml:space="preserve">he leaves the </w:t>
      </w:r>
      <w:sdt>
        <w:sdtPr>
          <w:alias w:val="Company"/>
          <w:tag w:val=""/>
          <w:id w:val="1262575001"/>
          <w:placeholder>
            <w:docPart w:val="CF13323B9352496A846CAC828715ECFD"/>
          </w:placeholder>
          <w:showingPlcHdr/>
          <w:dataBinding w:prefixMappings="xmlns:ns0='http://schemas.openxmlformats.org/officeDocument/2006/extended-properties' " w:xpath="/ns0:Properties[1]/ns0:Company[1]" w:storeItemID="{6668398D-A668-4E3E-A5EB-62B293D839F1}"/>
          <w:text/>
        </w:sdtPr>
        <w:sdtEndPr/>
        <w:sdtContent>
          <w:r w:rsidRPr="00285EC1">
            <w:rPr>
              <w:rStyle w:val="PlaceholderText"/>
            </w:rPr>
            <w:t>[Company]</w:t>
          </w:r>
        </w:sdtContent>
      </w:sdt>
      <w:r w:rsidRPr="00D06087">
        <w:t xml:space="preserve"> or when </w:t>
      </w:r>
      <w:r>
        <w:t>s/</w:t>
      </w:r>
      <w:r w:rsidRPr="00D06087">
        <w:t xml:space="preserve">he has no further use for it. 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199455875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FE4F42" w:rsidRDefault="00FE4F42">
          <w:pPr>
            <w:pStyle w:val="TOCHeading"/>
          </w:pPr>
          <w:r>
            <w:t>Conte</w:t>
          </w:r>
          <w:bookmarkStart w:id="0" w:name="_GoBack"/>
          <w:bookmarkEnd w:id="0"/>
          <w:r>
            <w:t>nts</w:t>
          </w:r>
        </w:p>
        <w:p w:rsidR="00A52AAB" w:rsidRDefault="00FE4F42">
          <w:pPr>
            <w:pStyle w:val="TOC1"/>
            <w:tabs>
              <w:tab w:val="right" w:leader="dot" w:pos="9017"/>
            </w:tabs>
            <w:rPr>
              <w:rFonts w:eastAsiaTheme="minorEastAsia"/>
              <w:noProof/>
            </w:rPr>
          </w:pPr>
          <w:r>
            <w:rPr>
              <w:b/>
              <w:bCs/>
              <w:noProof/>
            </w:rPr>
            <w:fldChar w:fldCharType="begin"/>
          </w:r>
          <w:r>
            <w:rPr>
              <w:b/>
              <w:bCs/>
              <w:noProof/>
            </w:rPr>
            <w:instrText xml:space="preserve"> TOC \o "1-3" \h \z \u </w:instrText>
          </w:r>
          <w:r>
            <w:rPr>
              <w:b/>
              <w:bCs/>
              <w:noProof/>
            </w:rPr>
            <w:fldChar w:fldCharType="separate"/>
          </w:r>
          <w:hyperlink w:anchor="_Toc40662421" w:history="1">
            <w:r w:rsidR="00A52AAB" w:rsidRPr="00DA6519">
              <w:rPr>
                <w:rStyle w:val="Hyperlink"/>
                <w:noProof/>
              </w:rPr>
              <w:t>1. PURPOSE</w:t>
            </w:r>
            <w:r w:rsidR="00A52AAB">
              <w:rPr>
                <w:noProof/>
                <w:webHidden/>
              </w:rPr>
              <w:tab/>
            </w:r>
            <w:r w:rsidR="00A52AAB">
              <w:rPr>
                <w:noProof/>
                <w:webHidden/>
              </w:rPr>
              <w:fldChar w:fldCharType="begin"/>
            </w:r>
            <w:r w:rsidR="00A52AAB">
              <w:rPr>
                <w:noProof/>
                <w:webHidden/>
              </w:rPr>
              <w:instrText xml:space="preserve"> PAGEREF _Toc40662421 \h </w:instrText>
            </w:r>
            <w:r w:rsidR="00A52AAB">
              <w:rPr>
                <w:noProof/>
                <w:webHidden/>
              </w:rPr>
            </w:r>
            <w:r w:rsidR="00A52AAB">
              <w:rPr>
                <w:noProof/>
                <w:webHidden/>
              </w:rPr>
              <w:fldChar w:fldCharType="separate"/>
            </w:r>
            <w:r w:rsidR="00A52AAB">
              <w:rPr>
                <w:noProof/>
                <w:webHidden/>
              </w:rPr>
              <w:t>3</w:t>
            </w:r>
            <w:r w:rsidR="00A52AAB">
              <w:rPr>
                <w:noProof/>
                <w:webHidden/>
              </w:rPr>
              <w:fldChar w:fldCharType="end"/>
            </w:r>
          </w:hyperlink>
        </w:p>
        <w:p w:rsidR="00A52AAB" w:rsidRDefault="00A52AAB">
          <w:pPr>
            <w:pStyle w:val="TOC1"/>
            <w:tabs>
              <w:tab w:val="right" w:leader="dot" w:pos="9017"/>
            </w:tabs>
            <w:rPr>
              <w:rFonts w:eastAsiaTheme="minorEastAsia"/>
              <w:noProof/>
            </w:rPr>
          </w:pPr>
          <w:hyperlink w:anchor="_Toc40662422" w:history="1">
            <w:r w:rsidRPr="00DA6519">
              <w:rPr>
                <w:rStyle w:val="Hyperlink"/>
                <w:noProof/>
              </w:rPr>
              <w:t>2.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_Toc40662422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2AAB" w:rsidRDefault="00A52AAB">
          <w:pPr>
            <w:pStyle w:val="TOC1"/>
            <w:tabs>
              <w:tab w:val="right" w:leader="dot" w:pos="9017"/>
            </w:tabs>
            <w:rPr>
              <w:rFonts w:eastAsiaTheme="minorEastAsia"/>
              <w:noProof/>
            </w:rPr>
          </w:pPr>
          <w:hyperlink w:anchor="_Toc40662423" w:history="1">
            <w:r w:rsidRPr="00DA6519">
              <w:rPr>
                <w:rStyle w:val="Hyperlink"/>
                <w:noProof/>
              </w:rPr>
              <w:t>3. TERMS AND DEFINITIONS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_Toc40662423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2AAB" w:rsidRDefault="00A52AAB">
          <w:pPr>
            <w:pStyle w:val="TOC1"/>
            <w:tabs>
              <w:tab w:val="right" w:leader="dot" w:pos="9017"/>
            </w:tabs>
            <w:rPr>
              <w:rFonts w:eastAsiaTheme="minorEastAsia"/>
              <w:noProof/>
            </w:rPr>
          </w:pPr>
          <w:hyperlink w:anchor="_Toc40662424" w:history="1">
            <w:r w:rsidRPr="00DA6519">
              <w:rPr>
                <w:rStyle w:val="Hyperlink"/>
                <w:noProof/>
              </w:rPr>
              <w:t>4. 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_Toc40662424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2AAB" w:rsidRDefault="00A52AAB">
          <w:pPr>
            <w:pStyle w:val="TOC2"/>
            <w:tabs>
              <w:tab w:val="right" w:leader="dot" w:pos="9017"/>
            </w:tabs>
            <w:rPr>
              <w:rFonts w:eastAsiaTheme="minorEastAsia"/>
              <w:noProof/>
            </w:rPr>
          </w:pPr>
          <w:hyperlink w:anchor="_Toc40662425" w:history="1">
            <w:r w:rsidRPr="00DA6519">
              <w:rPr>
                <w:rStyle w:val="Hyperlink"/>
                <w:noProof/>
              </w:rPr>
              <w:t>4.1 CHANGES TO PROCESSES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_Toc40662425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2AAB" w:rsidRDefault="00A52AAB">
          <w:pPr>
            <w:pStyle w:val="TOC2"/>
            <w:tabs>
              <w:tab w:val="right" w:leader="dot" w:pos="9017"/>
            </w:tabs>
            <w:rPr>
              <w:rFonts w:eastAsiaTheme="minorEastAsia"/>
              <w:noProof/>
            </w:rPr>
          </w:pPr>
          <w:hyperlink w:anchor="_Toc40662426" w:history="1">
            <w:r w:rsidRPr="00DA6519">
              <w:rPr>
                <w:rStyle w:val="Hyperlink"/>
                <w:noProof/>
              </w:rPr>
              <w:t>4.2 CHANGES TO PROCESS OUTPUTS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_Toc40662426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2AAB" w:rsidRDefault="00A52AAB">
          <w:pPr>
            <w:pStyle w:val="TOC2"/>
            <w:tabs>
              <w:tab w:val="right" w:leader="dot" w:pos="9017"/>
            </w:tabs>
            <w:rPr>
              <w:rFonts w:eastAsiaTheme="minorEastAsia"/>
              <w:noProof/>
            </w:rPr>
          </w:pPr>
          <w:hyperlink w:anchor="_Toc40662427" w:history="1">
            <w:r w:rsidRPr="00DA6519">
              <w:rPr>
                <w:rStyle w:val="Hyperlink"/>
                <w:noProof/>
              </w:rPr>
              <w:t>4.3 CHANGES TO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_Toc40662427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2AAB" w:rsidRDefault="00A52AAB">
          <w:pPr>
            <w:pStyle w:val="TOC2"/>
            <w:tabs>
              <w:tab w:val="right" w:leader="dot" w:pos="9017"/>
            </w:tabs>
            <w:rPr>
              <w:rFonts w:eastAsiaTheme="minorEastAsia"/>
              <w:noProof/>
            </w:rPr>
          </w:pPr>
          <w:hyperlink w:anchor="_Toc40662428" w:history="1">
            <w:r w:rsidRPr="00DA6519">
              <w:rPr>
                <w:rStyle w:val="Hyperlink"/>
                <w:noProof/>
              </w:rPr>
              <w:t>4.4 CHANGES TO ORDERS OR CONTRACTS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_Toc40662428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2AAB" w:rsidRDefault="00A52AAB">
          <w:pPr>
            <w:pStyle w:val="TOC1"/>
            <w:tabs>
              <w:tab w:val="right" w:leader="dot" w:pos="9017"/>
            </w:tabs>
            <w:rPr>
              <w:rFonts w:eastAsiaTheme="minorEastAsia"/>
              <w:noProof/>
            </w:rPr>
          </w:pPr>
          <w:hyperlink w:anchor="_Toc40662429" w:history="1">
            <w:r w:rsidRPr="00DA6519">
              <w:rPr>
                <w:rStyle w:val="Hyperlink"/>
                <w:noProof/>
              </w:rPr>
              <w:t>5.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_Toc40662429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2AAB" w:rsidRDefault="00A52AAB">
          <w:pPr>
            <w:pStyle w:val="TOC1"/>
            <w:tabs>
              <w:tab w:val="right" w:leader="dot" w:pos="9017"/>
            </w:tabs>
            <w:rPr>
              <w:rFonts w:eastAsiaTheme="minorEastAsia"/>
              <w:noProof/>
            </w:rPr>
          </w:pPr>
          <w:hyperlink w:anchor="_Toc40662430" w:history="1">
            <w:r w:rsidRPr="00DA6519">
              <w:rPr>
                <w:rStyle w:val="Hyperlink"/>
                <w:noProof/>
              </w:rPr>
              <w:t>6. RECORDS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_Toc40662430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4F42" w:rsidRDefault="00FE4F42">
          <w:r>
            <w:rPr>
              <w:b/>
              <w:bCs/>
              <w:noProof/>
            </w:rPr>
            <w:fldChar w:fldCharType="end"/>
          </w:r>
        </w:p>
      </w:sdtContent>
    </w:sdt>
    <w:p w:rsidR="00D06087" w:rsidRDefault="00D06087">
      <w:pPr>
        <w:sectPr w:rsidR="00D06087" w:rsidSect="00D06087">
          <w:pgSz w:w="11907" w:h="16839" w:code="9"/>
          <w:pgMar w:top="1440" w:right="1440" w:bottom="1440" w:left="1440" w:header="720" w:footer="720" w:gutter="0"/>
          <w:cols w:space="720"/>
          <w:docGrid w:linePitch="360"/>
        </w:sectPr>
      </w:pPr>
    </w:p>
    <w:p w:rsidR="00D80ED8" w:rsidRDefault="00D80ED8" w:rsidP="00D80ED8">
      <w:pPr>
        <w:pStyle w:val="Heading1"/>
      </w:pPr>
      <w:bookmarkStart w:id="1" w:name="_Toc40662421"/>
      <w:r>
        <w:lastRenderedPageBreak/>
        <w:t>1. PURPOSE</w:t>
      </w:r>
      <w:bookmarkEnd w:id="1"/>
    </w:p>
    <w:p w:rsidR="00D80ED8" w:rsidRDefault="00E94B32" w:rsidP="006853B9">
      <w:pPr>
        <w:jc w:val="both"/>
      </w:pPr>
      <w:r w:rsidRPr="00E94B32">
        <w:t xml:space="preserve">The purpose of this procedure is to establish, implement and maintain a system </w:t>
      </w:r>
      <w:r w:rsidR="005F0C7F">
        <w:t xml:space="preserve">to </w:t>
      </w:r>
      <w:r w:rsidR="006853B9">
        <w:t>control the unintended changes as well as make sure the changes happened in organization are done in controlled manners</w:t>
      </w:r>
      <w:r w:rsidR="003D23E9">
        <w:t>.</w:t>
      </w:r>
      <w:r w:rsidR="00167766">
        <w:t xml:space="preserve"> </w:t>
      </w:r>
    </w:p>
    <w:p w:rsidR="00D80ED8" w:rsidRDefault="00D80ED8" w:rsidP="007A1B64">
      <w:pPr>
        <w:pStyle w:val="Heading1"/>
        <w:jc w:val="both"/>
      </w:pPr>
      <w:bookmarkStart w:id="2" w:name="_Toc40662422"/>
      <w:r>
        <w:t>2. SCOPE</w:t>
      </w:r>
      <w:bookmarkEnd w:id="2"/>
    </w:p>
    <w:p w:rsidR="00D80ED8" w:rsidRDefault="00D80ED8" w:rsidP="006853B9">
      <w:pPr>
        <w:jc w:val="both"/>
      </w:pPr>
      <w:r>
        <w:t>This procedure is applicable to</w:t>
      </w:r>
      <w:r w:rsidR="006853B9">
        <w:t xml:space="preserve"> the changes done to</w:t>
      </w:r>
      <w:r>
        <w:t xml:space="preserve"> </w:t>
      </w:r>
      <w:r w:rsidR="006853B9">
        <w:rPr>
          <w:rFonts w:cs="Cambria"/>
          <w:color w:val="221E1F"/>
        </w:rPr>
        <w:t xml:space="preserve">the </w:t>
      </w:r>
      <w:r w:rsidR="005E41B3">
        <w:rPr>
          <w:rFonts w:cs="Cambria"/>
          <w:color w:val="221E1F"/>
        </w:rPr>
        <w:t>QMS</w:t>
      </w:r>
      <w:r w:rsidR="006853B9">
        <w:rPr>
          <w:rFonts w:cs="Cambria"/>
          <w:color w:val="221E1F"/>
        </w:rPr>
        <w:t xml:space="preserve">, including personnel, machinery, product, </w:t>
      </w:r>
      <w:proofErr w:type="gramStart"/>
      <w:r w:rsidR="00CD0EE8">
        <w:rPr>
          <w:rFonts w:cs="Cambria"/>
          <w:color w:val="221E1F"/>
        </w:rPr>
        <w:t>supplier’s</w:t>
      </w:r>
      <w:r w:rsidR="006853B9">
        <w:rPr>
          <w:rFonts w:cs="Cambria"/>
          <w:color w:val="221E1F"/>
        </w:rPr>
        <w:t xml:space="preserve"> changes in </w:t>
      </w:r>
      <w:sdt>
        <w:sdtPr>
          <w:alias w:val="Company"/>
          <w:tag w:val=""/>
          <w:id w:val="1189717030"/>
          <w:placeholder>
            <w:docPart w:val="6A287910D42A46D9B7A6AF8A6DD9BD88"/>
          </w:placeholder>
          <w:showingPlcHdr/>
          <w:dataBinding w:prefixMappings="xmlns:ns0='http://schemas.openxmlformats.org/officeDocument/2006/extended-properties' " w:xpath="/ns0:Properties[1]/ns0:Company[1]" w:storeItemID="{6668398D-A668-4E3E-A5EB-62B293D839F1}"/>
          <w:text/>
        </w:sdtPr>
        <w:sdtEndPr/>
        <w:sdtContent>
          <w:r w:rsidR="003C4D2B" w:rsidRPr="00E611D2">
            <w:rPr>
              <w:rStyle w:val="PlaceholderText"/>
            </w:rPr>
            <w:t>[Company</w:t>
          </w:r>
          <w:proofErr w:type="gramEnd"/>
          <w:r w:rsidR="003C4D2B" w:rsidRPr="00E611D2">
            <w:rPr>
              <w:rStyle w:val="PlaceholderText"/>
            </w:rPr>
            <w:t>]</w:t>
          </w:r>
        </w:sdtContent>
      </w:sdt>
      <w:r w:rsidR="00EE1059">
        <w:t xml:space="preserve">. </w:t>
      </w:r>
    </w:p>
    <w:p w:rsidR="00D80ED8" w:rsidRDefault="00D80ED8" w:rsidP="007A1B64">
      <w:pPr>
        <w:pStyle w:val="Heading1"/>
        <w:jc w:val="both"/>
      </w:pPr>
      <w:bookmarkStart w:id="3" w:name="_Toc40662423"/>
      <w:r>
        <w:t>3. TERMS AND DEFINITIONS</w:t>
      </w:r>
      <w:bookmarkEnd w:id="3"/>
    </w:p>
    <w:p w:rsidR="009163D3" w:rsidRDefault="009163D3" w:rsidP="007A1B64">
      <w:pPr>
        <w:spacing w:after="0"/>
        <w:jc w:val="both"/>
      </w:pPr>
    </w:p>
    <w:p w:rsidR="00D80ED8" w:rsidRPr="00D80ED8" w:rsidRDefault="00D80ED8" w:rsidP="007A1B64">
      <w:pPr>
        <w:spacing w:after="0"/>
        <w:jc w:val="both"/>
      </w:pPr>
      <w:r w:rsidRPr="00D80ED8">
        <w:t>All applicable as defined in clause 3 of manual.</w:t>
      </w:r>
    </w:p>
    <w:p w:rsidR="00D80ED8" w:rsidRDefault="00D80ED8" w:rsidP="007A1B64">
      <w:pPr>
        <w:jc w:val="both"/>
      </w:pPr>
    </w:p>
    <w:p w:rsidR="00D80ED8" w:rsidRDefault="00D80ED8" w:rsidP="007A1B64">
      <w:pPr>
        <w:pStyle w:val="Heading1"/>
        <w:jc w:val="both"/>
      </w:pPr>
      <w:bookmarkStart w:id="4" w:name="_Toc40662424"/>
      <w:r>
        <w:t>4. PROCEDURE</w:t>
      </w:r>
      <w:bookmarkEnd w:id="4"/>
    </w:p>
    <w:p w:rsidR="006853B9" w:rsidRDefault="005B59BA" w:rsidP="006853B9">
      <w:pPr>
        <w:pStyle w:val="Heading2"/>
        <w:jc w:val="both"/>
      </w:pPr>
      <w:bookmarkStart w:id="5" w:name="_Toc40662425"/>
      <w:r>
        <w:t xml:space="preserve">4.1 </w:t>
      </w:r>
      <w:r w:rsidR="006853B9">
        <w:t>CHANGES TO PROCESSES</w:t>
      </w:r>
      <w:bookmarkEnd w:id="5"/>
    </w:p>
    <w:p w:rsidR="006853B9" w:rsidRDefault="006853B9" w:rsidP="006853B9">
      <w:pPr>
        <w:jc w:val="both"/>
      </w:pPr>
      <w:r>
        <w:t>Management system processes can undergo changes, typically when:</w:t>
      </w:r>
    </w:p>
    <w:p w:rsidR="006853B9" w:rsidRDefault="006853B9" w:rsidP="006853B9">
      <w:pPr>
        <w:pStyle w:val="ListParagraph"/>
        <w:numPr>
          <w:ilvl w:val="0"/>
          <w:numId w:val="25"/>
        </w:numPr>
        <w:jc w:val="both"/>
      </w:pPr>
      <w:r>
        <w:t>Improvement opportunities have been identified, typically to improve process effectiveness</w:t>
      </w:r>
    </w:p>
    <w:p w:rsidR="006853B9" w:rsidRDefault="006853B9" w:rsidP="006853B9">
      <w:pPr>
        <w:pStyle w:val="ListParagraph"/>
        <w:numPr>
          <w:ilvl w:val="0"/>
          <w:numId w:val="25"/>
        </w:numPr>
        <w:jc w:val="both"/>
      </w:pPr>
      <w:r>
        <w:t>Nonconformities within a process are identified and require corrective action</w:t>
      </w:r>
    </w:p>
    <w:p w:rsidR="006853B9" w:rsidRDefault="006853B9" w:rsidP="006853B9">
      <w:pPr>
        <w:pStyle w:val="ListParagraph"/>
        <w:numPr>
          <w:ilvl w:val="0"/>
          <w:numId w:val="25"/>
        </w:numPr>
        <w:jc w:val="both"/>
      </w:pPr>
      <w:r>
        <w:t>Conditions in the industry or company change, requiring a process to be updated</w:t>
      </w:r>
    </w:p>
    <w:p w:rsidR="006853B9" w:rsidRDefault="006853B9" w:rsidP="006853B9">
      <w:pPr>
        <w:pStyle w:val="ListParagraph"/>
        <w:numPr>
          <w:ilvl w:val="0"/>
          <w:numId w:val="25"/>
        </w:numPr>
        <w:jc w:val="both"/>
      </w:pPr>
      <w:r>
        <w:t>New processes are added which impact on existing processes, requiring changes</w:t>
      </w:r>
    </w:p>
    <w:p w:rsidR="006853B9" w:rsidRDefault="006853B9" w:rsidP="006853B9">
      <w:pPr>
        <w:pStyle w:val="ListParagraph"/>
        <w:numPr>
          <w:ilvl w:val="0"/>
          <w:numId w:val="25"/>
        </w:numPr>
        <w:jc w:val="both"/>
      </w:pPr>
      <w:r>
        <w:t>Customer requirements result in a need to change processes</w:t>
      </w:r>
    </w:p>
    <w:p w:rsidR="006853B9" w:rsidRDefault="006853B9" w:rsidP="006853B9">
      <w:pPr>
        <w:pStyle w:val="ListParagraph"/>
        <w:numPr>
          <w:ilvl w:val="0"/>
          <w:numId w:val="25"/>
        </w:numPr>
        <w:jc w:val="both"/>
      </w:pPr>
      <w:r>
        <w:t>Any other reason determined by management</w:t>
      </w:r>
    </w:p>
    <w:p w:rsidR="006853B9" w:rsidRDefault="006853B9" w:rsidP="006853B9">
      <w:pPr>
        <w:jc w:val="both"/>
      </w:pPr>
      <w:r>
        <w:t>In such cases, the process must be changed in a controlled manner to ensure proper authorization and implementation of the changes.</w:t>
      </w:r>
    </w:p>
    <w:p w:rsidR="006853B9" w:rsidRDefault="006853B9" w:rsidP="006853B9">
      <w:pPr>
        <w:jc w:val="both"/>
      </w:pPr>
      <w:r>
        <w:t>At a minimum, process changes shall include the steps herein:</w:t>
      </w:r>
    </w:p>
    <w:p w:rsidR="006853B9" w:rsidRDefault="006853B9" w:rsidP="006853B9">
      <w:pPr>
        <w:pStyle w:val="ListParagraph"/>
        <w:numPr>
          <w:ilvl w:val="0"/>
          <w:numId w:val="26"/>
        </w:numPr>
        <w:jc w:val="both"/>
      </w:pPr>
      <w:r>
        <w:t xml:space="preserve">The request for a process change shall be documented in </w:t>
      </w:r>
      <w:r w:rsidRPr="006853B9">
        <w:t>Management of Change Plan</w:t>
      </w:r>
      <w:r>
        <w:t xml:space="preserve">. The justification for the change shall be recorded. </w:t>
      </w:r>
    </w:p>
    <w:p w:rsidR="006853B9" w:rsidRDefault="006853B9" w:rsidP="006853B9">
      <w:pPr>
        <w:pStyle w:val="ListParagraph"/>
        <w:numPr>
          <w:ilvl w:val="0"/>
          <w:numId w:val="26"/>
        </w:numPr>
        <w:jc w:val="both"/>
      </w:pPr>
      <w:r>
        <w:t xml:space="preserve">The change shall be reviewed by appropriate management, including the senior most manager responsible for the process. Changes must be approved prior to implementation following </w:t>
      </w:r>
      <w:r w:rsidRPr="006853B9">
        <w:t>Management of Change Plan</w:t>
      </w:r>
      <w:r>
        <w:t>.</w:t>
      </w:r>
    </w:p>
    <w:p w:rsidR="006853B9" w:rsidRDefault="006853B9" w:rsidP="006853B9">
      <w:pPr>
        <w:pStyle w:val="ListParagraph"/>
        <w:numPr>
          <w:ilvl w:val="0"/>
          <w:numId w:val="26"/>
        </w:numPr>
        <w:jc w:val="both"/>
      </w:pPr>
      <w:r>
        <w:t xml:space="preserve">The follow-up verification step of the process shall seek to ensure the change has had the intended effect, and/ or has improved the process as expected and mentioned in </w:t>
      </w:r>
      <w:r w:rsidRPr="006853B9">
        <w:t>Management of Change Plan</w:t>
      </w:r>
      <w:r>
        <w:t xml:space="preserve">. If not, the change may be rolled back or a new change made to correct any new issues that arise as a result of the change and </w:t>
      </w:r>
      <w:r w:rsidRPr="006853B9">
        <w:t>Management of Change Plan</w:t>
      </w:r>
      <w:r>
        <w:t xml:space="preserve"> shall made again.</w:t>
      </w:r>
    </w:p>
    <w:p w:rsidR="006853B9" w:rsidRDefault="006853B9" w:rsidP="006853B9">
      <w:pPr>
        <w:pStyle w:val="ListParagraph"/>
        <w:jc w:val="both"/>
      </w:pPr>
    </w:p>
    <w:p w:rsidR="006853B9" w:rsidRDefault="006853B9" w:rsidP="006853B9">
      <w:pPr>
        <w:pStyle w:val="Heading2"/>
      </w:pPr>
      <w:bookmarkStart w:id="6" w:name="_Toc40662426"/>
      <w:r>
        <w:t>4.2 CHANGES TO PROCESS OUTPUTS</w:t>
      </w:r>
      <w:bookmarkEnd w:id="6"/>
    </w:p>
    <w:p w:rsidR="006853B9" w:rsidRDefault="006853B9" w:rsidP="006853B9">
      <w:pPr>
        <w:jc w:val="both"/>
      </w:pPr>
      <w:r>
        <w:t xml:space="preserve">The methods for changing process outputs are typically defined in the customer requirements. Formal changes to process outputs will be used when the change are significant and </w:t>
      </w:r>
      <w:r w:rsidRPr="006853B9">
        <w:t xml:space="preserve">Management of Change </w:t>
      </w:r>
      <w:r w:rsidRPr="006853B9">
        <w:lastRenderedPageBreak/>
        <w:t>Plan</w:t>
      </w:r>
      <w:r>
        <w:t xml:space="preserve"> shall be maintained. Minor changes may be made without formal control, however the decision on what constitutes a significant vs minor change must be agreed upon by those involved in the change. If a customer indicates a change is significant, this will trump any internal decision.</w:t>
      </w:r>
    </w:p>
    <w:p w:rsidR="006853B9" w:rsidRDefault="006853B9" w:rsidP="006853B9">
      <w:pPr>
        <w:jc w:val="both"/>
      </w:pPr>
    </w:p>
    <w:p w:rsidR="006853B9" w:rsidRDefault="006853B9" w:rsidP="006853B9">
      <w:pPr>
        <w:pStyle w:val="Heading2"/>
      </w:pPr>
      <w:bookmarkStart w:id="7" w:name="_Toc40662427"/>
      <w:r>
        <w:t>4.3 CHANGES TO DOCUMENTATION</w:t>
      </w:r>
      <w:bookmarkEnd w:id="7"/>
    </w:p>
    <w:p w:rsidR="006853B9" w:rsidRDefault="006853B9" w:rsidP="006853B9">
      <w:pPr>
        <w:jc w:val="both"/>
      </w:pPr>
      <w:r>
        <w:t>Management system documents undergo changes when there is a need to revise them. This shall be done following procedure for control of document and record.</w:t>
      </w:r>
    </w:p>
    <w:p w:rsidR="006853B9" w:rsidRDefault="006853B9" w:rsidP="006853B9">
      <w:pPr>
        <w:jc w:val="both"/>
      </w:pPr>
    </w:p>
    <w:p w:rsidR="006853B9" w:rsidRDefault="00E04802" w:rsidP="00E04802">
      <w:pPr>
        <w:pStyle w:val="Heading2"/>
      </w:pPr>
      <w:bookmarkStart w:id="8" w:name="_Toc40662428"/>
      <w:r>
        <w:t xml:space="preserve">4.4 </w:t>
      </w:r>
      <w:r w:rsidR="006853B9">
        <w:t>CHANGES TO ORDERS OR CONTRACTS</w:t>
      </w:r>
      <w:bookmarkEnd w:id="8"/>
    </w:p>
    <w:p w:rsidR="006853B9" w:rsidRDefault="006853B9" w:rsidP="006853B9">
      <w:pPr>
        <w:jc w:val="both"/>
      </w:pPr>
      <w:r>
        <w:t>Changes to active orders or contracts may occur when the customer changes the requirements after the work has begun, when unforeseen circumstances are encountered.</w:t>
      </w:r>
    </w:p>
    <w:p w:rsidR="006853B9" w:rsidRDefault="006853B9" w:rsidP="00883271">
      <w:pPr>
        <w:jc w:val="both"/>
      </w:pPr>
      <w:r>
        <w:t xml:space="preserve">When changes are initiated, the new requirements shall undergo the same review and acceptance as per procedure for purchasing and subcontracting. If the changes cannot be accepted, a satisfactory solution will </w:t>
      </w:r>
      <w:r w:rsidR="00883271">
        <w:t xml:space="preserve">be negotiated with the customer and </w:t>
      </w:r>
      <w:r w:rsidR="00883271" w:rsidRPr="006853B9">
        <w:t>Management of Change Plan</w:t>
      </w:r>
      <w:r w:rsidR="00883271">
        <w:t xml:space="preserve"> shall maintain as record.</w:t>
      </w:r>
    </w:p>
    <w:p w:rsidR="00C13456" w:rsidRDefault="00C13456" w:rsidP="00C13456"/>
    <w:p w:rsidR="00D80ED8" w:rsidRDefault="00150388" w:rsidP="001C53B4">
      <w:pPr>
        <w:pStyle w:val="Heading1"/>
        <w:jc w:val="both"/>
      </w:pPr>
      <w:bookmarkStart w:id="9" w:name="_Toc40662429"/>
      <w:r>
        <w:t>5</w:t>
      </w:r>
      <w:r w:rsidR="00D80ED8">
        <w:t>.</w:t>
      </w:r>
      <w:r>
        <w:t xml:space="preserve"> REFERENCES</w:t>
      </w:r>
      <w:bookmarkEnd w:id="9"/>
    </w:p>
    <w:p w:rsidR="00150388" w:rsidRDefault="005E41B3" w:rsidP="001C53B4">
      <w:pPr>
        <w:pStyle w:val="ListParagraph"/>
        <w:numPr>
          <w:ilvl w:val="0"/>
          <w:numId w:val="2"/>
        </w:numPr>
        <w:jc w:val="both"/>
      </w:pPr>
      <w:r>
        <w:t>QMS</w:t>
      </w:r>
      <w:r w:rsidR="00150388">
        <w:t xml:space="preserve"> Manual</w:t>
      </w:r>
    </w:p>
    <w:p w:rsidR="00150388" w:rsidRDefault="00150388" w:rsidP="001C53B4">
      <w:pPr>
        <w:pStyle w:val="ListParagraph"/>
        <w:numPr>
          <w:ilvl w:val="0"/>
          <w:numId w:val="2"/>
        </w:numPr>
        <w:jc w:val="both"/>
      </w:pPr>
      <w:r>
        <w:t xml:space="preserve">ISO </w:t>
      </w:r>
      <w:r w:rsidR="005E41B3">
        <w:t>9001</w:t>
      </w:r>
      <w:r>
        <w:t>:</w:t>
      </w:r>
      <w:r w:rsidR="005E41B3">
        <w:t>2015</w:t>
      </w:r>
    </w:p>
    <w:p w:rsidR="00150388" w:rsidRDefault="00150388" w:rsidP="001C53B4">
      <w:pPr>
        <w:jc w:val="both"/>
      </w:pPr>
    </w:p>
    <w:p w:rsidR="00D80ED8" w:rsidRDefault="00150388" w:rsidP="001C53B4">
      <w:pPr>
        <w:pStyle w:val="Heading1"/>
        <w:jc w:val="both"/>
      </w:pPr>
      <w:bookmarkStart w:id="10" w:name="_Toc40662430"/>
      <w:r>
        <w:t>6. RECORDS</w:t>
      </w:r>
      <w:bookmarkEnd w:id="10"/>
    </w:p>
    <w:p w:rsidR="007A1B64" w:rsidRDefault="006853B9" w:rsidP="006853B9">
      <w:pPr>
        <w:pStyle w:val="ListParagraph"/>
        <w:numPr>
          <w:ilvl w:val="1"/>
          <w:numId w:val="4"/>
        </w:numPr>
        <w:ind w:left="720"/>
        <w:jc w:val="both"/>
      </w:pPr>
      <w:r w:rsidRPr="006853B9">
        <w:t>Management of Change Plan</w:t>
      </w:r>
    </w:p>
    <w:sectPr w:rsidR="007A1B64" w:rsidSect="005E41B3">
      <w:headerReference w:type="default" r:id="rId9"/>
      <w:footerReference w:type="default" r:id="rId10"/>
      <w:pgSz w:w="11907" w:h="16839" w:code="9"/>
      <w:pgMar w:top="1440" w:right="1440" w:bottom="1800" w:left="1440" w:header="720" w:footer="720" w:gutter="0"/>
      <w:pgNumType w:start="3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E36DA" w:rsidRDefault="00DE36DA" w:rsidP="00D06087">
      <w:pPr>
        <w:spacing w:after="0" w:line="240" w:lineRule="auto"/>
      </w:pPr>
      <w:r>
        <w:separator/>
      </w:r>
    </w:p>
  </w:endnote>
  <w:endnote w:type="continuationSeparator" w:id="0">
    <w:p w:rsidR="00DE36DA" w:rsidRDefault="00DE36DA" w:rsidP="00D060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otype Sorts">
    <w:altName w:val="Symbol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017F0" w:rsidRPr="004017F0" w:rsidRDefault="004017F0" w:rsidP="004017F0">
    <w:pPr>
      <w:pStyle w:val="Footer"/>
      <w:jc w:val="center"/>
      <w:rPr>
        <w:b/>
        <w:bCs/>
        <w:sz w:val="18"/>
        <w:szCs w:val="18"/>
      </w:rPr>
    </w:pPr>
    <w:r w:rsidRPr="004017F0">
      <w:rPr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335280</wp:posOffset>
              </wp:positionV>
              <wp:extent cx="5724525" cy="0"/>
              <wp:effectExtent l="0" t="0" r="28575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24525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589810B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26.4pt" to="450.75pt,2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oiMX0AEAAAMEAAAOAAAAZHJzL2Uyb0RvYy54bWysU02P0zAQvSPxHyzfadIuBRQ13UNXywVB&#10;xS4/wOuMG0v+0tg06b9n7LTpCpAQq704GXvem3nP483taA07AkbtXcuXi5ozcNJ32h1a/uPx/t0n&#10;zmISrhPGO2j5CSK/3b59sxlCAyvfe9MBMiJxsRlCy/uUQlNVUfZgRVz4AI4OlUcrEoV4qDoUA7Fb&#10;U63q+kM1eOwCegkx0u7ddMi3hV8pkOmbUhESMy2n3lJZsaxPea22G9EcUIRey3Mb4gVdWKEdFZ2p&#10;7kQS7CfqP6isluijV2khva28UlpC0UBqlvVvah56EaBoIXNimG2Kr0crvx73yHTX8hvOnLB0RQ8J&#10;hT70ie28c2SgR3aTfRpCbCh95/Z4jmLYYxY9KrT5S3LYWLw9zd7CmJikzfXH1fv1as2ZvJxVV2DA&#10;mD6Dtyz/tNxol2WLRhy/xETFKPWSkreNy2v0Rnf32pgS5IGBnUF2FHTVaVzmlgn3LIuijKyykKn1&#10;8pdOBibW76DICmp2WaqXIbxyCinBpQuvcZSdYYo6mIH1v4Hn/AyFMqD/A54RpbJ3aQZb7Tz+rfrV&#10;CjXlXxyYdGcLnnx3KpdarKFJK86dX0Ue5edxgV/f7vYXAAAA//8DAFBLAwQUAAYACAAAACEAEMWF&#10;bNwAAAAGAQAADwAAAGRycy9kb3ducmV2LnhtbEyPwWrDMBBE74X8g9hALqWRk+LQupZDMOTSQ6Fx&#10;CT0q1sYytVbGUmLn77ulh/a4M8PM23w7uU5ccQitJwWrZQICqfampUbBR7V/eAIRoiajO0+o4IYB&#10;tsXsLteZ8SO94/UQG8ElFDKtwMbYZ1KG2qLTYel7JPbOfnA68jk00gx65HLXyXWSbKTTLfGC1T2W&#10;Fuuvw8Up+GzuH/fHiqqxjG/njZ1ux9e0VGoxn3YvICJO8S8MP/iMDgUznfyFTBCdAn4kKkjXzM/u&#10;c7JKQZx+BVnk8j9+8Q0AAP//AwBQSwECLQAUAAYACAAAACEAtoM4kv4AAADhAQAAEwAAAAAAAAAA&#10;AAAAAAAAAAAAW0NvbnRlbnRfVHlwZXNdLnhtbFBLAQItABQABgAIAAAAIQA4/SH/1gAAAJQBAAAL&#10;AAAAAAAAAAAAAAAAAC8BAABfcmVscy8ucmVsc1BLAQItABQABgAIAAAAIQB6oiMX0AEAAAMEAAAO&#10;AAAAAAAAAAAAAAAAAC4CAABkcnMvZTJvRG9jLnhtbFBLAQItABQABgAIAAAAIQAQxYVs3AAAAAYB&#10;AAAPAAAAAAAAAAAAAAAAACoEAABkcnMvZG93bnJldi54bWxQSwUGAAAAAAQABADzAAAAMwUAAAAA&#10;" strokecolor="black [3213]" strokeweight=".5pt">
              <v:stroke joinstyle="miter"/>
            </v:line>
          </w:pict>
        </mc:Fallback>
      </mc:AlternateContent>
    </w:r>
    <w:r w:rsidRPr="004017F0">
      <w:rPr>
        <w:sz w:val="18"/>
        <w:szCs w:val="18"/>
      </w:rPr>
      <w:t xml:space="preserve">This document is property of </w:t>
    </w:r>
    <w:sdt>
      <w:sdtPr>
        <w:rPr>
          <w:sz w:val="18"/>
          <w:szCs w:val="18"/>
        </w:rPr>
        <w:alias w:val="Company"/>
        <w:tag w:val=""/>
        <w:id w:val="984439673"/>
        <w:placeholder>
          <w:docPart w:val="7DEEF1D72BDF4852B026E5AFF22C80E7"/>
        </w:placeholder>
        <w:showingPlcHdr/>
        <w:dataBinding w:prefixMappings="xmlns:ns0='http://schemas.openxmlformats.org/officeDocument/2006/extended-properties' " w:xpath="/ns0:Properties[1]/ns0:Company[1]" w:storeItemID="{6668398D-A668-4E3E-A5EB-62B293D839F1}"/>
        <w:text/>
      </w:sdtPr>
      <w:sdtEndPr/>
      <w:sdtContent>
        <w:r w:rsidRPr="00D06087">
          <w:rPr>
            <w:rStyle w:val="PlaceholderText"/>
          </w:rPr>
          <w:t>[Company]</w:t>
        </w:r>
      </w:sdtContent>
    </w:sdt>
    <w:r w:rsidRPr="004017F0">
      <w:rPr>
        <w:sz w:val="18"/>
        <w:szCs w:val="18"/>
      </w:rPr>
      <w:t xml:space="preserve">. No corrections / amendments are to be made except by the person authorized. The holder to return the document when s/he leaves the </w:t>
    </w:r>
    <w:sdt>
      <w:sdtPr>
        <w:rPr>
          <w:sz w:val="18"/>
          <w:szCs w:val="18"/>
        </w:rPr>
        <w:alias w:val="Company"/>
        <w:tag w:val=""/>
        <w:id w:val="-2136706484"/>
        <w:placeholder>
          <w:docPart w:val="B7C6B7576355422D9ED07ADFC9694569"/>
        </w:placeholder>
        <w:showingPlcHdr/>
        <w:dataBinding w:prefixMappings="xmlns:ns0='http://schemas.openxmlformats.org/officeDocument/2006/extended-properties' " w:xpath="/ns0:Properties[1]/ns0:Company[1]" w:storeItemID="{6668398D-A668-4E3E-A5EB-62B293D839F1}"/>
        <w:text/>
      </w:sdtPr>
      <w:sdtEndPr/>
      <w:sdtContent>
        <w:r w:rsidRPr="00285EC1">
          <w:rPr>
            <w:rStyle w:val="PlaceholderText"/>
          </w:rPr>
          <w:t>[Company]</w:t>
        </w:r>
      </w:sdtContent>
    </w:sdt>
    <w:r w:rsidRPr="004017F0">
      <w:rPr>
        <w:sz w:val="18"/>
        <w:szCs w:val="18"/>
      </w:rPr>
      <w:t xml:space="preserve"> or when s/he has no further use for it</w:t>
    </w:r>
  </w:p>
  <w:p w:rsidR="00D06087" w:rsidRDefault="004017F0" w:rsidP="003C4D2B">
    <w:pPr>
      <w:pStyle w:val="Footer"/>
    </w:pPr>
    <w:r>
      <w:t xml:space="preserve">Doc. No.: </w:t>
    </w:r>
    <w:r w:rsidR="00363536">
      <w:t>P</w:t>
    </w:r>
    <w:r w:rsidR="006853B9">
      <w:t>/11</w:t>
    </w:r>
    <w:r>
      <w:ptab w:relativeTo="margin" w:alignment="center" w:leader="none"/>
    </w:r>
    <w:r>
      <w:t>Rev: 00</w:t>
    </w:r>
    <w:r>
      <w:ptab w:relativeTo="margin" w:alignment="right" w:leader="none"/>
    </w:r>
    <w:r>
      <w:t xml:space="preserve">Page </w:t>
    </w:r>
    <w:r w:rsidRPr="004017F0">
      <w:fldChar w:fldCharType="begin"/>
    </w:r>
    <w:r w:rsidRPr="004017F0">
      <w:instrText xml:space="preserve"> PAGE   \* MERGEFORMAT </w:instrText>
    </w:r>
    <w:r w:rsidRPr="004017F0">
      <w:fldChar w:fldCharType="separate"/>
    </w:r>
    <w:r w:rsidR="00A52AAB">
      <w:rPr>
        <w:noProof/>
      </w:rPr>
      <w:t>4</w:t>
    </w:r>
    <w:r w:rsidRPr="004017F0">
      <w:rPr>
        <w:noProof/>
      </w:rPr>
      <w:fldChar w:fldCharType="end"/>
    </w:r>
    <w:r>
      <w:rPr>
        <w:noProof/>
      </w:rPr>
      <w:t xml:space="preserve"> of </w:t>
    </w:r>
    <w:r w:rsidR="00AC6099">
      <w:rPr>
        <w:noProof/>
      </w:rPr>
      <w:fldChar w:fldCharType="begin"/>
    </w:r>
    <w:r w:rsidR="00AC6099">
      <w:rPr>
        <w:noProof/>
      </w:rPr>
      <w:instrText xml:space="preserve"> NUMPAGES   \* MERGEFORMAT </w:instrText>
    </w:r>
    <w:r w:rsidR="00AC6099">
      <w:rPr>
        <w:noProof/>
      </w:rPr>
      <w:fldChar w:fldCharType="separate"/>
    </w:r>
    <w:r w:rsidR="00A52AAB">
      <w:rPr>
        <w:noProof/>
      </w:rPr>
      <w:t>4</w:t>
    </w:r>
    <w:r w:rsidR="00AC6099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E36DA" w:rsidRDefault="00DE36DA" w:rsidP="00D06087">
      <w:pPr>
        <w:spacing w:after="0" w:line="240" w:lineRule="auto"/>
      </w:pPr>
      <w:r>
        <w:separator/>
      </w:r>
    </w:p>
  </w:footnote>
  <w:footnote w:type="continuationSeparator" w:id="0">
    <w:p w:rsidR="00DE36DA" w:rsidRDefault="00DE36DA" w:rsidP="00D060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06087" w:rsidRDefault="00D06087" w:rsidP="00D06087"/>
  <w:tbl>
    <w:tblPr>
      <w:tblStyle w:val="TableGrid"/>
      <w:tblW w:w="0" w:type="auto"/>
      <w:tblLook w:val="04A0" w:firstRow="1" w:lastRow="0" w:firstColumn="1" w:lastColumn="0" w:noHBand="0" w:noVBand="1"/>
    </w:tblPr>
    <w:tblGrid>
      <w:gridCol w:w="9017"/>
    </w:tblGrid>
    <w:tr w:rsidR="00D06087" w:rsidTr="00D06087">
      <w:tc>
        <w:tcPr>
          <w:tcW w:w="9017" w:type="dxa"/>
          <w:tcBorders>
            <w:top w:val="nil"/>
            <w:left w:val="nil"/>
            <w:right w:val="nil"/>
          </w:tcBorders>
        </w:tcPr>
        <w:p w:rsidR="00D06087" w:rsidRPr="00D06087" w:rsidRDefault="005E41B3" w:rsidP="003C4D2B">
          <w:pPr>
            <w:pStyle w:val="Head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QMS</w:t>
          </w:r>
          <w:r w:rsidR="00C325D4">
            <w:rPr>
              <w:b/>
              <w:bCs/>
              <w:sz w:val="24"/>
              <w:szCs w:val="24"/>
            </w:rPr>
            <w:t xml:space="preserve"> PROCEDURE</w:t>
          </w:r>
          <w:r w:rsidR="00D06087" w:rsidRPr="00D06087">
            <w:rPr>
              <w:b/>
              <w:bCs/>
              <w:sz w:val="24"/>
              <w:szCs w:val="24"/>
            </w:rPr>
            <w:t xml:space="preserve"> – </w:t>
          </w:r>
          <w:r w:rsidR="006853B9" w:rsidRPr="006853B9">
            <w:rPr>
              <w:b/>
              <w:bCs/>
              <w:sz w:val="24"/>
              <w:szCs w:val="24"/>
            </w:rPr>
            <w:t>CHANGE MANAGEMENT</w:t>
          </w:r>
        </w:p>
      </w:tc>
    </w:tr>
  </w:tbl>
  <w:p w:rsidR="00D06087" w:rsidRPr="00D06087" w:rsidRDefault="00D06087" w:rsidP="00D0608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B575A3"/>
    <w:multiLevelType w:val="hybridMultilevel"/>
    <w:tmpl w:val="8DA0B8E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F511F"/>
    <w:multiLevelType w:val="hybridMultilevel"/>
    <w:tmpl w:val="A718E2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D33C14"/>
    <w:multiLevelType w:val="hybridMultilevel"/>
    <w:tmpl w:val="36D29CA4"/>
    <w:lvl w:ilvl="0" w:tplc="567A0F16">
      <w:start w:val="1"/>
      <w:numFmt w:val="decimal"/>
      <w:lvlText w:val="6.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EB481E"/>
    <w:multiLevelType w:val="hybridMultilevel"/>
    <w:tmpl w:val="AFE67C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AA3DA4"/>
    <w:multiLevelType w:val="singleLevel"/>
    <w:tmpl w:val="0B2027E6"/>
    <w:lvl w:ilvl="0">
      <w:start w:val="1"/>
      <w:numFmt w:val="bullet"/>
      <w:lvlText w:val=""/>
      <w:lvlJc w:val="left"/>
      <w:pPr>
        <w:tabs>
          <w:tab w:val="num" w:pos="360"/>
        </w:tabs>
        <w:ind w:left="360" w:hanging="360"/>
      </w:pPr>
      <w:rPr>
        <w:rFonts w:ascii="Monotype Sorts" w:hAnsi="Monotype Sorts" w:hint="default"/>
        <w:sz w:val="24"/>
      </w:rPr>
    </w:lvl>
  </w:abstractNum>
  <w:abstractNum w:abstractNumId="5" w15:restartNumberingAfterBreak="0">
    <w:nsid w:val="13531042"/>
    <w:multiLevelType w:val="hybridMultilevel"/>
    <w:tmpl w:val="EF4E34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6377EC"/>
    <w:multiLevelType w:val="hybridMultilevel"/>
    <w:tmpl w:val="CA92C1E4"/>
    <w:lvl w:ilvl="0" w:tplc="567A0F16">
      <w:start w:val="1"/>
      <w:numFmt w:val="decimal"/>
      <w:lvlText w:val="6.%1"/>
      <w:lvlJc w:val="left"/>
      <w:pPr>
        <w:ind w:left="720" w:hanging="360"/>
      </w:pPr>
      <w:rPr>
        <w:rFonts w:hint="default"/>
      </w:rPr>
    </w:lvl>
    <w:lvl w:ilvl="1" w:tplc="567A0F16">
      <w:start w:val="1"/>
      <w:numFmt w:val="decimal"/>
      <w:lvlText w:val="6.%2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790FC9"/>
    <w:multiLevelType w:val="hybridMultilevel"/>
    <w:tmpl w:val="ABB486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5C24526">
      <w:numFmt w:val="bullet"/>
      <w:lvlText w:val="•"/>
      <w:lvlJc w:val="left"/>
      <w:pPr>
        <w:ind w:left="1800" w:hanging="72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9C3F25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213A5BFF"/>
    <w:multiLevelType w:val="hybridMultilevel"/>
    <w:tmpl w:val="3FD89E94"/>
    <w:lvl w:ilvl="0" w:tplc="6B1A318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D233F3"/>
    <w:multiLevelType w:val="hybridMultilevel"/>
    <w:tmpl w:val="3C20FE5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19331D"/>
    <w:multiLevelType w:val="hybridMultilevel"/>
    <w:tmpl w:val="4ACCC6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9646D4"/>
    <w:multiLevelType w:val="hybridMultilevel"/>
    <w:tmpl w:val="DF92A4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8C77C2"/>
    <w:multiLevelType w:val="hybridMultilevel"/>
    <w:tmpl w:val="40AA07D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7F075D"/>
    <w:multiLevelType w:val="hybridMultilevel"/>
    <w:tmpl w:val="231C44E2"/>
    <w:lvl w:ilvl="0" w:tplc="7656296A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AC7DE2"/>
    <w:multiLevelType w:val="hybridMultilevel"/>
    <w:tmpl w:val="41C4624E"/>
    <w:lvl w:ilvl="0" w:tplc="29B685B0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400044"/>
    <w:multiLevelType w:val="hybridMultilevel"/>
    <w:tmpl w:val="B23E9ED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5C70AE"/>
    <w:multiLevelType w:val="hybridMultilevel"/>
    <w:tmpl w:val="0408F7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860533"/>
    <w:multiLevelType w:val="hybridMultilevel"/>
    <w:tmpl w:val="43F8DA1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1716EA"/>
    <w:multiLevelType w:val="hybridMultilevel"/>
    <w:tmpl w:val="9A9E306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F70889"/>
    <w:multiLevelType w:val="hybridMultilevel"/>
    <w:tmpl w:val="5D144C3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3D278C9"/>
    <w:multiLevelType w:val="hybridMultilevel"/>
    <w:tmpl w:val="F71EF51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5234741"/>
    <w:multiLevelType w:val="hybridMultilevel"/>
    <w:tmpl w:val="9B987B64"/>
    <w:lvl w:ilvl="0" w:tplc="4370AF60">
      <w:start w:val="1"/>
      <w:numFmt w:val="lowerLetter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7D767A6"/>
    <w:multiLevelType w:val="hybridMultilevel"/>
    <w:tmpl w:val="0F50AD3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61B396C"/>
    <w:multiLevelType w:val="hybridMultilevel"/>
    <w:tmpl w:val="29ACF6BE"/>
    <w:lvl w:ilvl="0" w:tplc="7272D90C">
      <w:start w:val="1"/>
      <w:numFmt w:val="decimal"/>
      <w:lvlText w:val="%1."/>
      <w:lvlJc w:val="center"/>
      <w:pPr>
        <w:tabs>
          <w:tab w:val="num" w:pos="918"/>
        </w:tabs>
        <w:ind w:left="918" w:hanging="77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5" w15:restartNumberingAfterBreak="0">
    <w:nsid w:val="7F3D2B72"/>
    <w:multiLevelType w:val="hybridMultilevel"/>
    <w:tmpl w:val="C738285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7"/>
  </w:num>
  <w:num w:numId="3">
    <w:abstractNumId w:val="2"/>
  </w:num>
  <w:num w:numId="4">
    <w:abstractNumId w:val="6"/>
  </w:num>
  <w:num w:numId="5">
    <w:abstractNumId w:val="10"/>
  </w:num>
  <w:num w:numId="6">
    <w:abstractNumId w:val="9"/>
  </w:num>
  <w:num w:numId="7">
    <w:abstractNumId w:val="21"/>
  </w:num>
  <w:num w:numId="8">
    <w:abstractNumId w:val="25"/>
  </w:num>
  <w:num w:numId="9">
    <w:abstractNumId w:val="1"/>
  </w:num>
  <w:num w:numId="10">
    <w:abstractNumId w:val="18"/>
  </w:num>
  <w:num w:numId="11">
    <w:abstractNumId w:val="20"/>
  </w:num>
  <w:num w:numId="12">
    <w:abstractNumId w:val="23"/>
  </w:num>
  <w:num w:numId="13">
    <w:abstractNumId w:val="22"/>
  </w:num>
  <w:num w:numId="14">
    <w:abstractNumId w:val="13"/>
  </w:num>
  <w:num w:numId="15">
    <w:abstractNumId w:val="16"/>
  </w:num>
  <w:num w:numId="16">
    <w:abstractNumId w:val="0"/>
  </w:num>
  <w:num w:numId="17">
    <w:abstractNumId w:val="8"/>
  </w:num>
  <w:num w:numId="18">
    <w:abstractNumId w:val="3"/>
  </w:num>
  <w:num w:numId="19">
    <w:abstractNumId w:val="4"/>
  </w:num>
  <w:num w:numId="20">
    <w:abstractNumId w:val="24"/>
  </w:num>
  <w:num w:numId="21">
    <w:abstractNumId w:val="12"/>
  </w:num>
  <w:num w:numId="22">
    <w:abstractNumId w:val="15"/>
  </w:num>
  <w:num w:numId="23">
    <w:abstractNumId w:val="5"/>
  </w:num>
  <w:num w:numId="24">
    <w:abstractNumId w:val="14"/>
  </w:num>
  <w:num w:numId="25">
    <w:abstractNumId w:val="17"/>
  </w:num>
  <w:num w:numId="2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7EAF"/>
    <w:rsid w:val="00111DDE"/>
    <w:rsid w:val="001470F5"/>
    <w:rsid w:val="00150388"/>
    <w:rsid w:val="001540DC"/>
    <w:rsid w:val="00167766"/>
    <w:rsid w:val="00186075"/>
    <w:rsid w:val="001C53B4"/>
    <w:rsid w:val="0020662F"/>
    <w:rsid w:val="002703A3"/>
    <w:rsid w:val="00291A07"/>
    <w:rsid w:val="002A26F4"/>
    <w:rsid w:val="00363536"/>
    <w:rsid w:val="003C4D2B"/>
    <w:rsid w:val="003D009F"/>
    <w:rsid w:val="003D23E9"/>
    <w:rsid w:val="004017F0"/>
    <w:rsid w:val="00420508"/>
    <w:rsid w:val="00526622"/>
    <w:rsid w:val="0055132D"/>
    <w:rsid w:val="00556246"/>
    <w:rsid w:val="00576CB1"/>
    <w:rsid w:val="005865D3"/>
    <w:rsid w:val="005A52B4"/>
    <w:rsid w:val="005B59BA"/>
    <w:rsid w:val="005C6D03"/>
    <w:rsid w:val="005D7BEA"/>
    <w:rsid w:val="005E41B3"/>
    <w:rsid w:val="005F0C7F"/>
    <w:rsid w:val="00621709"/>
    <w:rsid w:val="00631AE5"/>
    <w:rsid w:val="006853B9"/>
    <w:rsid w:val="006939A4"/>
    <w:rsid w:val="0069525A"/>
    <w:rsid w:val="006C7EAF"/>
    <w:rsid w:val="00720108"/>
    <w:rsid w:val="00732A5F"/>
    <w:rsid w:val="00796F12"/>
    <w:rsid w:val="007A1B64"/>
    <w:rsid w:val="007A7156"/>
    <w:rsid w:val="007B2028"/>
    <w:rsid w:val="007F236F"/>
    <w:rsid w:val="0080100B"/>
    <w:rsid w:val="00835739"/>
    <w:rsid w:val="00883271"/>
    <w:rsid w:val="008D598E"/>
    <w:rsid w:val="008F14ED"/>
    <w:rsid w:val="00907FE6"/>
    <w:rsid w:val="009163D3"/>
    <w:rsid w:val="009D27B3"/>
    <w:rsid w:val="009D4377"/>
    <w:rsid w:val="00A52AAB"/>
    <w:rsid w:val="00A648AB"/>
    <w:rsid w:val="00AC6099"/>
    <w:rsid w:val="00B1737F"/>
    <w:rsid w:val="00BF7A39"/>
    <w:rsid w:val="00C00EE2"/>
    <w:rsid w:val="00C13456"/>
    <w:rsid w:val="00C325D4"/>
    <w:rsid w:val="00C77564"/>
    <w:rsid w:val="00CD0EE8"/>
    <w:rsid w:val="00CD46A8"/>
    <w:rsid w:val="00CD498B"/>
    <w:rsid w:val="00D06087"/>
    <w:rsid w:val="00D50251"/>
    <w:rsid w:val="00D60E5C"/>
    <w:rsid w:val="00D80ED8"/>
    <w:rsid w:val="00D86EC9"/>
    <w:rsid w:val="00DB6549"/>
    <w:rsid w:val="00DE36DA"/>
    <w:rsid w:val="00DF1985"/>
    <w:rsid w:val="00DF393B"/>
    <w:rsid w:val="00E04802"/>
    <w:rsid w:val="00E0688F"/>
    <w:rsid w:val="00E64465"/>
    <w:rsid w:val="00E64D68"/>
    <w:rsid w:val="00E94B32"/>
    <w:rsid w:val="00EE1059"/>
    <w:rsid w:val="00F44F1B"/>
    <w:rsid w:val="00FE4F42"/>
    <w:rsid w:val="00FF7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BE249D2-1B1A-46F6-B9B7-EB557F925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0ED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0ED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C4D2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050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D2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050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06087"/>
    <w:rPr>
      <w:color w:val="808080"/>
    </w:rPr>
  </w:style>
  <w:style w:type="table" w:styleId="TableGrid">
    <w:name w:val="Table Grid"/>
    <w:basedOn w:val="TableNormal"/>
    <w:uiPriority w:val="39"/>
    <w:rsid w:val="00D060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060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6087"/>
  </w:style>
  <w:style w:type="paragraph" w:styleId="Footer">
    <w:name w:val="footer"/>
    <w:basedOn w:val="Normal"/>
    <w:link w:val="FooterChar"/>
    <w:uiPriority w:val="99"/>
    <w:unhideWhenUsed/>
    <w:rsid w:val="00D060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6087"/>
  </w:style>
  <w:style w:type="character" w:customStyle="1" w:styleId="Heading1Char">
    <w:name w:val="Heading 1 Char"/>
    <w:basedOn w:val="DefaultParagraphFont"/>
    <w:link w:val="Heading1"/>
    <w:uiPriority w:val="9"/>
    <w:rsid w:val="00D80ED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80ED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150388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FE4F42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FE4F4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E4F42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FE4F42"/>
    <w:rPr>
      <w:color w:val="0563C1" w:themeColor="hyperlink"/>
      <w:u w:val="single"/>
    </w:rPr>
  </w:style>
  <w:style w:type="paragraph" w:styleId="BodyTextIndent">
    <w:name w:val="Body Text Indent"/>
    <w:basedOn w:val="Normal"/>
    <w:link w:val="BodyTextIndentChar"/>
    <w:uiPriority w:val="99"/>
    <w:unhideWhenUsed/>
    <w:rsid w:val="005865D3"/>
    <w:pPr>
      <w:spacing w:after="120" w:line="276" w:lineRule="auto"/>
      <w:ind w:left="360"/>
    </w:pPr>
    <w:rPr>
      <w:rFonts w:ascii="Calibri" w:eastAsia="Calibri" w:hAnsi="Calibri" w:cs="Times New Roman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5865D3"/>
    <w:rPr>
      <w:rFonts w:ascii="Calibri" w:eastAsia="Calibri" w:hAnsi="Calibri" w:cs="Times New Roman"/>
    </w:rPr>
  </w:style>
  <w:style w:type="character" w:customStyle="1" w:styleId="Heading3Char">
    <w:name w:val="Heading 3 Char"/>
    <w:basedOn w:val="DefaultParagraphFont"/>
    <w:link w:val="Heading3"/>
    <w:uiPriority w:val="9"/>
    <w:rsid w:val="003C4D2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D2B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3C4D2B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3C4D2B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C4D2B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C4D2B"/>
    <w:rPr>
      <w:sz w:val="16"/>
      <w:szCs w:val="16"/>
    </w:rPr>
  </w:style>
  <w:style w:type="paragraph" w:styleId="TOC3">
    <w:name w:val="toc 3"/>
    <w:basedOn w:val="Normal"/>
    <w:next w:val="Normal"/>
    <w:autoRedefine/>
    <w:uiPriority w:val="39"/>
    <w:unhideWhenUsed/>
    <w:rsid w:val="0055132D"/>
    <w:pPr>
      <w:spacing w:after="100"/>
      <w:ind w:left="440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420508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050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12CBA4700517448C97F6F8F6D99DD4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1DFCC1-3029-4F0A-AB55-8891E3CBA103}"/>
      </w:docPartPr>
      <w:docPartBody>
        <w:p w:rsidR="00026E6B" w:rsidRDefault="00EC53BB">
          <w:r w:rsidRPr="00285EC1">
            <w:rPr>
              <w:rStyle w:val="PlaceholderText"/>
            </w:rPr>
            <w:t>[Company]</w:t>
          </w:r>
        </w:p>
      </w:docPartBody>
    </w:docPart>
    <w:docPart>
      <w:docPartPr>
        <w:name w:val="E98009A074E94738ADCEB63156D937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410BAF-105C-496A-A7B9-76A39FF8B139}"/>
      </w:docPartPr>
      <w:docPartBody>
        <w:p w:rsidR="00026E6B" w:rsidRDefault="00EC53BB">
          <w:r w:rsidRPr="00285EC1">
            <w:rPr>
              <w:rStyle w:val="PlaceholderText"/>
            </w:rPr>
            <w:t>[Company Address]</w:t>
          </w:r>
        </w:p>
      </w:docPartBody>
    </w:docPart>
    <w:docPart>
      <w:docPartPr>
        <w:name w:val="E58A2632DA0F4577893D073D544D41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8CDECF-D8C1-482E-97BE-BE354E54CCB1}"/>
      </w:docPartPr>
      <w:docPartBody>
        <w:p w:rsidR="00026E6B" w:rsidRDefault="00EC53BB">
          <w:r w:rsidRPr="00285EC1">
            <w:rPr>
              <w:rStyle w:val="PlaceholderText"/>
            </w:rPr>
            <w:t>[Company]</w:t>
          </w:r>
        </w:p>
      </w:docPartBody>
    </w:docPart>
    <w:docPart>
      <w:docPartPr>
        <w:name w:val="CF13323B9352496A846CAC828715EC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ECE574-B5BB-47B4-9EC8-2585FC681F19}"/>
      </w:docPartPr>
      <w:docPartBody>
        <w:p w:rsidR="00026E6B" w:rsidRDefault="00EC53BB">
          <w:r w:rsidRPr="00285EC1">
            <w:rPr>
              <w:rStyle w:val="PlaceholderText"/>
            </w:rPr>
            <w:t>[Company]</w:t>
          </w:r>
        </w:p>
      </w:docPartBody>
    </w:docPart>
    <w:docPart>
      <w:docPartPr>
        <w:name w:val="7DEEF1D72BDF4852B026E5AFF22C80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3E4D9E-5308-40FB-9378-73C97B0C5FFC}"/>
      </w:docPartPr>
      <w:docPartBody>
        <w:p w:rsidR="00026E6B" w:rsidRDefault="00EC53BB" w:rsidP="00EC53BB">
          <w:pPr>
            <w:pStyle w:val="7DEEF1D72BDF4852B026E5AFF22C80E7"/>
          </w:pPr>
          <w:r w:rsidRPr="00285EC1">
            <w:rPr>
              <w:rStyle w:val="PlaceholderText"/>
            </w:rPr>
            <w:t>[Company]</w:t>
          </w:r>
        </w:p>
      </w:docPartBody>
    </w:docPart>
    <w:docPart>
      <w:docPartPr>
        <w:name w:val="B7C6B7576355422D9ED07ADFC96945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864FF8-D808-412F-A30A-54D0203DFCF3}"/>
      </w:docPartPr>
      <w:docPartBody>
        <w:p w:rsidR="00026E6B" w:rsidRDefault="00EC53BB" w:rsidP="00EC53BB">
          <w:pPr>
            <w:pStyle w:val="B7C6B7576355422D9ED07ADFC9694569"/>
          </w:pPr>
          <w:r w:rsidRPr="00285EC1">
            <w:rPr>
              <w:rStyle w:val="PlaceholderText"/>
            </w:rPr>
            <w:t>[Company]</w:t>
          </w:r>
        </w:p>
      </w:docPartBody>
    </w:docPart>
    <w:docPart>
      <w:docPartPr>
        <w:name w:val="6A287910D42A46D9B7A6AF8A6DD9BD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7E279F-9A0E-4B84-80AC-906531E7559D}"/>
      </w:docPartPr>
      <w:docPartBody>
        <w:p w:rsidR="00F976A4" w:rsidRDefault="00FF22D1">
          <w:r w:rsidRPr="00E611D2">
            <w:rPr>
              <w:rStyle w:val="PlaceholderText"/>
            </w:rPr>
            <w:t>[Company]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otype Sorts">
    <w:altName w:val="Symbol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53BB"/>
    <w:rsid w:val="00026E6B"/>
    <w:rsid w:val="00080C50"/>
    <w:rsid w:val="000825C1"/>
    <w:rsid w:val="000C0DAF"/>
    <w:rsid w:val="00211FB9"/>
    <w:rsid w:val="00235525"/>
    <w:rsid w:val="002618ED"/>
    <w:rsid w:val="002E2A55"/>
    <w:rsid w:val="00377BF4"/>
    <w:rsid w:val="003A004A"/>
    <w:rsid w:val="003D0A39"/>
    <w:rsid w:val="0045167B"/>
    <w:rsid w:val="00596008"/>
    <w:rsid w:val="006E3C9B"/>
    <w:rsid w:val="007C2D16"/>
    <w:rsid w:val="008F4E7B"/>
    <w:rsid w:val="00945743"/>
    <w:rsid w:val="00B50C8D"/>
    <w:rsid w:val="00BE32A1"/>
    <w:rsid w:val="00CC345C"/>
    <w:rsid w:val="00D0312E"/>
    <w:rsid w:val="00D30665"/>
    <w:rsid w:val="00EC53BB"/>
    <w:rsid w:val="00F9585B"/>
    <w:rsid w:val="00F976A4"/>
    <w:rsid w:val="00FE5A44"/>
    <w:rsid w:val="00FF2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0312E"/>
    <w:rPr>
      <w:color w:val="808080"/>
    </w:rPr>
  </w:style>
  <w:style w:type="paragraph" w:customStyle="1" w:styleId="CD4BE013514E4AF29BA4499E05D3B75D">
    <w:name w:val="CD4BE013514E4AF29BA4499E05D3B75D"/>
    <w:rsid w:val="00EC53BB"/>
  </w:style>
  <w:style w:type="paragraph" w:customStyle="1" w:styleId="533ABB0392C642C9BDADC89F2A51AB16">
    <w:name w:val="533ABB0392C642C9BDADC89F2A51AB16"/>
    <w:rsid w:val="00EC53BB"/>
  </w:style>
  <w:style w:type="paragraph" w:customStyle="1" w:styleId="C20F3B8B4810465E872187D1E61629BE">
    <w:name w:val="C20F3B8B4810465E872187D1E61629BE"/>
    <w:rsid w:val="00EC53BB"/>
  </w:style>
  <w:style w:type="paragraph" w:customStyle="1" w:styleId="7DEEF1D72BDF4852B026E5AFF22C80E7">
    <w:name w:val="7DEEF1D72BDF4852B026E5AFF22C80E7"/>
    <w:rsid w:val="00EC53BB"/>
  </w:style>
  <w:style w:type="paragraph" w:customStyle="1" w:styleId="B7C6B7576355422D9ED07ADFC9694569">
    <w:name w:val="B7C6B7576355422D9ED07ADFC9694569"/>
    <w:rsid w:val="00EC53BB"/>
  </w:style>
  <w:style w:type="paragraph" w:customStyle="1" w:styleId="D0873494363D4818BD0963F09128F8DE">
    <w:name w:val="D0873494363D4818BD0963F09128F8DE"/>
    <w:rsid w:val="00FF22D1"/>
  </w:style>
  <w:style w:type="paragraph" w:customStyle="1" w:styleId="A450F26849784FF4ACC5C121EB0E13BC">
    <w:name w:val="A450F26849784FF4ACC5C121EB0E13BC"/>
    <w:rsid w:val="00FF22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05A07A-817F-4DD9-ACA1-8B7496E461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310</TotalTime>
  <Pages>4</Pages>
  <Words>667</Words>
  <Characters>3805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QsM Mughal</cp:lastModifiedBy>
  <cp:revision>7</cp:revision>
  <dcterms:created xsi:type="dcterms:W3CDTF">2020-02-09T11:26:00Z</dcterms:created>
  <dcterms:modified xsi:type="dcterms:W3CDTF">2020-05-17T22:46:00Z</dcterms:modified>
</cp:coreProperties>
</file>