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96CE37E" w14:textId="27527631" w:rsidR="00582B5B" w:rsidRPr="00DE1F50" w:rsidRDefault="00A04BDB" w:rsidP="002B273B">
      <w:pPr>
        <w:jc w:val="center"/>
        <w:rPr>
          <w:rFonts w:ascii="Avenir LT Std 55 Roman" w:hAnsi="Avenir LT Std 55 Roman" w:cs="Arial"/>
        </w:rPr>
      </w:pPr>
      <w:r w:rsidRPr="00DE1F50">
        <w:rPr>
          <w:rFonts w:ascii="Avenir LT Std 55 Roman" w:hAnsi="Avenir LT Std 55 Roman" w:cs="Arial"/>
        </w:rPr>
        <w:t xml:space="preserve">  </w:t>
      </w:r>
      <w:r w:rsidR="002B273B" w:rsidRPr="00DE1F50">
        <w:rPr>
          <w:rFonts w:ascii="Avenir LT Std 55 Roman" w:hAnsi="Avenir LT Std 55 Roman" w:cs="Arial"/>
        </w:rPr>
        <w:t xml:space="preserve">                                                                         </w:t>
      </w:r>
      <w:r w:rsidR="00AC148E">
        <w:rPr>
          <w:rFonts w:ascii="Avenir LT Std 55 Roman" w:hAnsi="Avenir LT Std 55 Roman" w:cs="Arial"/>
          <w:u w:val="single"/>
        </w:rPr>
        <w:t>End of Year 12</w:t>
      </w:r>
      <w:r w:rsidR="00C40261" w:rsidRPr="00DE1F50">
        <w:rPr>
          <w:rFonts w:ascii="Avenir LT Std 55 Roman" w:hAnsi="Avenir LT Std 55 Roman" w:cs="Arial"/>
          <w:u w:val="single"/>
        </w:rPr>
        <w:t xml:space="preserve"> T</w:t>
      </w:r>
      <w:r w:rsidR="0094618B" w:rsidRPr="00DE1F50">
        <w:rPr>
          <w:rFonts w:ascii="Avenir LT Std 55 Roman" w:hAnsi="Avenir LT Std 55 Roman" w:cs="Arial"/>
          <w:u w:val="single"/>
        </w:rPr>
        <w:t>est</w:t>
      </w:r>
      <w:r w:rsidR="001451E4" w:rsidRPr="00DE1F50">
        <w:rPr>
          <w:rFonts w:ascii="Avenir LT Std 55 Roman" w:hAnsi="Avenir LT Std 55 Roman" w:cs="Arial"/>
          <w:u w:val="single"/>
        </w:rPr>
        <w:t xml:space="preserve"> analysis</w:t>
      </w:r>
      <w:r w:rsidR="001451E4" w:rsidRPr="00DE1F50">
        <w:rPr>
          <w:rFonts w:ascii="Avenir LT Std 55 Roman" w:hAnsi="Avenir LT Std 55 Roman" w:cs="Arial"/>
        </w:rPr>
        <w:t xml:space="preserve">  </w:t>
      </w:r>
      <w:r w:rsidR="00AC148E">
        <w:rPr>
          <w:rFonts w:ascii="Avenir LT Std 55 Roman" w:hAnsi="Avenir LT Std 55 Roman" w:cs="Arial"/>
        </w:rPr>
        <w:t xml:space="preserve">          </w:t>
      </w:r>
      <w:r w:rsidR="002B273B" w:rsidRPr="00DE1F50">
        <w:rPr>
          <w:rFonts w:ascii="Avenir LT Std 55 Roman" w:hAnsi="Avenir LT Std 55 Roman" w:cs="Arial"/>
        </w:rPr>
        <w:t xml:space="preserve"> Name: </w:t>
      </w:r>
      <w:r w:rsidR="001451E4" w:rsidRPr="00DE1F50">
        <w:rPr>
          <w:rFonts w:ascii="Avenir LT Std 55 Roman" w:hAnsi="Avenir LT Std 55 Roman" w:cs="Arial"/>
        </w:rPr>
        <w:t>____________________________</w:t>
      </w:r>
    </w:p>
    <w:tbl>
      <w:tblPr>
        <w:tblStyle w:val="TableGrid"/>
        <w:tblpPr w:leftFromText="180" w:rightFromText="180" w:vertAnchor="page" w:horzAnchor="margin" w:tblpY="1201"/>
        <w:tblW w:w="15163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1"/>
        <w:gridCol w:w="1516"/>
        <w:gridCol w:w="850"/>
        <w:gridCol w:w="709"/>
        <w:gridCol w:w="1133"/>
        <w:gridCol w:w="122"/>
        <w:gridCol w:w="1154"/>
        <w:gridCol w:w="102"/>
        <w:gridCol w:w="1174"/>
        <w:gridCol w:w="81"/>
        <w:gridCol w:w="1195"/>
        <w:gridCol w:w="61"/>
        <w:gridCol w:w="1215"/>
        <w:gridCol w:w="40"/>
        <w:gridCol w:w="1236"/>
        <w:gridCol w:w="20"/>
        <w:gridCol w:w="1256"/>
        <w:gridCol w:w="2268"/>
      </w:tblGrid>
      <w:tr w:rsidR="005171B8" w:rsidRPr="00DE1F50" w14:paraId="0371B930" w14:textId="77777777" w:rsidTr="00483B53">
        <w:trPr>
          <w:trHeight w:val="415"/>
        </w:trPr>
        <w:tc>
          <w:tcPr>
            <w:tcW w:w="1031" w:type="dxa"/>
            <w:vMerge w:val="restart"/>
          </w:tcPr>
          <w:p w14:paraId="416039F5" w14:textId="77777777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lastRenderedPageBreak/>
              <w:t>Question number</w:t>
            </w:r>
          </w:p>
        </w:tc>
        <w:tc>
          <w:tcPr>
            <w:tcW w:w="1516" w:type="dxa"/>
            <w:vMerge w:val="restart"/>
          </w:tcPr>
          <w:p w14:paraId="239C3609" w14:textId="77777777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Topic</w:t>
            </w:r>
          </w:p>
        </w:tc>
        <w:tc>
          <w:tcPr>
            <w:tcW w:w="850" w:type="dxa"/>
            <w:vMerge w:val="restart"/>
          </w:tcPr>
          <w:p w14:paraId="3AD1BC6E" w14:textId="3CA1390F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Marks out of:</w:t>
            </w:r>
          </w:p>
        </w:tc>
        <w:tc>
          <w:tcPr>
            <w:tcW w:w="709" w:type="dxa"/>
            <w:vMerge w:val="restart"/>
          </w:tcPr>
          <w:p w14:paraId="1B36948A" w14:textId="2D092AC1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My mark</w:t>
            </w:r>
          </w:p>
        </w:tc>
        <w:tc>
          <w:tcPr>
            <w:tcW w:w="11057" w:type="dxa"/>
            <w:gridSpan w:val="14"/>
          </w:tcPr>
          <w:p w14:paraId="53DB6C2F" w14:textId="77777777" w:rsidR="005171B8" w:rsidRPr="00DE1F50" w:rsidRDefault="005171B8" w:rsidP="00483B53">
            <w:pPr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Reasons for not achieving full marks (tick applicable)</w:t>
            </w:r>
          </w:p>
        </w:tc>
      </w:tr>
      <w:tr w:rsidR="005171B8" w:rsidRPr="00DE1F50" w14:paraId="245A6C96" w14:textId="77777777" w:rsidTr="00483B53">
        <w:trPr>
          <w:trHeight w:val="547"/>
        </w:trPr>
        <w:tc>
          <w:tcPr>
            <w:tcW w:w="1031" w:type="dxa"/>
            <w:vMerge/>
          </w:tcPr>
          <w:p w14:paraId="3CDA18B7" w14:textId="77777777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516" w:type="dxa"/>
            <w:vMerge/>
          </w:tcPr>
          <w:p w14:paraId="15F2F9C0" w14:textId="77777777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2564095A" w14:textId="77777777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09C789EE" w14:textId="77777777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255" w:type="dxa"/>
            <w:gridSpan w:val="2"/>
          </w:tcPr>
          <w:p w14:paraId="470326D5" w14:textId="166E428F" w:rsidR="005171B8" w:rsidRPr="00DE1F50" w:rsidRDefault="00DE1F50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 xml:space="preserve">RTQ!  </w:t>
            </w:r>
          </w:p>
        </w:tc>
        <w:tc>
          <w:tcPr>
            <w:tcW w:w="1256" w:type="dxa"/>
            <w:gridSpan w:val="2"/>
          </w:tcPr>
          <w:p w14:paraId="5EF59C22" w14:textId="30AC1BBD" w:rsidR="005171B8" w:rsidRPr="00DE1F50" w:rsidRDefault="00DE1F50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Calculation errors / accuracy</w:t>
            </w:r>
          </w:p>
        </w:tc>
        <w:tc>
          <w:tcPr>
            <w:tcW w:w="1255" w:type="dxa"/>
            <w:gridSpan w:val="2"/>
          </w:tcPr>
          <w:p w14:paraId="0F73ADA1" w14:textId="5BCD1285" w:rsidR="005171B8" w:rsidRPr="00DE1F50" w:rsidRDefault="00DE1F50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Lack of full/ correct labelling</w:t>
            </w:r>
            <w:r w:rsidR="63F3ADBF" w:rsidRPr="7C64CE3E">
              <w:rPr>
                <w:rFonts w:ascii="Avenir LT Std 45 Book" w:hAnsi="Avenir LT Std 45 Book" w:cs="Arial"/>
                <w:sz w:val="20"/>
                <w:szCs w:val="20"/>
              </w:rPr>
              <w:t xml:space="preserve"> or “detailed reasoning”</w:t>
            </w:r>
          </w:p>
        </w:tc>
        <w:tc>
          <w:tcPr>
            <w:tcW w:w="1256" w:type="dxa"/>
            <w:gridSpan w:val="2"/>
          </w:tcPr>
          <w:p w14:paraId="63D8B4D4" w14:textId="7C343E01" w:rsidR="005171B8" w:rsidRPr="00DE1F50" w:rsidRDefault="00DE1F50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Problem understand-ing the topic</w:t>
            </w:r>
          </w:p>
        </w:tc>
        <w:tc>
          <w:tcPr>
            <w:tcW w:w="1255" w:type="dxa"/>
            <w:gridSpan w:val="2"/>
          </w:tcPr>
          <w:p w14:paraId="0B9E23D4" w14:textId="7D3DAFBA" w:rsidR="005171B8" w:rsidRPr="00DE1F50" w:rsidRDefault="00DE1F50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Lack of revision</w:t>
            </w:r>
          </w:p>
        </w:tc>
        <w:tc>
          <w:tcPr>
            <w:tcW w:w="1256" w:type="dxa"/>
            <w:gridSpan w:val="2"/>
          </w:tcPr>
          <w:p w14:paraId="4CD12454" w14:textId="6C782167" w:rsidR="005171B8" w:rsidRPr="00DE1F50" w:rsidRDefault="00DE1F50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Failing to simplify answers</w:t>
            </w:r>
          </w:p>
        </w:tc>
        <w:tc>
          <w:tcPr>
            <w:tcW w:w="1256" w:type="dxa"/>
          </w:tcPr>
          <w:p w14:paraId="0E6B79B8" w14:textId="0751E984" w:rsidR="005171B8" w:rsidRPr="00DE1F50" w:rsidRDefault="00DE1F50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Misreading numbers (e.g. from previous answers)</w:t>
            </w:r>
          </w:p>
        </w:tc>
        <w:tc>
          <w:tcPr>
            <w:tcW w:w="2268" w:type="dxa"/>
          </w:tcPr>
          <w:p w14:paraId="4C293B18" w14:textId="38F8F89A" w:rsidR="005171B8" w:rsidRPr="00DE1F50" w:rsidRDefault="005171B8" w:rsidP="00483B5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 xml:space="preserve">Other (give details) </w:t>
            </w:r>
          </w:p>
        </w:tc>
      </w:tr>
      <w:tr w:rsidR="00A14887" w:rsidRPr="00DE1F50" w14:paraId="26A79A5D" w14:textId="77777777" w:rsidTr="00483B53">
        <w:trPr>
          <w:trHeight w:val="469"/>
        </w:trPr>
        <w:tc>
          <w:tcPr>
            <w:tcW w:w="15163" w:type="dxa"/>
            <w:gridSpan w:val="18"/>
            <w:vAlign w:val="center"/>
          </w:tcPr>
          <w:p w14:paraId="25D63B24" w14:textId="6A6F722E" w:rsidR="00A14887" w:rsidRPr="00F261C2" w:rsidRDefault="0079226D" w:rsidP="00483B53">
            <w:pPr>
              <w:jc w:val="center"/>
              <w:rPr>
                <w:rFonts w:ascii="Avenir LT Std 55 Roman" w:hAnsi="Avenir LT Std 55 Roman" w:cs="Arial"/>
                <w:b/>
                <w:bCs/>
                <w:sz w:val="24"/>
              </w:rPr>
            </w:pPr>
            <w:r>
              <w:rPr>
                <w:rFonts w:ascii="Avenir LT Std 55 Roman" w:hAnsi="Avenir LT Std 55 Roman" w:cs="Arial"/>
                <w:b/>
                <w:bCs/>
                <w:sz w:val="24"/>
              </w:rPr>
              <w:t>Further Maths</w:t>
            </w:r>
            <w:r w:rsidR="00ED6EB9" w:rsidRPr="00F261C2">
              <w:rPr>
                <w:rFonts w:ascii="Avenir LT Std 55 Roman" w:hAnsi="Avenir LT Std 55 Roman" w:cs="Arial"/>
                <w:b/>
                <w:bCs/>
                <w:sz w:val="24"/>
              </w:rPr>
              <w:t xml:space="preserve">: </w:t>
            </w:r>
            <w:r w:rsidR="004420F3">
              <w:rPr>
                <w:rFonts w:ascii="Avenir LT Std 55 Roman" w:hAnsi="Avenir LT Std 55 Roman" w:cs="Arial"/>
                <w:b/>
                <w:bCs/>
                <w:sz w:val="24"/>
              </w:rPr>
              <w:t>7</w:t>
            </w:r>
            <w:r>
              <w:rPr>
                <w:rFonts w:ascii="Avenir LT Std 55 Roman" w:hAnsi="Avenir LT Std 55 Roman" w:cs="Arial"/>
                <w:b/>
                <w:bCs/>
                <w:sz w:val="24"/>
              </w:rPr>
              <w:t>9</w:t>
            </w:r>
            <w:r w:rsidR="00A14887" w:rsidRPr="00F261C2">
              <w:rPr>
                <w:rFonts w:ascii="Avenir LT Std 55 Roman" w:hAnsi="Avenir LT Std 55 Roman" w:cs="Arial"/>
                <w:b/>
                <w:bCs/>
                <w:sz w:val="24"/>
              </w:rPr>
              <w:t xml:space="preserve"> marks</w:t>
            </w:r>
          </w:p>
        </w:tc>
      </w:tr>
      <w:tr w:rsidR="005171B8" w:rsidRPr="00DE1F50" w14:paraId="1492F876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3C048398" w14:textId="4878984D" w:rsidR="005171B8" w:rsidRPr="004354F3" w:rsidRDefault="00547835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1</w:t>
            </w:r>
          </w:p>
        </w:tc>
        <w:tc>
          <w:tcPr>
            <w:tcW w:w="1516" w:type="dxa"/>
            <w:vAlign w:val="center"/>
          </w:tcPr>
          <w:p w14:paraId="1439348A" w14:textId="0B5D4F99" w:rsidR="005171B8" w:rsidRPr="00ED6EB9" w:rsidRDefault="009C78EC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Roots of a cubic; Argand diagram</w:t>
            </w:r>
          </w:p>
        </w:tc>
        <w:tc>
          <w:tcPr>
            <w:tcW w:w="850" w:type="dxa"/>
            <w:vAlign w:val="center"/>
          </w:tcPr>
          <w:p w14:paraId="71A14F32" w14:textId="15C35602" w:rsidR="005171B8" w:rsidRPr="00DE1F50" w:rsidRDefault="009C78EC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6</w:t>
            </w:r>
          </w:p>
        </w:tc>
        <w:tc>
          <w:tcPr>
            <w:tcW w:w="709" w:type="dxa"/>
          </w:tcPr>
          <w:p w14:paraId="17B1A9DA" w14:textId="77777777" w:rsidR="005171B8" w:rsidRDefault="005171B8" w:rsidP="00483B53">
            <w:pPr>
              <w:rPr>
                <w:rFonts w:ascii="Avenir LT Std 45 Book" w:hAnsi="Avenir LT Std 45 Book" w:cs="Arial"/>
              </w:rPr>
            </w:pPr>
          </w:p>
          <w:p w14:paraId="546832CA" w14:textId="15CDCC4A" w:rsidR="005C19BD" w:rsidRPr="005C19BD" w:rsidRDefault="005C19BD" w:rsidP="005C19BD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5</w:t>
            </w:r>
          </w:p>
        </w:tc>
        <w:tc>
          <w:tcPr>
            <w:tcW w:w="1255" w:type="dxa"/>
            <w:gridSpan w:val="2"/>
          </w:tcPr>
          <w:p w14:paraId="3C715283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62775157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16786A13" w14:textId="40CEBC59" w:rsidR="005171B8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6" w:type="dxa"/>
            <w:gridSpan w:val="2"/>
          </w:tcPr>
          <w:p w14:paraId="248A0ADC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5ECF56FD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5349032C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330B91F7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5DEB888C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</w:tr>
      <w:tr w:rsidR="0084460B" w:rsidRPr="00DE1F50" w14:paraId="43BF7C69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4CBBBFBF" w14:textId="669B2F85" w:rsidR="0084460B" w:rsidRPr="004354F3" w:rsidRDefault="00ED6EB9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2</w:t>
            </w:r>
          </w:p>
        </w:tc>
        <w:tc>
          <w:tcPr>
            <w:tcW w:w="1516" w:type="dxa"/>
            <w:vAlign w:val="center"/>
          </w:tcPr>
          <w:p w14:paraId="59B7DDCC" w14:textId="4E67B38C" w:rsidR="0084460B" w:rsidRPr="00ED6EB9" w:rsidRDefault="00C61953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Roots of polynomials</w:t>
            </w:r>
          </w:p>
        </w:tc>
        <w:tc>
          <w:tcPr>
            <w:tcW w:w="850" w:type="dxa"/>
            <w:vAlign w:val="center"/>
          </w:tcPr>
          <w:p w14:paraId="7DC4CC06" w14:textId="7B5FD95F" w:rsidR="0084460B" w:rsidRDefault="00C61953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6</w:t>
            </w:r>
          </w:p>
        </w:tc>
        <w:tc>
          <w:tcPr>
            <w:tcW w:w="709" w:type="dxa"/>
          </w:tcPr>
          <w:p w14:paraId="01D3F81F" w14:textId="13230049" w:rsidR="0084460B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6</w:t>
            </w:r>
          </w:p>
        </w:tc>
        <w:tc>
          <w:tcPr>
            <w:tcW w:w="1255" w:type="dxa"/>
            <w:gridSpan w:val="2"/>
          </w:tcPr>
          <w:p w14:paraId="3BE26D24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7881DA8A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28A9D685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169785DC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4DF6FEB8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1796C2B8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0DB8D993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077F8FE2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</w:tr>
      <w:tr w:rsidR="00DE1F50" w:rsidRPr="00DE1F50" w14:paraId="18E8B8BF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73F33B53" w14:textId="2491B8DF" w:rsidR="00DE1F50" w:rsidRPr="004354F3" w:rsidRDefault="00ED6EB9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3</w:t>
            </w:r>
          </w:p>
        </w:tc>
        <w:tc>
          <w:tcPr>
            <w:tcW w:w="1516" w:type="dxa"/>
            <w:vAlign w:val="center"/>
          </w:tcPr>
          <w:p w14:paraId="5537E340" w14:textId="2C425386" w:rsidR="00DE1F50" w:rsidRPr="00ED6EB9" w:rsidRDefault="00FE23A7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 xml:space="preserve">3x3 matrix determinant, inverse, </w:t>
            </w:r>
            <w:proofErr w:type="spellStart"/>
            <w:r>
              <w:rPr>
                <w:rFonts w:ascii="Avenir LT Std 45 Book" w:hAnsi="Avenir LT Std 45 Book" w:cs="Arial"/>
              </w:rPr>
              <w:t>simult</w:t>
            </w:r>
            <w:proofErr w:type="spellEnd"/>
            <w:r>
              <w:rPr>
                <w:rFonts w:ascii="Avenir LT Std 45 Book" w:hAnsi="Avenir LT Std 45 Book" w:cs="Arial"/>
              </w:rPr>
              <w:t xml:space="preserve">. eqns. </w:t>
            </w:r>
          </w:p>
        </w:tc>
        <w:tc>
          <w:tcPr>
            <w:tcW w:w="850" w:type="dxa"/>
            <w:vAlign w:val="center"/>
          </w:tcPr>
          <w:p w14:paraId="5C15F114" w14:textId="078AFF92" w:rsidR="00DE1F50" w:rsidRPr="00DE1F50" w:rsidRDefault="00FE23A7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709" w:type="dxa"/>
          </w:tcPr>
          <w:p w14:paraId="50CE7C82" w14:textId="561C7547" w:rsidR="00DE1F50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1255" w:type="dxa"/>
            <w:gridSpan w:val="2"/>
          </w:tcPr>
          <w:p w14:paraId="1C8B64D1" w14:textId="77777777" w:rsidR="00DE1F50" w:rsidRPr="00DE1F50" w:rsidRDefault="00DE1F50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2AA75462" w14:textId="77777777" w:rsidR="00DE1F50" w:rsidRPr="00DE1F50" w:rsidRDefault="00DE1F50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705CFEC1" w14:textId="77777777" w:rsidR="00DE1F50" w:rsidRPr="00DE1F50" w:rsidRDefault="00DE1F50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3AA61312" w14:textId="77777777" w:rsidR="00DE1F50" w:rsidRPr="00DE1F50" w:rsidRDefault="00DE1F50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1036752E" w14:textId="77777777" w:rsidR="00DE1F50" w:rsidRPr="00DE1F50" w:rsidRDefault="00DE1F50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143A1ECF" w14:textId="77777777" w:rsidR="00DE1F50" w:rsidRPr="00DE1F50" w:rsidRDefault="00DE1F50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14BCAE6A" w14:textId="77777777" w:rsidR="00DE1F50" w:rsidRPr="00DE1F50" w:rsidRDefault="00DE1F50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257BC95D" w14:textId="77777777" w:rsidR="00DE1F50" w:rsidRPr="00DE1F50" w:rsidRDefault="00DE1F50" w:rsidP="00483B53">
            <w:pPr>
              <w:rPr>
                <w:rFonts w:ascii="Avenir LT Std 45 Book" w:hAnsi="Avenir LT Std 45 Book" w:cs="Arial"/>
              </w:rPr>
            </w:pPr>
          </w:p>
        </w:tc>
      </w:tr>
      <w:tr w:rsidR="005171B8" w:rsidRPr="00DE1F50" w14:paraId="403D2B81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65528AFA" w14:textId="2008D956" w:rsidR="005171B8" w:rsidRPr="004354F3" w:rsidRDefault="00A947B0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4</w:t>
            </w:r>
          </w:p>
        </w:tc>
        <w:tc>
          <w:tcPr>
            <w:tcW w:w="1516" w:type="dxa"/>
            <w:vAlign w:val="center"/>
          </w:tcPr>
          <w:p w14:paraId="2AAA76EF" w14:textId="5256C4C6" w:rsidR="00092BAF" w:rsidRPr="00ED6EB9" w:rsidRDefault="00FB1392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Discrete random variable</w:t>
            </w:r>
          </w:p>
        </w:tc>
        <w:tc>
          <w:tcPr>
            <w:tcW w:w="850" w:type="dxa"/>
            <w:vAlign w:val="center"/>
          </w:tcPr>
          <w:p w14:paraId="68A167B1" w14:textId="3CE62CF1" w:rsidR="005171B8" w:rsidRPr="00DE1F50" w:rsidRDefault="00FB1392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12</w:t>
            </w:r>
          </w:p>
        </w:tc>
        <w:tc>
          <w:tcPr>
            <w:tcW w:w="709" w:type="dxa"/>
          </w:tcPr>
          <w:p w14:paraId="1313EC56" w14:textId="1CCC018F" w:rsidR="005171B8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1255" w:type="dxa"/>
            <w:gridSpan w:val="2"/>
          </w:tcPr>
          <w:p w14:paraId="7E5E5C75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050DDDB5" w14:textId="5964797A" w:rsidR="005171B8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</w:tcPr>
          <w:p w14:paraId="7FFF1D20" w14:textId="7E9535CD" w:rsidR="005171B8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6" w:type="dxa"/>
            <w:gridSpan w:val="2"/>
          </w:tcPr>
          <w:p w14:paraId="790D538D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0F4B3D0A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54716300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1CEFE3F3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3A0898CD" w14:textId="77777777" w:rsidR="005171B8" w:rsidRPr="00DE1F50" w:rsidRDefault="005171B8" w:rsidP="00483B53">
            <w:pPr>
              <w:rPr>
                <w:rFonts w:ascii="Avenir LT Std 45 Book" w:hAnsi="Avenir LT Std 45 Book" w:cs="Arial"/>
              </w:rPr>
            </w:pPr>
          </w:p>
        </w:tc>
      </w:tr>
      <w:tr w:rsidR="00547835" w:rsidRPr="00DE1F50" w14:paraId="4B05B233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43E7FC9C" w14:textId="1DAA4B4D" w:rsidR="00547835" w:rsidRPr="004354F3" w:rsidRDefault="00B66A5A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5</w:t>
            </w:r>
          </w:p>
        </w:tc>
        <w:tc>
          <w:tcPr>
            <w:tcW w:w="1516" w:type="dxa"/>
            <w:vAlign w:val="center"/>
          </w:tcPr>
          <w:p w14:paraId="35D2C23E" w14:textId="55D1610E" w:rsidR="00547835" w:rsidRPr="00ED6EB9" w:rsidRDefault="004B7D3F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Complex numbers</w:t>
            </w:r>
          </w:p>
        </w:tc>
        <w:tc>
          <w:tcPr>
            <w:tcW w:w="850" w:type="dxa"/>
            <w:vAlign w:val="center"/>
          </w:tcPr>
          <w:p w14:paraId="717288A1" w14:textId="5C854727" w:rsidR="00547835" w:rsidRPr="00DE1F50" w:rsidRDefault="004B7D3F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7</w:t>
            </w:r>
          </w:p>
        </w:tc>
        <w:tc>
          <w:tcPr>
            <w:tcW w:w="709" w:type="dxa"/>
          </w:tcPr>
          <w:p w14:paraId="51F08CF6" w14:textId="3D3DFCAC" w:rsidR="00547835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7</w:t>
            </w:r>
          </w:p>
        </w:tc>
        <w:tc>
          <w:tcPr>
            <w:tcW w:w="1255" w:type="dxa"/>
            <w:gridSpan w:val="2"/>
          </w:tcPr>
          <w:p w14:paraId="145C989B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3F57209D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0C8B0A9E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4D23123C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557F6289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12F3FA56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34D7838B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4ADE3E37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</w:tr>
      <w:tr w:rsidR="00547835" w:rsidRPr="00DE1F50" w14:paraId="4A4A5A99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34922FC9" w14:textId="21F60066" w:rsidR="00547835" w:rsidRPr="004354F3" w:rsidRDefault="00CF22EB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6</w:t>
            </w:r>
          </w:p>
        </w:tc>
        <w:tc>
          <w:tcPr>
            <w:tcW w:w="1516" w:type="dxa"/>
            <w:vAlign w:val="center"/>
          </w:tcPr>
          <w:p w14:paraId="67400304" w14:textId="5B27C122" w:rsidR="00547835" w:rsidRPr="00ED6EB9" w:rsidRDefault="00F7723C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 xml:space="preserve">Matrices (invariant </w:t>
            </w:r>
            <w:r w:rsidR="007C3071">
              <w:rPr>
                <w:rFonts w:ascii="Avenir LT Std 45 Book" w:hAnsi="Avenir LT Std 45 Book" w:cs="Arial"/>
              </w:rPr>
              <w:t>lines, scale factors)</w:t>
            </w:r>
          </w:p>
        </w:tc>
        <w:tc>
          <w:tcPr>
            <w:tcW w:w="850" w:type="dxa"/>
            <w:vAlign w:val="center"/>
          </w:tcPr>
          <w:p w14:paraId="1DC097DB" w14:textId="05C85603" w:rsidR="00547835" w:rsidRPr="00DE1F50" w:rsidRDefault="007C3071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12</w:t>
            </w:r>
          </w:p>
        </w:tc>
        <w:tc>
          <w:tcPr>
            <w:tcW w:w="709" w:type="dxa"/>
          </w:tcPr>
          <w:p w14:paraId="008E7984" w14:textId="0E132E6D" w:rsidR="00547835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1255" w:type="dxa"/>
            <w:gridSpan w:val="2"/>
          </w:tcPr>
          <w:p w14:paraId="74D85EF8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2BC03BC5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08C1B456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0A2FEA76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6B427294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6F327D11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7EF4E531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140977EC" w14:textId="47D16987" w:rsidR="00547835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 xml:space="preserve">Forgot to give c </w:t>
            </w:r>
          </w:p>
        </w:tc>
      </w:tr>
      <w:tr w:rsidR="00547835" w:rsidRPr="00DE1F50" w14:paraId="3E48FE3B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21826C76" w14:textId="79F529D4" w:rsidR="00547835" w:rsidRPr="004354F3" w:rsidRDefault="002F3FD0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lastRenderedPageBreak/>
              <w:t>7</w:t>
            </w:r>
          </w:p>
        </w:tc>
        <w:tc>
          <w:tcPr>
            <w:tcW w:w="1516" w:type="dxa"/>
            <w:vAlign w:val="center"/>
          </w:tcPr>
          <w:p w14:paraId="2387AC48" w14:textId="1696F92D" w:rsidR="00547835" w:rsidRPr="00ED6EB9" w:rsidRDefault="00FF45D3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Vectors (angles and lines)</w:t>
            </w:r>
          </w:p>
        </w:tc>
        <w:tc>
          <w:tcPr>
            <w:tcW w:w="850" w:type="dxa"/>
            <w:vAlign w:val="center"/>
          </w:tcPr>
          <w:p w14:paraId="26E90F96" w14:textId="6FA8179C" w:rsidR="00547835" w:rsidRPr="00DE1F50" w:rsidRDefault="009B35DB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11</w:t>
            </w:r>
          </w:p>
        </w:tc>
        <w:tc>
          <w:tcPr>
            <w:tcW w:w="709" w:type="dxa"/>
          </w:tcPr>
          <w:p w14:paraId="5607C7A1" w14:textId="47CA4DAA" w:rsidR="00547835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3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0382590A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3A9E772D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C4EC912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25849B92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B50F665" w14:textId="6E51A28B" w:rsidR="00547835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1C09700A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311BE01D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5718005" w14:textId="77777777" w:rsidR="00547835" w:rsidRPr="00DE1F50" w:rsidRDefault="00547835" w:rsidP="00483B53">
            <w:pPr>
              <w:rPr>
                <w:rFonts w:ascii="Avenir LT Std 45 Book" w:hAnsi="Avenir LT Std 45 Book" w:cs="Arial"/>
              </w:rPr>
            </w:pPr>
          </w:p>
        </w:tc>
      </w:tr>
      <w:tr w:rsidR="0084460B" w:rsidRPr="00DE1F50" w14:paraId="36E9FFD3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131BC198" w14:textId="3642EEAD" w:rsidR="0084460B" w:rsidRPr="004354F3" w:rsidRDefault="006E2D6D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8</w:t>
            </w:r>
          </w:p>
        </w:tc>
        <w:tc>
          <w:tcPr>
            <w:tcW w:w="1516" w:type="dxa"/>
            <w:vAlign w:val="center"/>
          </w:tcPr>
          <w:p w14:paraId="2ADEA329" w14:textId="2BD7233A" w:rsidR="0084460B" w:rsidRPr="00ED6EB9" w:rsidRDefault="00EF13D0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Bivariate data (regression)</w:t>
            </w:r>
          </w:p>
        </w:tc>
        <w:tc>
          <w:tcPr>
            <w:tcW w:w="850" w:type="dxa"/>
            <w:vAlign w:val="center"/>
          </w:tcPr>
          <w:p w14:paraId="3A26258D" w14:textId="7FD3753F" w:rsidR="0084460B" w:rsidRDefault="00EF13D0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12</w:t>
            </w:r>
          </w:p>
        </w:tc>
        <w:tc>
          <w:tcPr>
            <w:tcW w:w="709" w:type="dxa"/>
          </w:tcPr>
          <w:p w14:paraId="647B5AE7" w14:textId="4CD5979F" w:rsidR="0084460B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9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B5B3119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24777C7A" w14:textId="3926829B" w:rsidR="0084460B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16EF197B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6DB15042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4660E63E" w14:textId="156D57F7" w:rsidR="0084460B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0E6DB284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21662B33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79414AC" w14:textId="77777777" w:rsidR="0084460B" w:rsidRPr="00DE1F50" w:rsidRDefault="0084460B" w:rsidP="00483B53">
            <w:pPr>
              <w:rPr>
                <w:rFonts w:ascii="Avenir LT Std 45 Book" w:hAnsi="Avenir LT Std 45 Book" w:cs="Arial"/>
              </w:rPr>
            </w:pPr>
          </w:p>
        </w:tc>
      </w:tr>
      <w:tr w:rsidR="00ED6EB9" w:rsidRPr="00DE1F50" w14:paraId="32CC70E1" w14:textId="77777777" w:rsidTr="00483B53">
        <w:trPr>
          <w:trHeight w:val="992"/>
        </w:trPr>
        <w:tc>
          <w:tcPr>
            <w:tcW w:w="1031" w:type="dxa"/>
            <w:vAlign w:val="center"/>
          </w:tcPr>
          <w:p w14:paraId="174F9365" w14:textId="0B9FA7E1" w:rsidR="00ED6EB9" w:rsidRPr="004354F3" w:rsidRDefault="006E2D6D" w:rsidP="00483B5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9</w:t>
            </w:r>
          </w:p>
        </w:tc>
        <w:tc>
          <w:tcPr>
            <w:tcW w:w="1516" w:type="dxa"/>
            <w:vAlign w:val="center"/>
          </w:tcPr>
          <w:p w14:paraId="62D63A51" w14:textId="48B74002" w:rsidR="00ED6EB9" w:rsidRPr="00ED6EB9" w:rsidRDefault="002777B9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PMCC calculation and test</w:t>
            </w:r>
          </w:p>
        </w:tc>
        <w:tc>
          <w:tcPr>
            <w:tcW w:w="850" w:type="dxa"/>
            <w:vAlign w:val="center"/>
          </w:tcPr>
          <w:p w14:paraId="4F883135" w14:textId="3FA06E4B" w:rsidR="00ED6EB9" w:rsidRDefault="00096537" w:rsidP="00483B5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5</w:t>
            </w:r>
          </w:p>
        </w:tc>
        <w:tc>
          <w:tcPr>
            <w:tcW w:w="709" w:type="dxa"/>
          </w:tcPr>
          <w:p w14:paraId="36D49ACB" w14:textId="1ED4688A" w:rsidR="00ED6EB9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3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15431DBD" w14:textId="77777777" w:rsidR="00ED6EB9" w:rsidRPr="00DE1F50" w:rsidRDefault="00ED6EB9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4AD893C8" w14:textId="55BB2663" w:rsidR="00ED6EB9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71AA3B5E" w14:textId="77777777" w:rsidR="00ED6EB9" w:rsidRPr="00DE1F50" w:rsidRDefault="00ED6EB9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2AB46B94" w14:textId="77777777" w:rsidR="00ED6EB9" w:rsidRPr="00DE1F50" w:rsidRDefault="00ED6EB9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68FCBEE" w14:textId="07BC7CE9" w:rsidR="00ED6EB9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358F4805" w14:textId="77777777" w:rsidR="00ED6EB9" w:rsidRPr="00DE1F50" w:rsidRDefault="00ED6EB9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54CACA7F" w14:textId="77777777" w:rsidR="00ED6EB9" w:rsidRPr="00DE1F50" w:rsidRDefault="00ED6EB9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2C74C72" w14:textId="77777777" w:rsidR="00ED6EB9" w:rsidRPr="00DE1F50" w:rsidRDefault="00ED6EB9" w:rsidP="00483B53">
            <w:pPr>
              <w:rPr>
                <w:rFonts w:ascii="Avenir LT Std 45 Book" w:hAnsi="Avenir LT Std 45 Book" w:cs="Arial"/>
              </w:rPr>
            </w:pPr>
          </w:p>
        </w:tc>
      </w:tr>
      <w:tr w:rsidR="00740788" w:rsidRPr="00DE1F50" w14:paraId="04CECC28" w14:textId="77777777" w:rsidTr="00483B53">
        <w:trPr>
          <w:trHeight w:val="425"/>
        </w:trPr>
        <w:tc>
          <w:tcPr>
            <w:tcW w:w="2547" w:type="dxa"/>
            <w:gridSpan w:val="2"/>
            <w:vAlign w:val="center"/>
          </w:tcPr>
          <w:p w14:paraId="1D34CEDD" w14:textId="0C481204" w:rsidR="00740788" w:rsidRPr="00ED6EB9" w:rsidRDefault="00740788" w:rsidP="00483B53">
            <w:pPr>
              <w:jc w:val="center"/>
              <w:rPr>
                <w:rFonts w:ascii="Avenir LT Std 45 Book" w:hAnsi="Avenir LT Std 45 Book" w:cs="Arial"/>
                <w:b/>
              </w:rPr>
            </w:pPr>
            <w:r w:rsidRPr="00ED6EB9">
              <w:rPr>
                <w:rFonts w:ascii="Avenir LT Std 45 Book" w:hAnsi="Avenir LT Std 45 Book" w:cs="Arial"/>
                <w:b/>
              </w:rPr>
              <w:t>TOTAL</w:t>
            </w:r>
          </w:p>
        </w:tc>
        <w:tc>
          <w:tcPr>
            <w:tcW w:w="850" w:type="dxa"/>
            <w:vAlign w:val="center"/>
          </w:tcPr>
          <w:p w14:paraId="0DF0AD02" w14:textId="105BE209" w:rsidR="00740788" w:rsidRPr="00740788" w:rsidRDefault="008776AF" w:rsidP="00483B53">
            <w:pPr>
              <w:jc w:val="center"/>
              <w:rPr>
                <w:rFonts w:ascii="Avenir LT Std 45 Book" w:hAnsi="Avenir LT Std 45 Book" w:cs="Arial"/>
                <w:b/>
              </w:rPr>
            </w:pPr>
            <w:r>
              <w:rPr>
                <w:rFonts w:ascii="Avenir LT Std 45 Book" w:hAnsi="Avenir LT Std 45 Book" w:cs="Arial"/>
                <w:b/>
              </w:rPr>
              <w:t>7</w:t>
            </w:r>
            <w:r w:rsidR="0079226D">
              <w:rPr>
                <w:rFonts w:ascii="Avenir LT Std 45 Book" w:hAnsi="Avenir LT Std 45 Book" w:cs="Arial"/>
                <w:b/>
              </w:rPr>
              <w:t>9</w:t>
            </w:r>
          </w:p>
        </w:tc>
        <w:tc>
          <w:tcPr>
            <w:tcW w:w="709" w:type="dxa"/>
          </w:tcPr>
          <w:p w14:paraId="6529EC75" w14:textId="491972EE" w:rsidR="00740788" w:rsidRPr="00DE1F50" w:rsidRDefault="005C19BD" w:rsidP="00483B5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57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14:paraId="14613054" w14:textId="77777777" w:rsidR="00740788" w:rsidRPr="00DE1F50" w:rsidRDefault="0074078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6F87C89A" w14:textId="77777777" w:rsidR="00740788" w:rsidRPr="00DE1F50" w:rsidRDefault="0074078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47279DBA" w14:textId="77777777" w:rsidR="00740788" w:rsidRPr="00DE1F50" w:rsidRDefault="0074078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55DAC40F" w14:textId="77777777" w:rsidR="00740788" w:rsidRPr="00DE1F50" w:rsidRDefault="0074078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44A044F9" w14:textId="77777777" w:rsidR="00740788" w:rsidRPr="00DE1F50" w:rsidRDefault="0074078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5382CFE9" w14:textId="77777777" w:rsidR="00740788" w:rsidRPr="00DE1F50" w:rsidRDefault="0074078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5C6EF41C" w14:textId="77777777" w:rsidR="00740788" w:rsidRPr="00DE1F50" w:rsidRDefault="00740788" w:rsidP="00483B5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797C78A" w14:textId="77777777" w:rsidR="00740788" w:rsidRPr="00DE1F50" w:rsidRDefault="00740788" w:rsidP="00483B53">
            <w:pPr>
              <w:rPr>
                <w:rFonts w:ascii="Avenir LT Std 45 Book" w:hAnsi="Avenir LT Std 45 Book" w:cs="Arial"/>
              </w:rPr>
            </w:pPr>
          </w:p>
        </w:tc>
      </w:tr>
    </w:tbl>
    <w:p w14:paraId="10557193" w14:textId="77777777" w:rsidR="001F2B52" w:rsidRDefault="001F2B52"/>
    <w:p w14:paraId="4F67251B" w14:textId="462AC823" w:rsidR="00A07599" w:rsidRDefault="00A07599">
      <w:pPr>
        <w:rPr>
          <w:rFonts w:ascii="Avenir Book" w:hAnsi="Avenir Book"/>
        </w:rPr>
      </w:pPr>
      <w:r w:rsidRPr="00D43FEA">
        <w:rPr>
          <w:rFonts w:ascii="Avenir Book" w:hAnsi="Avenir Book"/>
        </w:rPr>
        <w:t>Mean percentage per question achieved across the cohort:</w:t>
      </w:r>
      <w:r>
        <w:br/>
      </w:r>
      <w:r w:rsidR="002C6094">
        <w:rPr>
          <w:noProof/>
        </w:rPr>
        <w:drawing>
          <wp:inline distT="0" distB="0" distL="0" distR="0" wp14:anchorId="724CB5FC" wp14:editId="22E19012">
            <wp:extent cx="7531098" cy="774700"/>
            <wp:effectExtent l="0" t="0" r="0" b="0"/>
            <wp:docPr id="368180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098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C055" w14:textId="77777777" w:rsidR="00A07599" w:rsidRDefault="00A07599">
      <w:pPr>
        <w:rPr>
          <w:rFonts w:ascii="Avenir Book" w:hAnsi="Avenir Book"/>
        </w:rPr>
      </w:pPr>
    </w:p>
    <w:p w14:paraId="328E40A7" w14:textId="43075FB7" w:rsidR="00A07599" w:rsidRPr="00E173A5" w:rsidRDefault="00A07599">
      <w:pPr>
        <w:sectPr w:rsidR="00A07599" w:rsidRPr="00E173A5" w:rsidSect="006352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567" w:right="907" w:bottom="567" w:left="851" w:header="709" w:footer="709" w:gutter="0"/>
          <w:cols w:space="708"/>
          <w:docGrid w:linePitch="360"/>
        </w:sectPr>
      </w:pPr>
    </w:p>
    <w:p w14:paraId="418F2F25" w14:textId="388C8274" w:rsidR="00F261C2" w:rsidRPr="00C1565A" w:rsidRDefault="00571FFA" w:rsidP="00C1565A">
      <w:pPr>
        <w:jc w:val="center"/>
        <w:rPr>
          <w:rFonts w:ascii="Avenir LT Std 55 Roman" w:hAnsi="Avenir LT Std 55 Roman" w:cs="Arial"/>
          <w:sz w:val="26"/>
          <w:szCs w:val="26"/>
          <w:u w:val="single"/>
        </w:rPr>
      </w:pPr>
      <w:r>
        <w:rPr>
          <w:rFonts w:ascii="Avenir LT Std 55 Roman" w:hAnsi="Avenir LT Std 55 Roman" w:cs="Arial"/>
          <w:sz w:val="26"/>
          <w:szCs w:val="26"/>
          <w:u w:val="single"/>
        </w:rPr>
        <w:lastRenderedPageBreak/>
        <w:t xml:space="preserve">EoY12 </w:t>
      </w:r>
      <w:r w:rsidR="00096537">
        <w:rPr>
          <w:rFonts w:ascii="Avenir LT Std 55 Roman" w:hAnsi="Avenir LT Std 55 Roman" w:cs="Arial"/>
          <w:sz w:val="26"/>
          <w:szCs w:val="26"/>
          <w:u w:val="single"/>
        </w:rPr>
        <w:t>Further Maths</w:t>
      </w:r>
    </w:p>
    <w:p w14:paraId="6E04F229" w14:textId="07552628" w:rsidR="001F2B52" w:rsidRPr="000126E2" w:rsidRDefault="001F2B52" w:rsidP="00FE4469">
      <w:pPr>
        <w:jc w:val="center"/>
        <w:rPr>
          <w:rFonts w:ascii="Avenir LT Std 55 Roman" w:hAnsi="Avenir LT Std 55 Roman" w:cs="Arial"/>
          <w:sz w:val="26"/>
          <w:szCs w:val="26"/>
        </w:rPr>
      </w:pPr>
      <w:r w:rsidRPr="000126E2">
        <w:rPr>
          <w:rFonts w:ascii="Avenir LT Std 55 Roman" w:hAnsi="Avenir LT Std 55 Roman" w:cs="Arial"/>
          <w:sz w:val="26"/>
          <w:szCs w:val="26"/>
          <w:u w:val="single"/>
        </w:rPr>
        <w:t>Comm</w:t>
      </w:r>
      <w:r w:rsidR="00FE4469" w:rsidRPr="000126E2">
        <w:rPr>
          <w:rFonts w:ascii="Avenir LT Std 55 Roman" w:hAnsi="Avenir LT Std 55 Roman" w:cs="Arial"/>
          <w:sz w:val="26"/>
          <w:szCs w:val="26"/>
          <w:u w:val="single"/>
        </w:rPr>
        <w:t>ents about individual questions</w:t>
      </w:r>
    </w:p>
    <w:p w14:paraId="54249BAD" w14:textId="5DD3772E" w:rsidR="000B6577" w:rsidRDefault="000B6577" w:rsidP="0084460B">
      <w:pPr>
        <w:spacing w:after="60"/>
        <w:rPr>
          <w:rFonts w:ascii="Avenir LT Std 45 Book" w:hAnsi="Avenir LT Std 45 Book" w:cs="Arial"/>
          <w:bCs/>
        </w:rPr>
      </w:pPr>
    </w:p>
    <w:p w14:paraId="3BB39E99" w14:textId="4B33A7B4" w:rsidR="00CC5622" w:rsidRDefault="000B6577" w:rsidP="0084460B">
      <w:pPr>
        <w:spacing w:after="60"/>
        <w:rPr>
          <w:rFonts w:ascii="Avenir LT Std 45 Book" w:hAnsi="Avenir LT Std 45 Book" w:cs="Arial"/>
          <w:bCs/>
        </w:rPr>
      </w:pPr>
      <w:r>
        <w:rPr>
          <w:rFonts w:ascii="Avenir LT Std 45 Book" w:hAnsi="Avenir LT Std 45 Book" w:cs="Arial"/>
          <w:b/>
          <w:u w:val="single"/>
        </w:rPr>
        <w:t>Q1:</w:t>
      </w:r>
      <w:r>
        <w:rPr>
          <w:rFonts w:ascii="Avenir LT Std 45 Book" w:hAnsi="Avenir LT Std 45 Book" w:cs="Arial"/>
          <w:bCs/>
        </w:rPr>
        <w:t xml:space="preserve"> </w:t>
      </w:r>
      <w:r w:rsidR="00880A87" w:rsidRPr="00B00462">
        <w:rPr>
          <w:rFonts w:ascii="Avenir LT Std 45 Book" w:hAnsi="Avenir LT Std 45 Book" w:cs="Arial"/>
          <w:b/>
        </w:rPr>
        <w:t>(a)</w:t>
      </w:r>
      <w:r w:rsidR="00880A87">
        <w:rPr>
          <w:rFonts w:ascii="Avenir LT Std 45 Book" w:hAnsi="Avenir LT Std 45 Book" w:cs="Arial"/>
          <w:bCs/>
        </w:rPr>
        <w:t xml:space="preserve"> </w:t>
      </w:r>
      <w:r w:rsidR="00BA1012">
        <w:rPr>
          <w:rFonts w:ascii="Avenir LT Std 45 Book" w:hAnsi="Avenir LT Std 45 Book" w:cs="Arial"/>
          <w:bCs/>
        </w:rPr>
        <w:t xml:space="preserve">It is not enough to write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-1</m:t>
            </m:r>
          </m:e>
        </m:d>
        <m:r>
          <w:rPr>
            <w:rFonts w:ascii="Cambria Math" w:hAnsi="Cambria Math" w:cs="Arial"/>
          </w:rPr>
          <m:t>=0</m:t>
        </m:r>
      </m:oMath>
      <w:r w:rsidR="00BA1012">
        <w:rPr>
          <w:rFonts w:ascii="Avenir LT Std 45 Book" w:hAnsi="Avenir LT Std 45 Book" w:cs="Arial"/>
          <w:bCs/>
        </w:rPr>
        <w:t>. You need to give evidence of substituting -1 into the correct formula and really finding it is 0.</w:t>
      </w:r>
    </w:p>
    <w:p w14:paraId="60350F9B" w14:textId="782268E3" w:rsidR="002177E9" w:rsidRPr="00B00462" w:rsidRDefault="00880A87" w:rsidP="0084460B">
      <w:pPr>
        <w:spacing w:after="60"/>
        <w:rPr>
          <w:rFonts w:ascii="Avenir LT Std 45 Book" w:hAnsi="Avenir LT Std 45 Book" w:cs="Arial"/>
          <w:b/>
        </w:rPr>
      </w:pPr>
      <w:r w:rsidRPr="00B00462">
        <w:rPr>
          <w:rFonts w:ascii="Avenir LT Std 45 Book" w:hAnsi="Avenir LT Std 45 Book" w:cs="Arial"/>
          <w:b/>
        </w:rPr>
        <w:t>(b)</w:t>
      </w:r>
      <w:r w:rsidR="002177E9" w:rsidRPr="00B00462">
        <w:rPr>
          <w:rFonts w:ascii="Avenir LT Std 45 Book" w:hAnsi="Avenir LT Std 45 Book" w:cs="Arial"/>
          <w:bCs/>
        </w:rPr>
        <w:t xml:space="preserve"> </w:t>
      </w:r>
      <w:r w:rsidR="00BA1012">
        <w:rPr>
          <w:rFonts w:ascii="Avenir LT Std 45 Book" w:hAnsi="Avenir LT Std 45 Book" w:cs="Arial"/>
          <w:bCs/>
        </w:rPr>
        <w:t xml:space="preserve"> </w:t>
      </w:r>
      <w:r w:rsidR="000611DD">
        <w:rPr>
          <w:rFonts w:ascii="Avenir LT Std 45 Book" w:hAnsi="Avenir LT Std 45 Book" w:cs="Arial"/>
          <w:bCs/>
        </w:rPr>
        <w:t xml:space="preserve">Make sure, when writing an equation which you are solving that you put </w:t>
      </w:r>
      <w:proofErr w:type="gramStart"/>
      <w:r w:rsidR="000611DD">
        <w:rPr>
          <w:rFonts w:ascii="Avenir LT Std 45 Book" w:hAnsi="Avenir LT Std 45 Book" w:cs="Arial"/>
          <w:bCs/>
        </w:rPr>
        <w:t>“</w:t>
      </w:r>
      <w:r w:rsidR="001A2412">
        <w:rPr>
          <w:rFonts w:ascii="Avenir LT Std 45 Book" w:hAnsi="Avenir LT Std 45 Book" w:cs="Arial"/>
          <w:bCs/>
        </w:rPr>
        <w:t xml:space="preserve"> </w:t>
      </w:r>
      <w:r w:rsidR="000611DD">
        <w:rPr>
          <w:rFonts w:ascii="Avenir LT Std 45 Book" w:hAnsi="Avenir LT Std 45 Book" w:cs="Arial"/>
          <w:bCs/>
        </w:rPr>
        <w:t>=</w:t>
      </w:r>
      <w:proofErr w:type="gramEnd"/>
      <w:r w:rsidR="001A2412">
        <w:rPr>
          <w:rFonts w:ascii="Avenir LT Std 45 Book" w:hAnsi="Avenir LT Std 45 Book" w:cs="Arial"/>
          <w:bCs/>
        </w:rPr>
        <w:t xml:space="preserve"> </w:t>
      </w:r>
      <w:r w:rsidR="000611DD">
        <w:rPr>
          <w:rFonts w:ascii="Avenir LT Std 45 Book" w:hAnsi="Avenir LT Std 45 Book" w:cs="Arial"/>
          <w:bCs/>
        </w:rPr>
        <w:t>0</w:t>
      </w:r>
      <w:r w:rsidR="001A2412">
        <w:rPr>
          <w:rFonts w:ascii="Avenir LT Std 45 Book" w:hAnsi="Avenir LT Std 45 Book" w:cs="Arial"/>
          <w:bCs/>
        </w:rPr>
        <w:t xml:space="preserve"> </w:t>
      </w:r>
      <w:r w:rsidR="000611DD">
        <w:rPr>
          <w:rFonts w:ascii="Avenir LT Std 45 Book" w:hAnsi="Avenir LT Std 45 Book" w:cs="Arial"/>
          <w:bCs/>
        </w:rPr>
        <w:t>”</w:t>
      </w:r>
      <w:r w:rsidR="001A2412">
        <w:rPr>
          <w:rFonts w:ascii="Avenir LT Std 45 Book" w:hAnsi="Avenir LT Std 45 Book" w:cs="Arial"/>
          <w:bCs/>
        </w:rPr>
        <w:t xml:space="preserve"> and label your solutions </w:t>
      </w:r>
      <m:oMath>
        <m:r>
          <w:rPr>
            <w:rFonts w:ascii="Cambria Math" w:hAnsi="Cambria Math" w:cs="Arial"/>
          </w:rPr>
          <m:t>x=…</m:t>
        </m:r>
      </m:oMath>
      <w:r w:rsidR="00EF2BDC">
        <w:rPr>
          <w:rFonts w:ascii="Avenir LT Std 45 Book" w:hAnsi="Avenir LT Std 45 Book" w:cs="Arial"/>
          <w:bCs/>
        </w:rPr>
        <w:t xml:space="preserve">  This is a “show detailed working” question, so show how you solve the quadratic.</w:t>
      </w:r>
    </w:p>
    <w:p w14:paraId="4147B70B" w14:textId="5B92C0D1" w:rsidR="00EF54B5" w:rsidRPr="00B00462" w:rsidRDefault="00EF54B5" w:rsidP="0084460B">
      <w:pPr>
        <w:spacing w:after="60"/>
        <w:rPr>
          <w:rFonts w:ascii="Avenir LT Std 45 Book" w:hAnsi="Avenir LT Std 45 Book" w:cs="Arial"/>
          <w:b/>
        </w:rPr>
      </w:pPr>
      <w:r w:rsidRPr="00B00462">
        <w:rPr>
          <w:rFonts w:ascii="Avenir LT Std 45 Book" w:hAnsi="Avenir LT Std 45 Book" w:cs="Arial"/>
          <w:b/>
        </w:rPr>
        <w:t>(c)</w:t>
      </w:r>
      <w:r w:rsidRPr="00B00462">
        <w:rPr>
          <w:rFonts w:ascii="Avenir LT Std 45 Book" w:hAnsi="Avenir LT Std 45 Book" w:cs="Arial"/>
          <w:bCs/>
        </w:rPr>
        <w:t xml:space="preserve"> </w:t>
      </w:r>
      <w:r w:rsidR="00225CC7">
        <w:rPr>
          <w:rFonts w:ascii="Avenir LT Std 45 Book" w:hAnsi="Avenir LT Std 45 Book" w:cs="Arial"/>
          <w:bCs/>
        </w:rPr>
        <w:t xml:space="preserve">The Argand diagram is also called the Complex Plane. </w:t>
      </w:r>
      <w:r w:rsidR="004F49F4">
        <w:rPr>
          <w:rFonts w:ascii="Avenir LT Std 45 Book" w:hAnsi="Avenir LT Std 45 Book" w:cs="Arial"/>
          <w:bCs/>
        </w:rPr>
        <w:t xml:space="preserve">Complex numbers are denoted by points but are usually </w:t>
      </w:r>
      <w:r w:rsidR="00B07890">
        <w:rPr>
          <w:rFonts w:ascii="Avenir LT Std 45 Book" w:hAnsi="Avenir LT Std 45 Book" w:cs="Arial"/>
          <w:bCs/>
        </w:rPr>
        <w:t xml:space="preserve">labelled in </w:t>
      </w:r>
      <m:oMath>
        <m:r>
          <w:rPr>
            <w:rFonts w:ascii="Cambria Math" w:hAnsi="Cambria Math" w:cs="Arial"/>
          </w:rPr>
          <m:t>a+b</m:t>
        </m:r>
        <m:r>
          <m:rPr>
            <m:nor/>
          </m:rPr>
          <w:rPr>
            <w:rFonts w:ascii="Cambria Math" w:hAnsi="Cambria Math" w:cs="Arial"/>
            <w:bCs/>
          </w:rPr>
          <m:t>i</m:t>
        </m:r>
      </m:oMath>
      <w:r w:rsidR="00B07890">
        <w:rPr>
          <w:rFonts w:ascii="Avenir LT Std 45 Book" w:hAnsi="Avenir LT Std 45 Book" w:cs="Arial"/>
          <w:bCs/>
        </w:rPr>
        <w:t xml:space="preserve"> form</w:t>
      </w:r>
    </w:p>
    <w:p w14:paraId="7962C95A" w14:textId="77777777" w:rsidR="000B6577" w:rsidRPr="000B6577" w:rsidRDefault="000B6577" w:rsidP="0084460B">
      <w:pPr>
        <w:spacing w:after="60"/>
        <w:rPr>
          <w:rFonts w:ascii="Avenir LT Std 45 Book" w:hAnsi="Avenir LT Std 45 Book" w:cs="Arial"/>
          <w:bCs/>
        </w:rPr>
      </w:pPr>
    </w:p>
    <w:p w14:paraId="6C323B90" w14:textId="090949B4" w:rsidR="00880A87" w:rsidRPr="00C1565A" w:rsidRDefault="00C2160F" w:rsidP="0084460B">
      <w:pPr>
        <w:spacing w:after="60"/>
        <w:rPr>
          <w:rFonts w:ascii="Avenir LT Std 45 Book" w:hAnsi="Avenir LT Std 45 Book" w:cs="Arial"/>
          <w:bCs/>
        </w:rPr>
      </w:pPr>
      <w:r w:rsidRPr="00C2160F">
        <w:rPr>
          <w:rFonts w:ascii="Avenir LT Std 45 Book" w:hAnsi="Avenir LT Std 45 Book" w:cs="Arial"/>
          <w:b/>
          <w:u w:val="single"/>
        </w:rPr>
        <w:t>Q2:</w:t>
      </w:r>
      <w:r w:rsidR="000B6577" w:rsidRPr="000B6577">
        <w:rPr>
          <w:rFonts w:ascii="Avenir LT Std 45 Book" w:hAnsi="Avenir LT Std 45 Book" w:cs="Arial"/>
          <w:bCs/>
        </w:rPr>
        <w:t xml:space="preserve"> </w:t>
      </w:r>
      <w:r w:rsidR="00880A87" w:rsidRPr="00B00462">
        <w:rPr>
          <w:rFonts w:ascii="Avenir LT Std 45 Book" w:hAnsi="Avenir LT Std 45 Book" w:cs="Arial"/>
          <w:b/>
        </w:rPr>
        <w:t>(</w:t>
      </w:r>
      <w:proofErr w:type="gramStart"/>
      <w:r w:rsidR="00880A87" w:rsidRPr="00B00462">
        <w:rPr>
          <w:rFonts w:ascii="Avenir LT Std 45 Book" w:hAnsi="Avenir LT Std 45 Book" w:cs="Arial"/>
          <w:b/>
        </w:rPr>
        <w:t>b)</w:t>
      </w:r>
      <w:r w:rsidR="00880A87" w:rsidRPr="00B00462">
        <w:rPr>
          <w:rFonts w:ascii="Avenir LT Std 45 Book" w:hAnsi="Avenir LT Std 45 Book" w:cs="Arial"/>
          <w:bCs/>
        </w:rPr>
        <w:t xml:space="preserve"> </w:t>
      </w:r>
      <w:r w:rsidR="00742898">
        <w:rPr>
          <w:rFonts w:ascii="Avenir LT Std 45 Book" w:hAnsi="Avenir LT Std 45 Book" w:cs="Arial"/>
          <w:bCs/>
        </w:rPr>
        <w:t xml:space="preserve"> You</w:t>
      </w:r>
      <w:proofErr w:type="gramEnd"/>
      <w:r w:rsidR="00742898">
        <w:rPr>
          <w:rFonts w:ascii="Avenir LT Std 45 Book" w:hAnsi="Avenir LT Std 45 Book" w:cs="Arial"/>
          <w:bCs/>
        </w:rPr>
        <w:t xml:space="preserve"> were </w:t>
      </w:r>
      <w:r w:rsidR="003E5662">
        <w:rPr>
          <w:rFonts w:ascii="Avenir LT Std 45 Book" w:hAnsi="Avenir LT Std 45 Book" w:cs="Arial"/>
          <w:bCs/>
        </w:rPr>
        <w:t xml:space="preserve">expected to use what you know of roots and coefficients and the </w:t>
      </w:r>
      <w:r w:rsidR="00CE410F">
        <w:rPr>
          <w:rFonts w:ascii="Avenir LT Std 45 Book" w:hAnsi="Avenir LT Std 45 Book" w:cs="Arial"/>
          <w:bCs/>
        </w:rPr>
        <w:t xml:space="preserve">answer to part a to do this, not to solve the first equation and use the roots to try to find a second equation. </w:t>
      </w:r>
      <w:r w:rsidR="007A14B4">
        <w:rPr>
          <w:rFonts w:ascii="Avenir LT Std 45 Book" w:hAnsi="Avenir LT Std 45 Book" w:cs="Arial"/>
          <w:bCs/>
        </w:rPr>
        <w:t>Those who tried the latter method got into a nasty mess.</w:t>
      </w:r>
      <w:r w:rsidR="00CD3E7D">
        <w:rPr>
          <w:rFonts w:ascii="Avenir LT Std 45 Book" w:hAnsi="Avenir LT Std 45 Book" w:cs="Arial"/>
          <w:bCs/>
        </w:rPr>
        <w:t xml:space="preserve"> </w:t>
      </w:r>
      <m:oMath>
        <m:r>
          <w:rPr>
            <w:rFonts w:ascii="Cambria Math" w:hAnsi="Cambria Math" w:cs="Arial"/>
          </w:rPr>
          <m:t>8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-x+12</m:t>
        </m:r>
      </m:oMath>
      <w:r w:rsidR="000B3B05">
        <w:rPr>
          <w:rFonts w:ascii="Avenir LT Std 45 Book" w:hAnsi="Avenir LT Std 45 Book" w:cs="Arial"/>
          <w:bCs/>
        </w:rPr>
        <w:t xml:space="preserve"> is not an equation. </w:t>
      </w:r>
      <m:oMath>
        <m:r>
          <w:rPr>
            <w:rFonts w:ascii="Cambria Math" w:hAnsi="Cambria Math" w:cs="Arial"/>
          </w:rPr>
          <m:t>8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-x+12=0</m:t>
        </m:r>
      </m:oMath>
      <w:r w:rsidR="000B3B05">
        <w:rPr>
          <w:rFonts w:ascii="Avenir LT Std 45 Book" w:hAnsi="Avenir LT Std 45 Book" w:cs="Arial"/>
          <w:bCs/>
        </w:rPr>
        <w:t xml:space="preserve"> is.</w:t>
      </w:r>
    </w:p>
    <w:p w14:paraId="4E5F4109" w14:textId="77777777" w:rsidR="0084460B" w:rsidRDefault="0084460B" w:rsidP="0084460B">
      <w:pPr>
        <w:spacing w:after="60"/>
        <w:rPr>
          <w:rFonts w:ascii="Avenir LT Std 45 Book" w:hAnsi="Avenir LT Std 45 Book" w:cs="Arial"/>
        </w:rPr>
      </w:pPr>
    </w:p>
    <w:p w14:paraId="0861E15B" w14:textId="4B55BBAA" w:rsidR="002177E9" w:rsidRPr="00EF61D7" w:rsidRDefault="00C2160F" w:rsidP="0084460B">
      <w:pPr>
        <w:spacing w:after="60"/>
        <w:rPr>
          <w:rFonts w:ascii="Avenir LT Std 45 Book" w:hAnsi="Avenir LT Std 45 Book" w:cs="Arial"/>
          <w:bCs/>
        </w:rPr>
      </w:pPr>
      <w:r>
        <w:rPr>
          <w:rFonts w:ascii="Avenir LT Std 45 Book" w:hAnsi="Avenir LT Std 45 Book" w:cs="Arial"/>
          <w:b/>
          <w:u w:val="single"/>
        </w:rPr>
        <w:t>Q3:</w:t>
      </w:r>
      <w:r w:rsidR="00721100">
        <w:rPr>
          <w:rFonts w:ascii="Avenir LT Std 45 Book" w:hAnsi="Avenir LT Std 45 Book" w:cs="Arial"/>
        </w:rPr>
        <w:t xml:space="preserve"> </w:t>
      </w:r>
      <w:r w:rsidR="00A87105" w:rsidRPr="00B00462">
        <w:rPr>
          <w:rFonts w:ascii="Avenir LT Std 45 Book" w:hAnsi="Avenir LT Std 45 Book" w:cs="Arial"/>
          <w:b/>
          <w:bCs/>
        </w:rPr>
        <w:t>(a)</w:t>
      </w:r>
      <w:r w:rsidR="00601B36">
        <w:rPr>
          <w:rFonts w:ascii="Avenir LT Std 45 Book" w:hAnsi="Avenir LT Std 45 Book" w:cs="Arial"/>
        </w:rPr>
        <w:t xml:space="preserve"> </w:t>
      </w:r>
      <w:r w:rsidR="00601B36">
        <w:rPr>
          <w:rFonts w:ascii="Avenir LT Std 45 Book" w:hAnsi="Avenir LT Std 45 Book" w:cs="Arial"/>
          <w:bCs/>
        </w:rPr>
        <w:t xml:space="preserve">If you are “showing” the determinant is </w:t>
      </w:r>
      <m:oMath>
        <m:r>
          <w:rPr>
            <w:rFonts w:ascii="Cambria Math" w:hAnsi="Cambria Math" w:cs="Arial"/>
          </w:rPr>
          <m:t>1+a</m:t>
        </m:r>
      </m:oMath>
      <w:r w:rsidR="00601B36">
        <w:rPr>
          <w:rFonts w:ascii="Avenir LT Std 45 Book" w:hAnsi="Avenir LT Std 45 Book" w:cs="Arial"/>
          <w:bCs/>
        </w:rPr>
        <w:t xml:space="preserve">, there must be some clue of what you are doing. Don’t jump to the third line in your head. Best to start with a first line such as </w:t>
      </w:r>
      <m:oMath>
        <m:r>
          <w:rPr>
            <w:rFonts w:ascii="Cambria Math" w:hAnsi="Cambria Math" w:cs="Arial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Arial"/>
          </w:rPr>
          <m:t>-a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Arial"/>
          </w:rPr>
          <m:t>+3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</m:m>
          </m:e>
        </m:d>
      </m:oMath>
      <w:r w:rsidR="00601B36">
        <w:rPr>
          <w:rFonts w:ascii="Avenir LT Std 45 Book" w:hAnsi="Avenir LT Std 45 Book" w:cs="Arial"/>
          <w:bCs/>
        </w:rPr>
        <w:t xml:space="preserve"> so that it is clear which row or column you are expanding by. </w:t>
      </w:r>
      <w:r w:rsidR="00581DE4">
        <w:rPr>
          <w:rFonts w:ascii="Avenir LT Std 45 Book" w:hAnsi="Avenir LT Std 45 Book" w:cs="Arial"/>
          <w:bCs/>
        </w:rPr>
        <w:t xml:space="preserve">Something like </w:t>
      </w:r>
      <m:oMath>
        <m:r>
          <w:rPr>
            <w:rFonts w:ascii="Cambria Math" w:hAnsi="Cambria Math" w:cs="Arial"/>
          </w:rPr>
          <m:t>"11×2-a×-1+3×-7=1+a</m:t>
        </m:r>
      </m:oMath>
      <w:r w:rsidR="006F2BC1">
        <w:rPr>
          <w:rFonts w:ascii="Avenir LT Std 45 Book" w:hAnsi="Avenir LT Std 45 Book" w:cs="Arial"/>
          <w:bCs/>
        </w:rPr>
        <w:t>”</w:t>
      </w:r>
      <w:r w:rsidR="00AF71BB">
        <w:rPr>
          <w:rFonts w:ascii="Avenir LT Std 45 Book" w:hAnsi="Avenir LT Std 45 Book" w:cs="Arial"/>
          <w:bCs/>
        </w:rPr>
        <w:t xml:space="preserve"> doesn’t really “show” much.</w:t>
      </w:r>
    </w:p>
    <w:p w14:paraId="5E55AD2F" w14:textId="7EF9B5A6" w:rsidR="00A87105" w:rsidRPr="00B00462" w:rsidRDefault="00A87105" w:rsidP="0084460B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t>(b)</w:t>
      </w:r>
      <w:r w:rsidRPr="00B00462">
        <w:rPr>
          <w:rFonts w:ascii="Avenir LT Std 45 Book" w:hAnsi="Avenir LT Std 45 Book" w:cs="Arial"/>
        </w:rPr>
        <w:t xml:space="preserve"> </w:t>
      </w:r>
      <w:r w:rsidR="00CB232D">
        <w:rPr>
          <w:rFonts w:ascii="Avenir LT Std 45 Book" w:hAnsi="Avenir LT Std 45 Book" w:cs="Arial"/>
        </w:rPr>
        <w:t>A correct answer with no working gained 0 marks.</w:t>
      </w:r>
    </w:p>
    <w:p w14:paraId="7D3FCBC5" w14:textId="78A61CC9" w:rsidR="00A87105" w:rsidRPr="00B00462" w:rsidRDefault="00A87105" w:rsidP="0084460B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t>(c)</w:t>
      </w:r>
      <w:r w:rsidRPr="00B00462">
        <w:rPr>
          <w:rFonts w:ascii="Avenir LT Std 45 Book" w:hAnsi="Avenir LT Std 45 Book" w:cs="Arial"/>
        </w:rPr>
        <w:t xml:space="preserve"> </w:t>
      </w:r>
      <w:r w:rsidR="00DE2BD9">
        <w:rPr>
          <w:rFonts w:ascii="Avenir LT Std 45 Book" w:hAnsi="Avenir LT Std 45 Book" w:cs="Arial"/>
        </w:rPr>
        <w:t xml:space="preserve">Students who did not use their “result to part (b)” to solve the equations, as required in the question, could not gain any marks, even if </w:t>
      </w:r>
      <w:r w:rsidR="00D53FFD">
        <w:rPr>
          <w:rFonts w:ascii="Avenir LT Std 45 Book" w:hAnsi="Avenir LT Std 45 Book" w:cs="Arial"/>
        </w:rPr>
        <w:t>they did everything correctly and found the solution.</w:t>
      </w:r>
    </w:p>
    <w:p w14:paraId="2547703B" w14:textId="77777777" w:rsidR="00620A78" w:rsidRDefault="00620A78" w:rsidP="0084460B">
      <w:pPr>
        <w:spacing w:after="60"/>
        <w:rPr>
          <w:rFonts w:ascii="Avenir LT Std 45 Book" w:hAnsi="Avenir LT Std 45 Book" w:cs="Arial"/>
        </w:rPr>
      </w:pPr>
    </w:p>
    <w:p w14:paraId="4407E871" w14:textId="5B702A15" w:rsidR="00C2160F" w:rsidRPr="00B00462" w:rsidRDefault="00C2160F" w:rsidP="00620A78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Q4:</w:t>
      </w:r>
      <w:r w:rsidRPr="00C2160F">
        <w:rPr>
          <w:rFonts w:ascii="Avenir LT Std 45 Book" w:hAnsi="Avenir LT Std 45 Book" w:cs="Arial"/>
        </w:rPr>
        <w:t xml:space="preserve"> </w:t>
      </w:r>
      <w:r w:rsidR="008A62B1" w:rsidRPr="00B00462">
        <w:rPr>
          <w:rFonts w:ascii="Avenir LT Std 45 Book" w:hAnsi="Avenir LT Std 45 Book" w:cs="Arial"/>
          <w:b/>
          <w:bCs/>
        </w:rPr>
        <w:t>(a)</w:t>
      </w:r>
      <w:r w:rsidR="00B00462">
        <w:rPr>
          <w:rFonts w:ascii="Avenir LT Std 45 Book" w:hAnsi="Avenir LT Std 45 Book" w:cs="Arial"/>
        </w:rPr>
        <w:t xml:space="preserve"> </w:t>
      </w:r>
      <w:r w:rsidR="00660900">
        <w:rPr>
          <w:rFonts w:ascii="Avenir LT Std 45 Book" w:hAnsi="Avenir LT Std 45 Book" w:cs="Arial"/>
        </w:rPr>
        <w:t>Remember that all probabilities must lie between 0 and 1.</w:t>
      </w:r>
    </w:p>
    <w:p w14:paraId="574FC732" w14:textId="06D58C20" w:rsidR="008A62B1" w:rsidRPr="00FC1849" w:rsidRDefault="008A62B1" w:rsidP="00620A78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t>(b)</w:t>
      </w:r>
      <w:r w:rsidR="00B00462" w:rsidRPr="00B00462">
        <w:rPr>
          <w:rFonts w:ascii="Avenir LT Std 45 Book" w:hAnsi="Avenir LT Std 45 Book" w:cs="Arial"/>
        </w:rPr>
        <w:t xml:space="preserve"> </w:t>
      </w:r>
      <w:r w:rsidR="006B3009">
        <w:rPr>
          <w:rFonts w:ascii="Avenir LT Std 45 Book" w:hAnsi="Avenir LT Std 45 Book" w:cs="Arial"/>
        </w:rPr>
        <w:t xml:space="preserve"> If you are showing that E(X) is independent of </w:t>
      </w:r>
      <w:r w:rsidR="006B3009">
        <w:rPr>
          <w:rFonts w:ascii="Avenir LT Std 45 Book" w:hAnsi="Avenir LT Std 45 Book" w:cs="Arial"/>
          <w:i/>
          <w:iCs/>
        </w:rPr>
        <w:t>k</w:t>
      </w:r>
      <w:r w:rsidR="00063419">
        <w:rPr>
          <w:rFonts w:ascii="Avenir LT Std 45 Book" w:hAnsi="Avenir LT Std 45 Book" w:cs="Arial"/>
        </w:rPr>
        <w:t xml:space="preserve">, it is not enough to show E(X) = 3.4, you must also make a comment to show that you </w:t>
      </w:r>
      <w:r w:rsidR="00FC1849">
        <w:rPr>
          <w:rFonts w:ascii="Avenir LT Std 45 Book" w:hAnsi="Avenir LT Std 45 Book" w:cs="Arial"/>
        </w:rPr>
        <w:t xml:space="preserve">understand that this is independent of </w:t>
      </w:r>
      <w:r w:rsidR="00FC1849">
        <w:rPr>
          <w:rFonts w:ascii="Avenir LT Std 45 Book" w:hAnsi="Avenir LT Std 45 Book" w:cs="Arial"/>
          <w:i/>
          <w:iCs/>
        </w:rPr>
        <w:t>k</w:t>
      </w:r>
      <w:r w:rsidR="00FC1849">
        <w:rPr>
          <w:rFonts w:ascii="Avenir LT Std 45 Book" w:hAnsi="Avenir LT Std 45 Book" w:cs="Arial"/>
        </w:rPr>
        <w:t>.</w:t>
      </w:r>
    </w:p>
    <w:p w14:paraId="2E2689FE" w14:textId="4B41B0A7" w:rsidR="00B707A7" w:rsidRPr="00B00462" w:rsidRDefault="00B707A7" w:rsidP="00620A78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t xml:space="preserve">(c) </w:t>
      </w:r>
      <w:r w:rsidR="00A87105" w:rsidRPr="00B00462">
        <w:rPr>
          <w:rFonts w:ascii="Avenir LT Std 45 Book" w:hAnsi="Avenir LT Std 45 Book" w:cs="Arial"/>
          <w:b/>
          <w:bCs/>
        </w:rPr>
        <w:t>i.</w:t>
      </w:r>
      <w:r w:rsidR="00A87105" w:rsidRPr="00B00462">
        <w:rPr>
          <w:rFonts w:ascii="Avenir LT Std 45 Book" w:hAnsi="Avenir LT Std 45 Book" w:cs="Arial"/>
        </w:rPr>
        <w:t xml:space="preserve"> </w:t>
      </w:r>
      <w:r w:rsidR="00F55C9D">
        <w:rPr>
          <w:rFonts w:ascii="Avenir LT Std 45 Book" w:hAnsi="Avenir LT Std 45 Book" w:cs="Arial"/>
        </w:rPr>
        <w:t>X is a discrete random variable</w:t>
      </w:r>
      <w:r w:rsidR="002E0732">
        <w:rPr>
          <w:rFonts w:ascii="Avenir LT Std 45 Book" w:hAnsi="Avenir LT Std 45 Book" w:cs="Arial"/>
        </w:rPr>
        <w:t>. We are talking about probabilities, not data</w:t>
      </w:r>
      <w:r w:rsidR="008159BE">
        <w:rPr>
          <w:rFonts w:ascii="Avenir LT Std 45 Book" w:hAnsi="Avenir LT Std 45 Book" w:cs="Arial"/>
        </w:rPr>
        <w:t>.</w:t>
      </w:r>
      <w:r w:rsidR="00F55C9D">
        <w:rPr>
          <w:rFonts w:ascii="Avenir LT Std 45 Book" w:hAnsi="Avenir LT Std 45 Book" w:cs="Arial"/>
        </w:rPr>
        <w:t xml:space="preserve"> </w:t>
      </w:r>
      <w:proofErr w:type="gramStart"/>
      <w:r w:rsidR="008159BE">
        <w:rPr>
          <w:rFonts w:ascii="Avenir LT Std 45 Book" w:hAnsi="Avenir LT Std 45 Book" w:cs="Arial"/>
        </w:rPr>
        <w:t>S</w:t>
      </w:r>
      <w:r w:rsidR="00F55C9D">
        <w:rPr>
          <w:rFonts w:ascii="Avenir LT Std 45 Book" w:hAnsi="Avenir LT Std 45 Book" w:cs="Arial"/>
        </w:rPr>
        <w:t>o</w:t>
      </w:r>
      <w:proofErr w:type="gramEnd"/>
      <w:r w:rsidR="00F55C9D">
        <w:rPr>
          <w:rFonts w:ascii="Avenir LT Std 45 Book" w:hAnsi="Avenir LT Std 45 Book" w:cs="Arial"/>
        </w:rPr>
        <w:t xml:space="preserve"> </w:t>
      </w:r>
      <w:r w:rsidR="0013764D">
        <w:rPr>
          <w:rFonts w:ascii="Avenir LT Std 45 Book" w:hAnsi="Avenir LT Std 45 Book" w:cs="Arial"/>
        </w:rPr>
        <w:t>you should use this part of the formulae book</w:t>
      </w:r>
      <w:r w:rsidR="0013764D">
        <w:br/>
      </w:r>
      <w:r w:rsidR="00220AAD">
        <w:rPr>
          <w:rFonts w:ascii="Avenir LT Std 45 Book" w:hAnsi="Avenir LT Std 45 Book" w:cs="Arial"/>
        </w:rPr>
        <w:t xml:space="preserve">                          </w:t>
      </w:r>
      <w:r w:rsidR="0013764D">
        <w:rPr>
          <w:noProof/>
        </w:rPr>
        <w:drawing>
          <wp:inline distT="0" distB="0" distL="0" distR="0" wp14:anchorId="03CAAED9" wp14:editId="64A8B015">
            <wp:extent cx="4772025" cy="1227560"/>
            <wp:effectExtent l="0" t="0" r="0" b="0"/>
            <wp:docPr id="62170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E9">
        <w:br/>
      </w:r>
      <w:r w:rsidR="003F65E9">
        <w:rPr>
          <w:rFonts w:ascii="Avenir LT Std 45 Book" w:hAnsi="Avenir LT Std 45 Book" w:cs="Arial"/>
        </w:rPr>
        <w:t>not this bit</w:t>
      </w:r>
      <w:r w:rsidR="003F65E9">
        <w:br/>
      </w:r>
      <w:r w:rsidR="00220AAD">
        <w:rPr>
          <w:rFonts w:ascii="Avenir LT Std 45 Book" w:hAnsi="Avenir LT Std 45 Book" w:cs="Arial"/>
        </w:rPr>
        <w:t xml:space="preserve">                         </w:t>
      </w:r>
      <w:r w:rsidR="00973E44">
        <w:rPr>
          <w:noProof/>
        </w:rPr>
        <w:drawing>
          <wp:inline distT="0" distB="0" distL="0" distR="0" wp14:anchorId="054A2614" wp14:editId="75A69703">
            <wp:extent cx="3673186" cy="571500"/>
            <wp:effectExtent l="0" t="0" r="3810" b="0"/>
            <wp:docPr id="183464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8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C68" w14:textId="22038565" w:rsidR="00A87105" w:rsidRPr="00B00462" w:rsidRDefault="004065E2" w:rsidP="00620A78">
      <w:pPr>
        <w:spacing w:after="60"/>
        <w:rPr>
          <w:rFonts w:ascii="Avenir LT Std 45 Book" w:hAnsi="Avenir LT Std 45 Book" w:cs="Arial"/>
          <w:b/>
          <w:bCs/>
        </w:rPr>
      </w:pPr>
      <w:r>
        <w:rPr>
          <w:rFonts w:ascii="Avenir LT Std 45 Book" w:hAnsi="Avenir LT Std 45 Book" w:cs="Arial"/>
          <w:b/>
          <w:bCs/>
        </w:rPr>
        <w:t>(c) i</w:t>
      </w:r>
      <w:r w:rsidR="00A87105" w:rsidRPr="00B00462">
        <w:rPr>
          <w:rFonts w:ascii="Avenir LT Std 45 Book" w:hAnsi="Avenir LT Std 45 Book" w:cs="Arial"/>
          <w:b/>
          <w:bCs/>
        </w:rPr>
        <w:t>i.</w:t>
      </w:r>
      <w:r w:rsidR="00A87105" w:rsidRPr="00B00462">
        <w:rPr>
          <w:rFonts w:ascii="Avenir LT Std 45 Book" w:hAnsi="Avenir LT Std 45 Book" w:cs="Arial"/>
        </w:rPr>
        <w:t xml:space="preserve"> </w:t>
      </w:r>
      <w:r w:rsidR="00186FC5">
        <w:rPr>
          <w:rFonts w:ascii="Avenir LT Std 45 Book" w:hAnsi="Avenir LT Std 45 Book" w:cs="Arial"/>
        </w:rPr>
        <w:t>Show what you are doing. Some students had number floating unlabelled on the page</w:t>
      </w:r>
      <w:r w:rsidR="00D02F3F">
        <w:rPr>
          <w:rFonts w:ascii="Avenir LT Std 45 Book" w:hAnsi="Avenir LT Std 45 Book" w:cs="Arial"/>
        </w:rPr>
        <w:t xml:space="preserve">. </w:t>
      </w:r>
      <m:oMath>
        <m:r>
          <w:rPr>
            <w:rFonts w:ascii="Cambria Math" w:hAnsi="Cambria Math" w:cs="Arial"/>
          </w:rPr>
          <m:t>0.2×0.3=0.12</m:t>
        </m:r>
      </m:oMath>
      <w:r w:rsidR="00C71C50">
        <w:rPr>
          <w:rFonts w:ascii="Avenir LT Std 45 Book" w:hAnsi="Avenir LT Std 45 Book" w:cs="Arial"/>
        </w:rPr>
        <w:t xml:space="preserve"> is true, but it is not explaining anything. Something like</w:t>
      </w:r>
      <w:r w:rsidR="008259BA">
        <w:rPr>
          <w:rFonts w:ascii="Avenir LT Std 45 Book" w:hAnsi="Avenir LT Std 45 Book" w:cs="Arial"/>
        </w:rPr>
        <w:br/>
      </w:r>
      <w:r w:rsidR="00C71C50">
        <w:rPr>
          <w:rFonts w:ascii="Avenir LT Std 45 Book" w:hAnsi="Avenir LT Std 45 Book" w:cs="Arial"/>
        </w:rPr>
        <w:lastRenderedPageBreak/>
        <w:t xml:space="preserve">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=6</m:t>
            </m:r>
          </m:e>
        </m:d>
        <m:r>
          <w:rPr>
            <w:rFonts w:ascii="Cambria Math" w:hAnsi="Cambria Math" w:cs="Arial"/>
          </w:rPr>
          <m:t>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2,4</m:t>
            </m:r>
          </m:e>
        </m:d>
        <m:r>
          <w:rPr>
            <w:rFonts w:ascii="Cambria Math" w:hAnsi="Cambria Math" w:cs="Arial"/>
          </w:rPr>
          <m:t>+P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3,3</m:t>
            </m:r>
          </m:e>
        </m:d>
        <m:r>
          <w:rPr>
            <w:rFonts w:ascii="Cambria Math" w:hAnsi="Cambria Math" w:cs="Arial"/>
          </w:rPr>
          <m:t>+P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4,2</m:t>
            </m:r>
          </m:e>
        </m:d>
        <m:r>
          <w:rPr>
            <w:rFonts w:ascii="Cambria Math" w:hAnsi="Cambria Math" w:cs="Arial"/>
          </w:rPr>
          <m:t>=0.2×0.6+0.2×0.2+0.6×0.2=0.28</m:t>
        </m:r>
      </m:oMath>
      <w:r w:rsidR="008259BA">
        <w:rPr>
          <w:rFonts w:ascii="Avenir LT Std 45 Book" w:hAnsi="Avenir LT Std 45 Book" w:cs="Arial"/>
        </w:rPr>
        <w:t xml:space="preserve"> </w:t>
      </w:r>
      <w:r w:rsidR="008259BA">
        <w:rPr>
          <w:rFonts w:ascii="Avenir LT Std 45 Book" w:hAnsi="Avenir LT Std 45 Book" w:cs="Arial"/>
        </w:rPr>
        <w:br/>
        <w:t>may not be perfect notation, but it tells the story.</w:t>
      </w:r>
    </w:p>
    <w:p w14:paraId="40A94A32" w14:textId="77777777" w:rsidR="00620A78" w:rsidRDefault="00620A78" w:rsidP="00620A78">
      <w:pPr>
        <w:spacing w:after="60"/>
        <w:rPr>
          <w:rFonts w:ascii="Avenir LT Std 45 Book" w:hAnsi="Avenir LT Std 45 Book" w:cs="Arial"/>
        </w:rPr>
      </w:pPr>
    </w:p>
    <w:p w14:paraId="33D2EAC0" w14:textId="4C10EBD9" w:rsidR="005061C9" w:rsidRDefault="00620A78" w:rsidP="00620A78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Q5:</w:t>
      </w:r>
      <w:r>
        <w:rPr>
          <w:rFonts w:ascii="Avenir LT Std 45 Book" w:hAnsi="Avenir LT Std 45 Book" w:cs="Arial"/>
        </w:rPr>
        <w:t xml:space="preserve"> </w:t>
      </w:r>
      <w:r w:rsidR="005061C9">
        <w:rPr>
          <w:rFonts w:ascii="Avenir LT Std 45 Book" w:hAnsi="Avenir LT Std 45 Book" w:cs="Arial"/>
        </w:rPr>
        <w:t xml:space="preserve"> </w:t>
      </w:r>
      <w:r w:rsidR="005830E8">
        <w:rPr>
          <w:rFonts w:ascii="Avenir LT Std 45 Book" w:hAnsi="Avenir LT Std 45 Book" w:cs="Arial"/>
        </w:rPr>
        <w:t>This question was done well</w:t>
      </w:r>
      <w:r w:rsidR="006D5780">
        <w:rPr>
          <w:rFonts w:ascii="Avenir LT Std 45 Book" w:hAnsi="Avenir LT Std 45 Book" w:cs="Arial"/>
        </w:rPr>
        <w:t>. Some students forgot that you can equate the real parts on either side of an equation and equate the imaginary parts.</w:t>
      </w:r>
    </w:p>
    <w:p w14:paraId="3A47C231" w14:textId="77777777" w:rsidR="00620A78" w:rsidRDefault="00620A78" w:rsidP="00620A78">
      <w:pPr>
        <w:spacing w:after="60"/>
        <w:rPr>
          <w:rFonts w:ascii="Avenir LT Std 45 Book" w:hAnsi="Avenir LT Std 45 Book" w:cs="Arial"/>
        </w:rPr>
      </w:pPr>
    </w:p>
    <w:p w14:paraId="5909EA17" w14:textId="0ECFA3A9" w:rsidR="008A62B1" w:rsidRPr="00C1565A" w:rsidRDefault="00620A78" w:rsidP="00620A78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Q6:</w:t>
      </w:r>
      <w:r>
        <w:rPr>
          <w:rFonts w:ascii="Avenir LT Std 45 Book" w:hAnsi="Avenir LT Std 45 Book" w:cs="Arial"/>
        </w:rPr>
        <w:t xml:space="preserve"> </w:t>
      </w:r>
      <w:r w:rsidR="008A62B1" w:rsidRPr="00B00462">
        <w:rPr>
          <w:rFonts w:ascii="Avenir LT Std 45 Book" w:hAnsi="Avenir LT Std 45 Book" w:cs="Arial"/>
          <w:b/>
          <w:bCs/>
        </w:rPr>
        <w:t>(</w:t>
      </w:r>
      <w:proofErr w:type="gramStart"/>
      <w:r w:rsidR="008A62B1" w:rsidRPr="00B00462">
        <w:rPr>
          <w:rFonts w:ascii="Avenir LT Std 45 Book" w:hAnsi="Avenir LT Std 45 Book" w:cs="Arial"/>
          <w:b/>
          <w:bCs/>
        </w:rPr>
        <w:t>b)</w:t>
      </w:r>
      <w:r w:rsidR="008A62B1" w:rsidRPr="00B00462">
        <w:rPr>
          <w:rFonts w:ascii="Avenir LT Std 45 Book" w:hAnsi="Avenir LT Std 45 Book" w:cs="Arial"/>
        </w:rPr>
        <w:t xml:space="preserve"> </w:t>
      </w:r>
      <w:r w:rsidR="00E94189">
        <w:rPr>
          <w:rFonts w:ascii="Avenir LT Std 45 Book" w:hAnsi="Avenir LT Std 45 Book" w:cs="Arial"/>
        </w:rPr>
        <w:t xml:space="preserve"> You</w:t>
      </w:r>
      <w:proofErr w:type="gramEnd"/>
      <w:r w:rsidR="00E94189">
        <w:rPr>
          <w:rFonts w:ascii="Avenir LT Std 45 Book" w:hAnsi="Avenir LT Std 45 Book" w:cs="Arial"/>
        </w:rPr>
        <w:t xml:space="preserve"> were told in the question that </w:t>
      </w:r>
      <w:r w:rsidR="00540172">
        <w:rPr>
          <w:rFonts w:ascii="Avenir LT Std 45 Book" w:hAnsi="Avenir LT Std 45 Book" w:cs="Arial"/>
        </w:rPr>
        <w:t xml:space="preserve">you were looking for </w:t>
      </w:r>
      <w:r w:rsidR="00E94189">
        <w:rPr>
          <w:rFonts w:ascii="Avenir LT Std 45 Book" w:hAnsi="Avenir LT Std 45 Book" w:cs="Arial"/>
        </w:rPr>
        <w:t>the invariant lines</w:t>
      </w:r>
      <w:r w:rsidR="00540172">
        <w:rPr>
          <w:rFonts w:ascii="Avenir LT Std 45 Book" w:hAnsi="Avenir LT Std 45 Book" w:cs="Arial"/>
        </w:rPr>
        <w:t xml:space="preserve"> that went through the origin</w:t>
      </w:r>
      <w:r w:rsidR="008B4EE3">
        <w:rPr>
          <w:rFonts w:ascii="Avenir LT Std 45 Book" w:hAnsi="Avenir LT Std 45 Book" w:cs="Arial"/>
        </w:rPr>
        <w:t xml:space="preserve">. Students who used </w:t>
      </w:r>
      <m:oMath>
        <m:r>
          <w:rPr>
            <w:rFonts w:ascii="Cambria Math" w:hAnsi="Cambria Math" w:cs="Arial"/>
          </w:rPr>
          <m:t>y=mx</m:t>
        </m:r>
      </m:oMath>
      <w:r w:rsidR="008B4EE3">
        <w:rPr>
          <w:rFonts w:ascii="Avenir LT Std 45 Book" w:hAnsi="Avenir LT Std 45 Book" w:cs="Arial"/>
        </w:rPr>
        <w:t xml:space="preserve"> had a far easier time than those who used </w:t>
      </w:r>
      <m:oMath>
        <m:r>
          <w:rPr>
            <w:rFonts w:ascii="Cambria Math" w:hAnsi="Cambria Math" w:cs="Arial"/>
          </w:rPr>
          <m:t>y=mx+c</m:t>
        </m:r>
      </m:oMath>
      <w:r w:rsidR="008B4EE3">
        <w:rPr>
          <w:rFonts w:ascii="Avenir LT Std 45 Book" w:hAnsi="Avenir LT Std 45 Book" w:cs="Arial"/>
        </w:rPr>
        <w:t xml:space="preserve"> and substituted </w:t>
      </w:r>
      <m:oMath>
        <m:r>
          <w:rPr>
            <w:rFonts w:ascii="Cambria Math" w:hAnsi="Cambria Math" w:cs="Arial"/>
          </w:rPr>
          <m:t>c=0</m:t>
        </m:r>
      </m:oMath>
      <w:r w:rsidR="008B4EE3">
        <w:rPr>
          <w:rFonts w:ascii="Avenir LT Std 45 Book" w:hAnsi="Avenir LT Std 45 Book" w:cs="Arial"/>
        </w:rPr>
        <w:t xml:space="preserve"> later in their working.</w:t>
      </w:r>
      <w:r w:rsidR="00B53C6B">
        <w:rPr>
          <w:rFonts w:ascii="Avenir LT Std 45 Book" w:hAnsi="Avenir LT Std 45 Book" w:cs="Arial"/>
        </w:rPr>
        <w:t xml:space="preserve"> Please use</w:t>
      </w:r>
      <w:r w:rsidR="00B12964">
        <w:rPr>
          <w:rFonts w:ascii="Avenir LT Std 45 Book" w:hAnsi="Avenir LT Std 45 Book" w:cs="Arial"/>
        </w:rPr>
        <w:t xml:space="preserve"> the convention of writing two matrices next to each other to show multiplication</w:t>
      </w:r>
      <w:r w:rsidR="00860E38">
        <w:rPr>
          <w:rFonts w:ascii="Avenir LT Std 45 Book" w:hAnsi="Avenir LT Std 45 Book" w:cs="Arial"/>
        </w:rPr>
        <w:t>, so that the order of multiplication is clear and put the result after an “=” sign.</w:t>
      </w:r>
    </w:p>
    <w:p w14:paraId="3851224A" w14:textId="0D133C3E" w:rsidR="00A049C6" w:rsidRPr="00C20A43" w:rsidRDefault="00A049C6" w:rsidP="00620A78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t xml:space="preserve">(c) </w:t>
      </w:r>
      <w:r w:rsidR="004005CD" w:rsidRPr="00B00462">
        <w:rPr>
          <w:rFonts w:ascii="Avenir LT Std 45 Book" w:hAnsi="Avenir LT Std 45 Book" w:cs="Arial"/>
          <w:b/>
          <w:bCs/>
        </w:rPr>
        <w:t>i.</w:t>
      </w:r>
      <w:r w:rsidR="004005CD" w:rsidRPr="00B00462">
        <w:rPr>
          <w:rFonts w:ascii="Avenir LT Std 45 Book" w:hAnsi="Avenir LT Std 45 Book" w:cs="Arial"/>
        </w:rPr>
        <w:t xml:space="preserve"> </w:t>
      </w:r>
      <w:r w:rsidR="00942063">
        <w:rPr>
          <w:rFonts w:ascii="Avenir LT Std 45 Book" w:hAnsi="Avenir LT Std 45 Book" w:cs="Arial"/>
        </w:rPr>
        <w:t xml:space="preserve">You were given that the original area was measured in </w:t>
      </w:r>
      <w:proofErr w:type="gramStart"/>
      <w:r w:rsidR="00C20A43">
        <w:rPr>
          <w:rFonts w:ascii="Avenir LT Std 45 Book" w:hAnsi="Avenir LT Std 45 Book" w:cs="Arial"/>
        </w:rPr>
        <w:t>cm</w:t>
      </w:r>
      <w:r w:rsidR="00C20A43">
        <w:rPr>
          <w:rFonts w:ascii="Avenir LT Std 45 Book" w:hAnsi="Avenir LT Std 45 Book" w:cs="Arial"/>
          <w:vertAlign w:val="superscript"/>
        </w:rPr>
        <w:t>2</w:t>
      </w:r>
      <w:proofErr w:type="gramEnd"/>
      <w:r w:rsidR="00C20A43">
        <w:rPr>
          <w:rFonts w:ascii="Avenir LT Std 45 Book" w:hAnsi="Avenir LT Std 45 Book" w:cs="Arial"/>
        </w:rPr>
        <w:t xml:space="preserve"> so units were required in your answer.</w:t>
      </w:r>
    </w:p>
    <w:p w14:paraId="601B2FDE" w14:textId="02910F2F" w:rsidR="00620A78" w:rsidRDefault="00620A78" w:rsidP="00620A78">
      <w:pPr>
        <w:spacing w:after="60"/>
        <w:rPr>
          <w:rFonts w:ascii="Avenir LT Std 45 Book" w:hAnsi="Avenir LT Std 45 Book" w:cs="Arial"/>
        </w:rPr>
      </w:pPr>
    </w:p>
    <w:p w14:paraId="6CC1FB03" w14:textId="47D255B0" w:rsidR="005061C9" w:rsidRPr="00356D61" w:rsidRDefault="005061C9" w:rsidP="00620A78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bCs/>
          <w:u w:val="single"/>
        </w:rPr>
        <w:t>Q7:</w:t>
      </w:r>
      <w:r>
        <w:rPr>
          <w:rFonts w:ascii="Avenir LT Std 45 Book" w:hAnsi="Avenir LT Std 45 Book" w:cs="Arial"/>
        </w:rPr>
        <w:t xml:space="preserve"> </w:t>
      </w:r>
      <w:r w:rsidR="00A545D2" w:rsidRPr="00B00462">
        <w:rPr>
          <w:rFonts w:ascii="Avenir LT Std 45 Book" w:hAnsi="Avenir LT Std 45 Book" w:cs="Arial"/>
          <w:b/>
          <w:bCs/>
        </w:rPr>
        <w:t>(a)</w:t>
      </w:r>
      <w:r w:rsidR="00A545D2">
        <w:rPr>
          <w:rFonts w:ascii="Avenir LT Std 45 Book" w:hAnsi="Avenir LT Std 45 Book" w:cs="Arial"/>
        </w:rPr>
        <w:t xml:space="preserve"> </w:t>
      </w:r>
      <w:r w:rsidR="00351D5F">
        <w:rPr>
          <w:rFonts w:ascii="Avenir LT Std 45 Book" w:hAnsi="Avenir LT Std 45 Book" w:cs="Arial"/>
        </w:rPr>
        <w:t>This part was well answered</w:t>
      </w:r>
      <w:r w:rsidR="00C02FD3">
        <w:rPr>
          <w:rFonts w:ascii="Avenir LT Std 45 Book" w:hAnsi="Avenir LT Std 45 Book" w:cs="Arial"/>
        </w:rPr>
        <w:t xml:space="preserve">, using the scalar (dot) product. Clear labelling made it much easier to follow. </w:t>
      </w:r>
      <w:r w:rsidR="001238D1">
        <w:rPr>
          <w:rFonts w:ascii="Avenir LT Std 45 Book" w:hAnsi="Avenir LT Std 45 Book" w:cs="Arial"/>
        </w:rPr>
        <w:t xml:space="preserve">Remember that vector names such as </w:t>
      </w:r>
      <w:r w:rsidR="001238D1">
        <w:rPr>
          <w:rFonts w:ascii="Avenir LT Std 45 Book" w:hAnsi="Avenir LT Std 45 Book" w:cs="Arial"/>
          <w:b/>
          <w:bCs/>
        </w:rPr>
        <w:t>p</w:t>
      </w:r>
      <w:r w:rsidR="001238D1">
        <w:rPr>
          <w:rFonts w:ascii="Avenir LT Std 45 Book" w:hAnsi="Avenir LT Std 45 Book" w:cs="Arial"/>
        </w:rPr>
        <w:t xml:space="preserve"> and </w:t>
      </w:r>
      <w:r w:rsidR="001238D1">
        <w:rPr>
          <w:rFonts w:ascii="Avenir LT Std 45 Book" w:hAnsi="Avenir LT Std 45 Book" w:cs="Arial"/>
          <w:b/>
          <w:bCs/>
        </w:rPr>
        <w:t>q</w:t>
      </w:r>
      <w:r w:rsidR="001238D1">
        <w:rPr>
          <w:rFonts w:ascii="Avenir LT Std 45 Book" w:hAnsi="Avenir LT Std 45 Book" w:cs="Arial"/>
        </w:rPr>
        <w:t xml:space="preserve"> are typed in bold print to show they are vectors, not scalars. You are expected to write them as </w:t>
      </w:r>
      <w:r w:rsidR="00356D61">
        <w:rPr>
          <w:rFonts w:ascii="Avenir LT Std 45 Book" w:hAnsi="Avenir LT Std 45 Book" w:cs="Arial"/>
          <w:u w:val="single"/>
        </w:rPr>
        <w:t>p</w:t>
      </w:r>
      <w:r w:rsidR="00356D61">
        <w:rPr>
          <w:rFonts w:ascii="Avenir LT Std 45 Book" w:hAnsi="Avenir LT Std 45 Book" w:cs="Arial"/>
        </w:rPr>
        <w:t xml:space="preserve"> and </w:t>
      </w:r>
      <w:r w:rsidR="00356D61">
        <w:rPr>
          <w:rFonts w:ascii="Avenir LT Std 45 Book" w:hAnsi="Avenir LT Std 45 Book" w:cs="Arial"/>
          <w:u w:val="single"/>
        </w:rPr>
        <w:t>q</w:t>
      </w:r>
      <w:r w:rsidR="00356D61">
        <w:rPr>
          <w:rFonts w:ascii="Avenir LT Std 45 Book" w:hAnsi="Avenir LT Std 45 Book" w:cs="Arial"/>
        </w:rPr>
        <w:t xml:space="preserve"> since you cannot do bold print.</w:t>
      </w:r>
    </w:p>
    <w:p w14:paraId="08CB48A3" w14:textId="6836320C" w:rsidR="005061C9" w:rsidRPr="00B00462" w:rsidRDefault="00A545D2" w:rsidP="00620A78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t xml:space="preserve">(b) </w:t>
      </w:r>
      <w:proofErr w:type="spellStart"/>
      <w:r w:rsidR="004005CD" w:rsidRPr="00B00462">
        <w:rPr>
          <w:rFonts w:ascii="Avenir LT Std 45 Book" w:hAnsi="Avenir LT Std 45 Book" w:cs="Arial"/>
          <w:b/>
          <w:bCs/>
        </w:rPr>
        <w:t>i</w:t>
      </w:r>
      <w:proofErr w:type="spellEnd"/>
      <w:r w:rsidR="004005CD" w:rsidRPr="00B00462">
        <w:rPr>
          <w:rFonts w:ascii="Avenir LT Std 45 Book" w:hAnsi="Avenir LT Std 45 Book" w:cs="Arial"/>
          <w:b/>
          <w:bCs/>
        </w:rPr>
        <w:t>.</w:t>
      </w:r>
      <w:r w:rsidR="00B00462" w:rsidRPr="00B00462">
        <w:rPr>
          <w:rFonts w:ascii="Avenir LT Std 45 Book" w:hAnsi="Avenir LT Std 45 Book" w:cs="Arial"/>
        </w:rPr>
        <w:t xml:space="preserve"> </w:t>
      </w:r>
      <w:r w:rsidR="00356D61">
        <w:rPr>
          <w:rFonts w:ascii="Avenir LT Std 45 Book" w:hAnsi="Avenir LT Std 45 Book" w:cs="Arial"/>
        </w:rPr>
        <w:t xml:space="preserve"> </w:t>
      </w:r>
      <w:r w:rsidR="00BD00B3">
        <w:rPr>
          <w:rFonts w:ascii="Avenir LT Std 45 Book" w:hAnsi="Avenir LT Std 45 Book" w:cs="Arial"/>
        </w:rPr>
        <w:t xml:space="preserve">Students </w:t>
      </w:r>
      <w:r w:rsidR="00B57073">
        <w:rPr>
          <w:rFonts w:ascii="Avenir LT Std 45 Book" w:hAnsi="Avenir LT Std 45 Book" w:cs="Arial"/>
        </w:rPr>
        <w:t xml:space="preserve">who used the letters on the diagram to show what they were doing </w:t>
      </w:r>
      <w:r w:rsidR="00594B3F">
        <w:rPr>
          <w:rFonts w:ascii="Avenir LT Std 45 Book" w:hAnsi="Avenir LT Std 45 Book" w:cs="Arial"/>
        </w:rPr>
        <w:t xml:space="preserve">made </w:t>
      </w:r>
      <w:r w:rsidR="002F64CE">
        <w:rPr>
          <w:rFonts w:ascii="Avenir LT Std 45 Book" w:hAnsi="Avenir LT Std 45 Book" w:cs="Arial"/>
        </w:rPr>
        <w:t xml:space="preserve">it much clearer, </w:t>
      </w:r>
      <w:r w:rsidR="00D334E5">
        <w:rPr>
          <w:rFonts w:ascii="Avenir LT Std 45 Book" w:hAnsi="Avenir LT Std 45 Book" w:cs="Arial"/>
        </w:rPr>
        <w:br/>
      </w:r>
      <w:r w:rsidR="002F64CE">
        <w:rPr>
          <w:rFonts w:ascii="Avenir LT Std 45 Book" w:hAnsi="Avenir LT Std 45 Book" w:cs="Arial"/>
        </w:rPr>
        <w:t xml:space="preserve">so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CD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CO</m:t>
            </m:r>
          </m:e>
        </m:acc>
        <m:r>
          <w:rPr>
            <w:rFonts w:ascii="Cambria Math" w:hAnsi="Cambria Math" w:cs="Arial"/>
          </w:rPr>
          <m:t>+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OD</m:t>
            </m:r>
          </m:e>
        </m:acc>
      </m:oMath>
      <w:r w:rsidR="0039263F">
        <w:rPr>
          <w:rFonts w:ascii="Avenir LT Std 45 Book" w:hAnsi="Avenir LT Std 45 Book" w:cs="Arial"/>
        </w:rPr>
        <w:t xml:space="preserve"> </w:t>
      </w:r>
      <w:r w:rsidR="00842496">
        <w:rPr>
          <w:rFonts w:ascii="Avenir LT Std 45 Book" w:hAnsi="Avenir LT Std 45 Book" w:cs="Arial"/>
        </w:rPr>
        <w:t>gave clear evidence of understanding.</w:t>
      </w:r>
    </w:p>
    <w:p w14:paraId="68C1C537" w14:textId="37F8F539" w:rsidR="004005CD" w:rsidRPr="00B00462" w:rsidRDefault="00FA33CE" w:rsidP="00620A78">
      <w:pPr>
        <w:spacing w:after="60"/>
        <w:rPr>
          <w:rFonts w:ascii="Avenir LT Std 45 Book" w:hAnsi="Avenir LT Std 45 Book" w:cs="Arial"/>
          <w:b/>
          <w:bCs/>
        </w:rPr>
      </w:pPr>
      <w:r>
        <w:rPr>
          <w:rFonts w:ascii="Avenir LT Std 45 Book" w:hAnsi="Avenir LT Std 45 Book" w:cs="Arial"/>
          <w:b/>
          <w:bCs/>
        </w:rPr>
        <w:t xml:space="preserve">(b) </w:t>
      </w:r>
      <w:r w:rsidR="004005CD" w:rsidRPr="00B00462">
        <w:rPr>
          <w:rFonts w:ascii="Avenir LT Std 45 Book" w:hAnsi="Avenir LT Std 45 Book" w:cs="Arial"/>
          <w:b/>
          <w:bCs/>
        </w:rPr>
        <w:t>ii.</w:t>
      </w:r>
      <w:r w:rsidR="004005CD" w:rsidRPr="00B00462">
        <w:rPr>
          <w:rFonts w:ascii="Avenir LT Std 45 Book" w:hAnsi="Avenir LT Std 45 Book" w:cs="Arial"/>
        </w:rPr>
        <w:t xml:space="preserve"> </w:t>
      </w:r>
      <w:r w:rsidR="00A607F2">
        <w:rPr>
          <w:rFonts w:ascii="Avenir LT Std 45 Book" w:hAnsi="Avenir LT Std 45 Book" w:cs="Arial"/>
        </w:rPr>
        <w:t xml:space="preserve">Again, those who used the </w:t>
      </w:r>
      <w:r w:rsidR="002B3539">
        <w:rPr>
          <w:rFonts w:ascii="Avenir LT Std 45 Book" w:hAnsi="Avenir LT Std 45 Book" w:cs="Arial"/>
        </w:rPr>
        <w:t xml:space="preserve">letters on the diagram </w:t>
      </w:r>
      <w:r w:rsidR="00DB63DD">
        <w:rPr>
          <w:rFonts w:ascii="Avenir LT Std 45 Book" w:hAnsi="Avenir LT Std 45 Book" w:cs="Arial"/>
        </w:rPr>
        <w:t>found it much easier to express what they were doing.</w:t>
      </w:r>
      <w:r w:rsidR="5C25D07E" w:rsidRPr="01007979">
        <w:rPr>
          <w:rFonts w:ascii="Avenir LT Std 45 Book" w:hAnsi="Avenir LT Std 45 Book" w:cs="Arial"/>
        </w:rPr>
        <w:t xml:space="preserve"> Not that this and the previous question had the “answer” given, and so clear reasoning was needed.</w:t>
      </w:r>
      <w:r w:rsidR="004005CD" w:rsidRPr="00B00462">
        <w:rPr>
          <w:rFonts w:ascii="Avenir LT Std 45 Book" w:hAnsi="Avenir LT Std 45 Book" w:cs="Arial"/>
        </w:rPr>
        <w:t xml:space="preserve"> </w:t>
      </w:r>
    </w:p>
    <w:p w14:paraId="7567E960" w14:textId="0B452539" w:rsidR="004005CD" w:rsidRPr="00B00462" w:rsidRDefault="00FA33CE" w:rsidP="00620A78">
      <w:pPr>
        <w:spacing w:after="60"/>
        <w:rPr>
          <w:rFonts w:ascii="Avenir LT Std 45 Book" w:hAnsi="Avenir LT Std 45 Book" w:cs="Arial"/>
          <w:b/>
          <w:bCs/>
        </w:rPr>
      </w:pPr>
      <w:r>
        <w:rPr>
          <w:rFonts w:ascii="Avenir LT Std 45 Book" w:hAnsi="Avenir LT Std 45 Book" w:cs="Arial"/>
          <w:b/>
          <w:bCs/>
        </w:rPr>
        <w:t xml:space="preserve">(b) </w:t>
      </w:r>
      <w:r w:rsidR="004005CD" w:rsidRPr="00B00462">
        <w:rPr>
          <w:rFonts w:ascii="Avenir LT Std 45 Book" w:hAnsi="Avenir LT Std 45 Book" w:cs="Arial"/>
          <w:b/>
          <w:bCs/>
        </w:rPr>
        <w:t>iv.</w:t>
      </w:r>
      <w:r w:rsidR="004005CD" w:rsidRPr="00B00462">
        <w:rPr>
          <w:rFonts w:ascii="Avenir LT Std 45 Book" w:hAnsi="Avenir LT Std 45 Book" w:cs="Arial"/>
        </w:rPr>
        <w:t xml:space="preserve"> </w:t>
      </w:r>
      <w:r w:rsidR="007E0E1A">
        <w:rPr>
          <w:rFonts w:ascii="Avenir LT Std 45 Book" w:hAnsi="Avenir LT Std 45 Book" w:cs="Arial"/>
        </w:rPr>
        <w:t>The parameter (</w:t>
      </w:r>
      <m:oMath>
        <m:r>
          <w:rPr>
            <w:rFonts w:ascii="Cambria Math" w:hAnsi="Cambria Math" w:cs="Arial"/>
          </w:rPr>
          <m:t>λ</m:t>
        </m:r>
      </m:oMath>
      <w:r w:rsidR="007E0E1A">
        <w:rPr>
          <w:rFonts w:ascii="Avenir LT Std 45 Book" w:hAnsi="Avenir LT Std 45 Book" w:cs="Arial"/>
        </w:rPr>
        <w:t xml:space="preserve">) </w:t>
      </w:r>
      <w:r w:rsidR="00C058AE">
        <w:rPr>
          <w:rFonts w:ascii="Avenir LT Std 45 Book" w:hAnsi="Avenir LT Std 45 Book" w:cs="Arial"/>
        </w:rPr>
        <w:t>in the line through</w:t>
      </w:r>
      <w:r w:rsidR="00701DC5">
        <w:rPr>
          <w:rFonts w:ascii="Avenir LT Std 45 Book" w:hAnsi="Avenir LT Std 45 Book" w:cs="Arial"/>
        </w:rPr>
        <w:t xml:space="preserve"> CD</w:t>
      </w:r>
      <w:r w:rsidR="007A5306">
        <w:rPr>
          <w:rFonts w:ascii="Avenir LT Std 45 Book" w:hAnsi="Avenir LT Std 45 Book" w:cs="Arial"/>
        </w:rPr>
        <w:t xml:space="preserve"> should NOT be the same as the parameter used for the line </w:t>
      </w:r>
      <w:r w:rsidR="00880D6E">
        <w:rPr>
          <w:rFonts w:ascii="Avenir LT Std 45 Book" w:hAnsi="Avenir LT Std 45 Book" w:cs="Arial"/>
        </w:rPr>
        <w:t xml:space="preserve">through </w:t>
      </w:r>
      <w:r w:rsidR="002F2FCB">
        <w:rPr>
          <w:rFonts w:ascii="Avenir LT Std 45 Book" w:hAnsi="Avenir LT Std 45 Book" w:cs="Arial"/>
        </w:rPr>
        <w:t>AB</w:t>
      </w:r>
      <w:r w:rsidR="0076017C">
        <w:rPr>
          <w:rFonts w:ascii="Avenir LT Std 45 Book" w:hAnsi="Avenir LT Std 45 Book" w:cs="Arial"/>
        </w:rPr>
        <w:t xml:space="preserve">. </w:t>
      </w:r>
      <w:r w:rsidR="007532F9">
        <w:rPr>
          <w:rFonts w:ascii="Avenir LT Std 45 Book" w:hAnsi="Avenir LT Std 45 Book" w:cs="Arial"/>
        </w:rPr>
        <w:t>Few students arrived at the correct position vector for E.</w:t>
      </w:r>
    </w:p>
    <w:p w14:paraId="2CE8B1FB" w14:textId="77777777" w:rsidR="00A545D2" w:rsidRDefault="00A545D2" w:rsidP="00620A78">
      <w:pPr>
        <w:spacing w:after="60"/>
        <w:rPr>
          <w:rFonts w:ascii="Avenir LT Std 45 Book" w:hAnsi="Avenir LT Std 45 Book" w:cs="Arial"/>
        </w:rPr>
      </w:pPr>
    </w:p>
    <w:p w14:paraId="77DA1F0C" w14:textId="2C251FE4" w:rsidR="00951EB9" w:rsidRDefault="00620A78" w:rsidP="000B6577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Q8:</w:t>
      </w:r>
      <w:r>
        <w:rPr>
          <w:rFonts w:ascii="Avenir LT Std 45 Book" w:hAnsi="Avenir LT Std 45 Book" w:cs="Arial"/>
        </w:rPr>
        <w:t xml:space="preserve"> </w:t>
      </w:r>
      <w:r w:rsidR="00A545D2" w:rsidRPr="00B00462">
        <w:rPr>
          <w:rFonts w:ascii="Avenir LT Std 45 Book" w:hAnsi="Avenir LT Std 45 Book" w:cs="Arial"/>
          <w:b/>
          <w:bCs/>
        </w:rPr>
        <w:t>(a)</w:t>
      </w:r>
      <w:r w:rsidR="00A545D2">
        <w:rPr>
          <w:rFonts w:ascii="Avenir LT Std 45 Book" w:hAnsi="Avenir LT Std 45 Book" w:cs="Arial"/>
        </w:rPr>
        <w:t xml:space="preserve"> </w:t>
      </w:r>
      <w:r w:rsidR="00EC3B8B">
        <w:rPr>
          <w:rFonts w:ascii="Avenir LT Std 45 Book" w:hAnsi="Avenir LT Std 45 Book" w:cs="Arial"/>
        </w:rPr>
        <w:t xml:space="preserve">There are many reasons which were acceptable to explain why </w:t>
      </w:r>
      <w:r w:rsidR="00F60C12">
        <w:rPr>
          <w:rFonts w:ascii="Avenir LT Std 45 Book" w:hAnsi="Avenir LT Std 45 Book" w:cs="Arial"/>
        </w:rPr>
        <w:t xml:space="preserve">it would not be appropriate to </w:t>
      </w:r>
      <w:r w:rsidR="000300AE">
        <w:rPr>
          <w:rFonts w:ascii="Avenir LT Std 45 Book" w:hAnsi="Avenir LT Std 45 Book" w:cs="Arial"/>
        </w:rPr>
        <w:t xml:space="preserve">carry out a </w:t>
      </w:r>
      <w:proofErr w:type="spellStart"/>
      <w:r w:rsidR="000300AE">
        <w:rPr>
          <w:rFonts w:ascii="Avenir LT Std 45 Book" w:hAnsi="Avenir LT Std 45 Book" w:cs="Arial"/>
        </w:rPr>
        <w:t>pmcc</w:t>
      </w:r>
      <w:proofErr w:type="spellEnd"/>
      <w:r w:rsidR="000300AE">
        <w:rPr>
          <w:rFonts w:ascii="Avenir LT Std 45 Book" w:hAnsi="Avenir LT Std 45 Book" w:cs="Arial"/>
        </w:rPr>
        <w:t xml:space="preserve"> hypothesis test</w:t>
      </w:r>
      <w:r w:rsidR="009D441C">
        <w:rPr>
          <w:rFonts w:ascii="Avenir LT Std 45 Book" w:hAnsi="Avenir LT Std 45 Book" w:cs="Arial"/>
        </w:rPr>
        <w:t xml:space="preserve">, but </w:t>
      </w:r>
      <w:r w:rsidR="00F91796">
        <w:rPr>
          <w:rFonts w:ascii="Avenir LT Std 45 Book" w:hAnsi="Avenir LT Std 45 Book" w:cs="Arial"/>
        </w:rPr>
        <w:t xml:space="preserve">your </w:t>
      </w:r>
      <w:r w:rsidR="00EB09B1">
        <w:rPr>
          <w:rFonts w:ascii="Avenir LT Std 45 Book" w:hAnsi="Avenir LT Std 45 Book" w:cs="Arial"/>
        </w:rPr>
        <w:t>comment needed to show evidence of why you thought it was not appropriate.</w:t>
      </w:r>
      <w:r w:rsidR="00366748">
        <w:rPr>
          <w:rFonts w:ascii="Avenir LT Std 45 Book" w:hAnsi="Avenir LT Std 45 Book" w:cs="Arial"/>
        </w:rPr>
        <w:t xml:space="preserve"> If you say that the variables do not appear to follow a bivariate normal distribution, you must give </w:t>
      </w:r>
      <w:r w:rsidR="001E12E1">
        <w:rPr>
          <w:rFonts w:ascii="Avenir LT Std 45 Book" w:hAnsi="Avenir LT Std 45 Book" w:cs="Arial"/>
        </w:rPr>
        <w:t>evidence (because the points do not lie in an ellipse)</w:t>
      </w:r>
      <w:r w:rsidR="00D91BA2">
        <w:rPr>
          <w:rFonts w:ascii="Avenir LT Std 45 Book" w:hAnsi="Avenir LT Std 45 Book" w:cs="Arial"/>
        </w:rPr>
        <w:t xml:space="preserve"> and comment that this </w:t>
      </w:r>
      <w:r w:rsidR="004C4A39">
        <w:rPr>
          <w:rFonts w:ascii="Avenir LT Std 45 Book" w:hAnsi="Avenir LT Std 45 Book" w:cs="Arial"/>
        </w:rPr>
        <w:t>indicates that the test would be invalid.</w:t>
      </w:r>
    </w:p>
    <w:p w14:paraId="411C6159" w14:textId="496A9113" w:rsidR="00A545D2" w:rsidRPr="00B00462" w:rsidRDefault="00A545D2" w:rsidP="000B6577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t>(b)</w:t>
      </w:r>
      <w:r w:rsidR="00B00462" w:rsidRPr="00B00462">
        <w:rPr>
          <w:rFonts w:ascii="Avenir LT Std 45 Book" w:hAnsi="Avenir LT Std 45 Book" w:cs="Arial"/>
        </w:rPr>
        <w:t xml:space="preserve"> </w:t>
      </w:r>
      <w:r w:rsidR="001B5485">
        <w:rPr>
          <w:rFonts w:ascii="Avenir LT Std 45 Book" w:hAnsi="Avenir LT Std 45 Book" w:cs="Arial"/>
        </w:rPr>
        <w:t>You were expected to use the formulae provided in the formulae book</w:t>
      </w:r>
      <w:r w:rsidR="00CD4E15">
        <w:rPr>
          <w:rFonts w:ascii="Avenir LT Std 45 Book" w:hAnsi="Avenir LT Std 45 Book" w:cs="Arial"/>
        </w:rPr>
        <w:t xml:space="preserve"> (you are not expected to memorise things like this!)</w:t>
      </w:r>
      <w:r w:rsidR="00CD4E15">
        <w:rPr>
          <w:rFonts w:ascii="Avenir LT Std 45 Book" w:hAnsi="Avenir LT Std 45 Book" w:cs="Arial"/>
        </w:rPr>
        <w:br/>
      </w:r>
      <w:r w:rsidR="00934519">
        <w:rPr>
          <w:noProof/>
        </w:rPr>
        <w:drawing>
          <wp:inline distT="0" distB="0" distL="0" distR="0" wp14:anchorId="75178B74" wp14:editId="47DFE39E">
            <wp:extent cx="6840220" cy="107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8B9" w14:textId="1D0DEC3C" w:rsidR="005618BE" w:rsidRDefault="005618BE" w:rsidP="000B6577">
      <w:pPr>
        <w:spacing w:after="60"/>
        <w:rPr>
          <w:noProof/>
        </w:rPr>
      </w:pPr>
      <w:r>
        <w:rPr>
          <w:rFonts w:ascii="Avenir LT Std 45 Book" w:hAnsi="Avenir LT Std 45 Book" w:cs="Arial"/>
        </w:rPr>
        <w:t xml:space="preserve">The data needed was at the top of the </w:t>
      </w:r>
      <w:r w:rsidR="004917DE">
        <w:rPr>
          <w:rFonts w:ascii="Avenir LT Std 45 Book" w:hAnsi="Avenir LT Std 45 Book" w:cs="Arial"/>
        </w:rPr>
        <w:t xml:space="preserve">spreadsheet </w:t>
      </w:r>
      <w:r w:rsidR="00AB4A88">
        <w:rPr>
          <w:rFonts w:ascii="Avenir LT Std 45 Book" w:hAnsi="Avenir LT Std 45 Book" w:cs="Arial"/>
        </w:rPr>
        <w:t>picture</w:t>
      </w:r>
      <w:r w:rsidR="00CC6759">
        <w:rPr>
          <w:rFonts w:ascii="Avenir LT Std 45 Book" w:hAnsi="Avenir LT Std 45 Book" w:cs="Arial"/>
        </w:rPr>
        <w:t>.</w:t>
      </w:r>
      <w:r w:rsidR="00981B50" w:rsidRPr="00981B50">
        <w:rPr>
          <w:noProof/>
        </w:rPr>
        <w:t xml:space="preserve"> </w:t>
      </w:r>
      <w:r w:rsidR="00981B50">
        <w:rPr>
          <w:noProof/>
        </w:rPr>
        <w:drawing>
          <wp:inline distT="0" distB="0" distL="0" distR="0" wp14:anchorId="35979E80" wp14:editId="23F2578E">
            <wp:extent cx="3952875" cy="692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1394" cy="7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E392" w14:textId="6B6A93E9" w:rsidR="00470FB1" w:rsidRDefault="00470FB1" w:rsidP="000B6577">
      <w:pPr>
        <w:spacing w:after="60"/>
        <w:rPr>
          <w:rFonts w:ascii="Avenir LT Std 45 Book" w:hAnsi="Avenir LT Std 45 Book" w:cs="Arial"/>
          <w:b/>
          <w:bCs/>
        </w:rPr>
      </w:pPr>
      <w:r>
        <w:rPr>
          <w:noProof/>
        </w:rPr>
        <w:t xml:space="preserve">So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noProof/>
          </w:rPr>
          <m:t>=770</m:t>
        </m:r>
      </m:oMath>
      <w:r>
        <w:rPr>
          <w:noProof/>
        </w:rPr>
        <w:t xml:space="preserve"> and so on.</w:t>
      </w:r>
    </w:p>
    <w:p w14:paraId="1AC9FEFB" w14:textId="3BBF36EB" w:rsidR="00A545D2" w:rsidRPr="00B00462" w:rsidRDefault="00A545D2" w:rsidP="000B6577">
      <w:pPr>
        <w:spacing w:after="60"/>
        <w:rPr>
          <w:rFonts w:ascii="Avenir LT Std 45 Book" w:hAnsi="Avenir LT Std 45 Book" w:cs="Arial"/>
        </w:rPr>
      </w:pPr>
      <w:r w:rsidRPr="00B00462">
        <w:rPr>
          <w:rFonts w:ascii="Avenir LT Std 45 Book" w:hAnsi="Avenir LT Std 45 Book" w:cs="Arial"/>
          <w:b/>
          <w:bCs/>
        </w:rPr>
        <w:t>(c)</w:t>
      </w:r>
      <w:r w:rsidR="00B00462">
        <w:rPr>
          <w:rFonts w:ascii="Avenir LT Std 45 Book" w:hAnsi="Avenir LT Std 45 Book" w:cs="Arial"/>
        </w:rPr>
        <w:t xml:space="preserve"> </w:t>
      </w:r>
      <w:r w:rsidR="004D0288">
        <w:rPr>
          <w:rFonts w:ascii="Avenir LT Std 45 Book" w:hAnsi="Avenir LT Std 45 Book" w:cs="Arial"/>
        </w:rPr>
        <w:t>Units were given in the question, so units were required in the answers.</w:t>
      </w:r>
    </w:p>
    <w:p w14:paraId="2CA8629B" w14:textId="55729959" w:rsidR="00A545D2" w:rsidRPr="00B00462" w:rsidRDefault="00A545D2" w:rsidP="000B6577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lastRenderedPageBreak/>
        <w:t>(d)</w:t>
      </w:r>
      <w:r w:rsidRPr="00B00462">
        <w:rPr>
          <w:rFonts w:ascii="Avenir LT Std 45 Book" w:hAnsi="Avenir LT Std 45 Book" w:cs="Arial"/>
        </w:rPr>
        <w:t xml:space="preserve"> </w:t>
      </w:r>
      <w:r w:rsidR="00D07090" w:rsidRPr="01007979">
        <w:rPr>
          <w:rFonts w:ascii="Avenir LT Std 45 Book" w:hAnsi="Avenir LT Std 45 Book" w:cs="Arial"/>
        </w:rPr>
        <w:t>Interpolation and extrapolation were the ideal words here (though clearly explaining the concept in other words was acceptable.)</w:t>
      </w:r>
      <w:r w:rsidR="00D07090">
        <w:rPr>
          <w:rFonts w:ascii="Avenir LT Std 45 Book" w:hAnsi="Avenir LT Std 45 Book" w:cs="Arial"/>
        </w:rPr>
        <w:t xml:space="preserve"> </w:t>
      </w:r>
      <w:r w:rsidR="00AD2F7A">
        <w:rPr>
          <w:rFonts w:ascii="Avenir LT Std 45 Book" w:hAnsi="Avenir LT Std 45 Book" w:cs="Arial"/>
        </w:rPr>
        <w:t xml:space="preserve">Comments on predictions from regression lines are usually about interpolation and extrapolation, so </w:t>
      </w:r>
      <w:r w:rsidR="00F33258">
        <w:rPr>
          <w:rFonts w:ascii="Avenir LT Std 45 Book" w:hAnsi="Avenir LT Std 45 Book" w:cs="Arial"/>
        </w:rPr>
        <w:t>make sure you know what these words mean and use them rather than “within the data” etc.</w:t>
      </w:r>
    </w:p>
    <w:p w14:paraId="642B2B55" w14:textId="28BAB8BC" w:rsidR="00A545D2" w:rsidRPr="00B00462" w:rsidRDefault="00A545D2" w:rsidP="000B6577">
      <w:pPr>
        <w:spacing w:after="60"/>
        <w:rPr>
          <w:rFonts w:ascii="Avenir LT Std 45 Book" w:hAnsi="Avenir LT Std 45 Book" w:cs="Arial"/>
          <w:b/>
          <w:bCs/>
        </w:rPr>
      </w:pPr>
      <w:r w:rsidRPr="01007979">
        <w:rPr>
          <w:rFonts w:ascii="Avenir LT Std 45 Book" w:hAnsi="Avenir LT Std 45 Book" w:cs="Arial"/>
          <w:b/>
          <w:bCs/>
        </w:rPr>
        <w:t>(e)</w:t>
      </w:r>
      <w:r w:rsidRPr="01007979">
        <w:rPr>
          <w:rFonts w:ascii="Avenir LT Std 45 Book" w:hAnsi="Avenir LT Std 45 Book" w:cs="Arial"/>
        </w:rPr>
        <w:t xml:space="preserve"> </w:t>
      </w:r>
      <w:r w:rsidR="004E2FA4">
        <w:rPr>
          <w:rFonts w:ascii="Avenir LT Std 45 Book" w:hAnsi="Avenir LT Std 45 Book" w:cs="Arial"/>
        </w:rPr>
        <w:t>Be aware that if a data point is below the line of regression, the residual in negative. If it is above the line, the residual is positive.</w:t>
      </w:r>
    </w:p>
    <w:p w14:paraId="5BA7C39D" w14:textId="77777777" w:rsidR="00853175" w:rsidRDefault="00853175" w:rsidP="00620A78">
      <w:pPr>
        <w:spacing w:after="60"/>
        <w:rPr>
          <w:rFonts w:ascii="Avenir LT Std 45 Book" w:hAnsi="Avenir LT Std 45 Book" w:cs="Arial"/>
        </w:rPr>
      </w:pPr>
    </w:p>
    <w:p w14:paraId="7082EF24" w14:textId="19D10866" w:rsidR="0005201E" w:rsidRDefault="00853175" w:rsidP="000B6577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Q9:</w:t>
      </w:r>
      <w:r>
        <w:rPr>
          <w:rFonts w:ascii="Avenir LT Std 45 Book" w:hAnsi="Avenir LT Std 45 Book" w:cs="Arial"/>
        </w:rPr>
        <w:t xml:space="preserve"> </w:t>
      </w:r>
      <w:r w:rsidR="00096537" w:rsidRPr="00B00462">
        <w:rPr>
          <w:rFonts w:ascii="Avenir LT Std 45 Book" w:hAnsi="Avenir LT Std 45 Book" w:cs="Arial"/>
          <w:b/>
          <w:bCs/>
        </w:rPr>
        <w:t>(a)</w:t>
      </w:r>
      <w:r w:rsidR="00096537">
        <w:rPr>
          <w:rFonts w:ascii="Avenir LT Std 45 Book" w:hAnsi="Avenir LT Std 45 Book" w:cs="Arial"/>
        </w:rPr>
        <w:t xml:space="preserve"> </w:t>
      </w:r>
      <w:r w:rsidR="008C7AB9">
        <w:rPr>
          <w:rFonts w:ascii="Avenir LT Std 45 Book" w:hAnsi="Avenir LT Std 45 Book" w:cs="Arial"/>
        </w:rPr>
        <w:t xml:space="preserve">This was 1 mark and you were simply required to </w:t>
      </w:r>
      <w:r w:rsidR="00BD7772">
        <w:rPr>
          <w:rFonts w:ascii="Avenir LT Std 45 Book" w:hAnsi="Avenir LT Std 45 Book" w:cs="Arial"/>
        </w:rPr>
        <w:t>write down the answer. No working was asked for.</w:t>
      </w:r>
    </w:p>
    <w:p w14:paraId="1C7430D2" w14:textId="6E5E66A0" w:rsidR="005459AF" w:rsidRPr="00B00462" w:rsidRDefault="00096537" w:rsidP="000B6577">
      <w:pPr>
        <w:spacing w:after="60"/>
        <w:rPr>
          <w:rFonts w:ascii="Avenir LT Std 45 Book" w:hAnsi="Avenir LT Std 45 Book" w:cs="Arial"/>
          <w:b/>
          <w:bCs/>
        </w:rPr>
      </w:pPr>
      <w:r w:rsidRPr="00B00462">
        <w:rPr>
          <w:rFonts w:ascii="Avenir LT Std 45 Book" w:hAnsi="Avenir LT Std 45 Book" w:cs="Arial"/>
          <w:b/>
          <w:bCs/>
        </w:rPr>
        <w:t>(b)</w:t>
      </w:r>
      <w:r w:rsidRPr="00B00462">
        <w:rPr>
          <w:rFonts w:ascii="Avenir LT Std 45 Book" w:hAnsi="Avenir LT Std 45 Book" w:cs="Arial"/>
        </w:rPr>
        <w:t xml:space="preserve"> </w:t>
      </w:r>
      <w:r w:rsidR="00BD7772">
        <w:rPr>
          <w:rFonts w:ascii="Avenir LT Std 45 Book" w:hAnsi="Avenir LT Std 45 Book" w:cs="Arial"/>
        </w:rPr>
        <w:t xml:space="preserve">When you define </w:t>
      </w:r>
      <m:oMath>
        <m:r>
          <w:rPr>
            <w:rFonts w:ascii="Cambria Math" w:hAnsi="Cambria Math" w:cs="Arial"/>
          </w:rPr>
          <m:t>ρ</m:t>
        </m:r>
      </m:oMath>
      <w:r w:rsidR="00C40532">
        <w:rPr>
          <w:rFonts w:ascii="Avenir LT Std 45 Book" w:hAnsi="Avenir LT Std 45 Book" w:cs="Arial"/>
        </w:rPr>
        <w:t xml:space="preserve"> you must make it clear what the context is </w:t>
      </w:r>
      <w:r w:rsidR="00B56048">
        <w:rPr>
          <w:rFonts w:ascii="Avenir LT Std 45 Book" w:hAnsi="Avenir LT Std 45 Book" w:cs="Arial"/>
        </w:rPr>
        <w:t>and that it is the correlation between the variables in the POPULATION. It is a good idea to copy words directly from the question to be squeaky clean</w:t>
      </w:r>
      <w:r w:rsidR="00E93804">
        <w:rPr>
          <w:rFonts w:ascii="Avenir LT Std 45 Book" w:hAnsi="Avenir LT Std 45 Book" w:cs="Arial"/>
        </w:rPr>
        <w:t xml:space="preserve">, e.g. “where </w:t>
      </w:r>
      <w:r w:rsidR="00E93804">
        <w:rPr>
          <w:rFonts w:ascii="Calibri" w:hAnsi="Calibri" w:cs="Calibri"/>
        </w:rPr>
        <w:t>ρ</w:t>
      </w:r>
      <w:r w:rsidR="00E93804">
        <w:rPr>
          <w:rFonts w:ascii="Avenir LT Std 45 Book" w:hAnsi="Avenir LT Std 45 Book" w:cs="Arial"/>
        </w:rPr>
        <w:t xml:space="preserve"> is the population correlation coefficient between </w:t>
      </w:r>
      <w:r w:rsidR="003C59DA">
        <w:rPr>
          <w:rFonts w:ascii="Avenir LT Std 45 Book" w:hAnsi="Avenir LT Std 45 Book" w:cs="Arial"/>
        </w:rPr>
        <w:t>the diameter of a black cherry tree and its height”</w:t>
      </w:r>
    </w:p>
    <w:p w14:paraId="053BE7C0" w14:textId="178A32F0" w:rsidR="00096537" w:rsidRPr="00BB0FAB" w:rsidRDefault="00096537" w:rsidP="00096537">
      <w:pPr>
        <w:spacing w:after="60"/>
        <w:rPr>
          <w:rFonts w:ascii="Avenir LT Std 45 Book" w:hAnsi="Avenir LT Std 45 Book" w:cs="Arial"/>
        </w:rPr>
      </w:pPr>
      <w:r w:rsidRPr="01007979">
        <w:rPr>
          <w:rFonts w:ascii="Avenir LT Std 45 Book" w:hAnsi="Avenir LT Std 45 Book" w:cs="Arial"/>
          <w:b/>
          <w:bCs/>
        </w:rPr>
        <w:t>(c)</w:t>
      </w:r>
      <w:r w:rsidR="00B00462" w:rsidRPr="01007979">
        <w:rPr>
          <w:rFonts w:ascii="Avenir LT Std 45 Book" w:hAnsi="Avenir LT Std 45 Book" w:cs="Arial"/>
        </w:rPr>
        <w:t xml:space="preserve"> </w:t>
      </w:r>
      <w:r w:rsidR="5D94EC8B" w:rsidRPr="01007979">
        <w:rPr>
          <w:rFonts w:ascii="Avenir LT Std 45 Book" w:hAnsi="Avenir LT Std 45 Book" w:cs="Arial"/>
        </w:rPr>
        <w:t>Part a is a bit of a “red herring” for this part; the value you need is directly given to you here.</w:t>
      </w:r>
      <w:r w:rsidR="003C59DA">
        <w:rPr>
          <w:rFonts w:ascii="Avenir LT Std 45 Book" w:hAnsi="Avenir LT Std 45 Book" w:cs="Arial"/>
        </w:rPr>
        <w:t xml:space="preserve"> The “p-value” is the </w:t>
      </w:r>
      <w:r w:rsidR="004D2369">
        <w:rPr>
          <w:rFonts w:ascii="Avenir LT Std 45 Book" w:hAnsi="Avenir LT Std 45 Book" w:cs="Arial"/>
        </w:rPr>
        <w:t xml:space="preserve">probability of totally random data comping out with </w:t>
      </w:r>
      <w:r w:rsidR="003C5A8A">
        <w:rPr>
          <w:rFonts w:ascii="Avenir LT Std 45 Book" w:hAnsi="Avenir LT Std 45 Book" w:cs="Arial"/>
        </w:rPr>
        <w:t xml:space="preserve">a </w:t>
      </w:r>
      <w:proofErr w:type="spellStart"/>
      <w:r w:rsidR="003C5A8A">
        <w:rPr>
          <w:rFonts w:ascii="Avenir LT Std 45 Book" w:hAnsi="Avenir LT Std 45 Book" w:cs="Arial"/>
        </w:rPr>
        <w:t>pmcc</w:t>
      </w:r>
      <w:proofErr w:type="spellEnd"/>
      <w:r w:rsidR="003C5A8A">
        <w:rPr>
          <w:rFonts w:ascii="Avenir LT Std 45 Book" w:hAnsi="Avenir LT Std 45 Book" w:cs="Arial"/>
        </w:rPr>
        <w:t xml:space="preserve"> of the sample </w:t>
      </w:r>
      <w:proofErr w:type="spellStart"/>
      <w:r w:rsidR="003C5A8A">
        <w:rPr>
          <w:rFonts w:ascii="Avenir LT Std 45 Book" w:hAnsi="Avenir LT Std 45 Book" w:cs="Arial"/>
        </w:rPr>
        <w:t>pmcc</w:t>
      </w:r>
      <w:proofErr w:type="spellEnd"/>
      <w:r w:rsidR="003C5A8A">
        <w:rPr>
          <w:rFonts w:ascii="Avenir LT Std 45 Book" w:hAnsi="Avenir LT Std 45 Book" w:cs="Arial"/>
        </w:rPr>
        <w:t xml:space="preserve"> or one even closer to 1 or -1. In other words, the “p-value” in ANY </w:t>
      </w:r>
      <w:r w:rsidR="00BB0FAB">
        <w:rPr>
          <w:rFonts w:ascii="Avenir LT Std 45 Book" w:hAnsi="Avenir LT Std 45 Book" w:cs="Arial"/>
        </w:rPr>
        <w:t>hypothesis test can be compared directly with the significance level and if it is less than the significance level, you reject H</w:t>
      </w:r>
      <w:r w:rsidR="00BB0FAB">
        <w:rPr>
          <w:rFonts w:ascii="Avenir LT Std 45 Book" w:hAnsi="Avenir LT Std 45 Book" w:cs="Arial"/>
          <w:vertAlign w:val="subscript"/>
        </w:rPr>
        <w:t>0</w:t>
      </w:r>
      <w:r w:rsidR="00BB0FAB">
        <w:rPr>
          <w:rFonts w:ascii="Avenir LT Std 45 Book" w:hAnsi="Avenir LT Std 45 Book" w:cs="Arial"/>
        </w:rPr>
        <w:t>.</w:t>
      </w:r>
    </w:p>
    <w:p w14:paraId="1CD0BAB7" w14:textId="77777777" w:rsidR="00B00462" w:rsidRDefault="00B00462" w:rsidP="00096537">
      <w:pPr>
        <w:spacing w:after="60"/>
        <w:rPr>
          <w:rFonts w:ascii="Avenir LT Std 45 Book" w:hAnsi="Avenir LT Std 45 Book" w:cs="Arial"/>
        </w:rPr>
      </w:pPr>
    </w:p>
    <w:p w14:paraId="60612659" w14:textId="115C4BB3" w:rsidR="00571FFA" w:rsidRDefault="00571FFA" w:rsidP="00096537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</w:rPr>
        <w:br w:type="page"/>
      </w:r>
    </w:p>
    <w:p w14:paraId="17D1DB3A" w14:textId="5DA0FBB9" w:rsidR="00571FFA" w:rsidRPr="00571FFA" w:rsidRDefault="00571FFA" w:rsidP="006B1A06">
      <w:pPr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bCs/>
          <w:u w:val="single"/>
        </w:rPr>
        <w:lastRenderedPageBreak/>
        <w:t>Use the above to help you reflect on how your assessments went and set yourself targets below:</w:t>
      </w:r>
    </w:p>
    <w:p w14:paraId="780DE427" w14:textId="0A090A03" w:rsidR="006B1A06" w:rsidRPr="00DE1F50" w:rsidRDefault="006B1A06" w:rsidP="006B1A06">
      <w:pPr>
        <w:rPr>
          <w:rFonts w:ascii="Avenir LT Std 45 Book" w:hAnsi="Avenir LT Std 45 Book" w:cs="Arial"/>
        </w:rPr>
      </w:pPr>
      <w:r w:rsidRPr="00DE1F50">
        <w:rPr>
          <w:rFonts w:ascii="Avenir LT Std 45 Book" w:hAnsi="Avenir LT Std 45 Book" w:cs="Arial"/>
        </w:rPr>
        <w:t>What topics do I need to concentrate on in my revision?</w:t>
      </w:r>
    </w:p>
    <w:p w14:paraId="47F6A028" w14:textId="77777777" w:rsidR="006B1A06" w:rsidRPr="00DE1F50" w:rsidRDefault="006B1A06" w:rsidP="006B1A06">
      <w:pPr>
        <w:rPr>
          <w:rFonts w:ascii="Avenir LT Std 45 Book" w:hAnsi="Avenir LT Std 45 Book" w:cs="Arial"/>
        </w:rPr>
      </w:pPr>
    </w:p>
    <w:p w14:paraId="5B6AFF43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32CF9A49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615EC067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0B08201D" w14:textId="191FF3D8" w:rsidR="006B1A06" w:rsidRDefault="005C19BD" w:rsidP="006B1A06">
      <w:pPr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</w:rPr>
        <w:t>Vectors and angles</w:t>
      </w:r>
    </w:p>
    <w:p w14:paraId="51C4B334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021BB45A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7BE287BB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3C7E0321" w14:textId="77777777" w:rsidR="006B1A06" w:rsidRPr="00DE1F50" w:rsidRDefault="006B1A06" w:rsidP="006B1A06">
      <w:pPr>
        <w:rPr>
          <w:rFonts w:ascii="Avenir LT Std 45 Book" w:hAnsi="Avenir LT Std 45 Book" w:cs="Arial"/>
        </w:rPr>
      </w:pPr>
    </w:p>
    <w:p w14:paraId="494ACCA6" w14:textId="77777777" w:rsidR="006B1A06" w:rsidRPr="00DE1F50" w:rsidRDefault="006B1A06" w:rsidP="006B1A06">
      <w:pPr>
        <w:rPr>
          <w:rFonts w:ascii="Avenir LT Std 45 Book" w:hAnsi="Avenir LT Std 45 Book" w:cs="Arial"/>
        </w:rPr>
      </w:pPr>
    </w:p>
    <w:p w14:paraId="5599D6F8" w14:textId="77777777" w:rsidR="006B1A06" w:rsidRPr="00DE1F50" w:rsidRDefault="006B1A06" w:rsidP="006B1A06">
      <w:pPr>
        <w:rPr>
          <w:rFonts w:ascii="Avenir LT Std 45 Book" w:hAnsi="Avenir LT Std 45 Book" w:cs="Arial"/>
        </w:rPr>
      </w:pPr>
      <w:r w:rsidRPr="00DE1F50">
        <w:rPr>
          <w:rFonts w:ascii="Avenir LT Std 45 Book" w:hAnsi="Avenir LT Std 45 Book" w:cs="Arial"/>
        </w:rPr>
        <w:t>What can I do when completing my exam to ensure that I get maximum marks for each question? (e.g. highlighting key words, labelling calculations)</w:t>
      </w:r>
    </w:p>
    <w:p w14:paraId="09D8B9B2" w14:textId="77777777" w:rsidR="006B1A06" w:rsidRPr="00DE1F50" w:rsidRDefault="006B1A06" w:rsidP="006B1A06">
      <w:pPr>
        <w:rPr>
          <w:rFonts w:ascii="Avenir LT Std 45 Book" w:hAnsi="Avenir LT Std 45 Book" w:cs="Arial"/>
        </w:rPr>
      </w:pPr>
    </w:p>
    <w:p w14:paraId="2A081E33" w14:textId="730A583B" w:rsidR="001C20D8" w:rsidRPr="001C20D8" w:rsidRDefault="005C19BD" w:rsidP="001C20D8">
      <w:pPr>
        <w:spacing w:after="60"/>
      </w:pPr>
      <w:r>
        <w:t xml:space="preserve">Make sure to cover the whole topic in revision </w:t>
      </w:r>
    </w:p>
    <w:sectPr w:rsidR="001C20D8" w:rsidRPr="001C20D8" w:rsidSect="00571FFA">
      <w:pgSz w:w="11906" w:h="16838"/>
      <w:pgMar w:top="851" w:right="56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68640" w14:textId="77777777" w:rsidR="00A62450" w:rsidRDefault="00A62450" w:rsidP="005C19BD">
      <w:pPr>
        <w:spacing w:after="0" w:line="240" w:lineRule="auto"/>
      </w:pPr>
      <w:r>
        <w:separator/>
      </w:r>
    </w:p>
  </w:endnote>
  <w:endnote w:type="continuationSeparator" w:id="0">
    <w:p w14:paraId="6324722A" w14:textId="77777777" w:rsidR="00A62450" w:rsidRDefault="00A62450" w:rsidP="005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 LT Std 55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T Std 45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2100F" w14:textId="77777777" w:rsidR="005C19BD" w:rsidRDefault="005C1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76F6F" w14:textId="77777777" w:rsidR="005C19BD" w:rsidRDefault="005C19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636EA" w14:textId="77777777" w:rsidR="005C19BD" w:rsidRDefault="005C1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EAE31" w14:textId="77777777" w:rsidR="00A62450" w:rsidRDefault="00A62450" w:rsidP="005C19BD">
      <w:pPr>
        <w:spacing w:after="0" w:line="240" w:lineRule="auto"/>
      </w:pPr>
      <w:r>
        <w:separator/>
      </w:r>
    </w:p>
  </w:footnote>
  <w:footnote w:type="continuationSeparator" w:id="0">
    <w:p w14:paraId="5239F79F" w14:textId="77777777" w:rsidR="00A62450" w:rsidRDefault="00A62450" w:rsidP="005C1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D1EE7" w14:textId="77777777" w:rsidR="005C19BD" w:rsidRDefault="005C1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C34CB" w14:textId="77777777" w:rsidR="005C19BD" w:rsidRDefault="005C19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D84FF" w14:textId="77777777" w:rsidR="005C19BD" w:rsidRDefault="005C1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0143"/>
    <w:multiLevelType w:val="hybridMultilevel"/>
    <w:tmpl w:val="B2329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6B13"/>
    <w:multiLevelType w:val="hybridMultilevel"/>
    <w:tmpl w:val="04F45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1A"/>
    <w:rsid w:val="000126E2"/>
    <w:rsid w:val="0001742A"/>
    <w:rsid w:val="000300AE"/>
    <w:rsid w:val="00031FAD"/>
    <w:rsid w:val="0005201E"/>
    <w:rsid w:val="00056E8B"/>
    <w:rsid w:val="000611DD"/>
    <w:rsid w:val="000615D3"/>
    <w:rsid w:val="00061A16"/>
    <w:rsid w:val="00063419"/>
    <w:rsid w:val="00072DC8"/>
    <w:rsid w:val="0007351E"/>
    <w:rsid w:val="0008451F"/>
    <w:rsid w:val="00092BAF"/>
    <w:rsid w:val="00096537"/>
    <w:rsid w:val="000B3B05"/>
    <w:rsid w:val="000B6577"/>
    <w:rsid w:val="000C4215"/>
    <w:rsid w:val="000D311A"/>
    <w:rsid w:val="000D5534"/>
    <w:rsid w:val="000F6985"/>
    <w:rsid w:val="0011403F"/>
    <w:rsid w:val="00122521"/>
    <w:rsid w:val="001238D1"/>
    <w:rsid w:val="00134591"/>
    <w:rsid w:val="0013764D"/>
    <w:rsid w:val="001451E4"/>
    <w:rsid w:val="001516F2"/>
    <w:rsid w:val="001776D6"/>
    <w:rsid w:val="00186FC5"/>
    <w:rsid w:val="001A2412"/>
    <w:rsid w:val="001B5485"/>
    <w:rsid w:val="001C20D8"/>
    <w:rsid w:val="001E12E1"/>
    <w:rsid w:val="001E27BE"/>
    <w:rsid w:val="001F1182"/>
    <w:rsid w:val="001F2B52"/>
    <w:rsid w:val="00204D24"/>
    <w:rsid w:val="00211D5A"/>
    <w:rsid w:val="00213304"/>
    <w:rsid w:val="00214F49"/>
    <w:rsid w:val="002177E9"/>
    <w:rsid w:val="00220AAD"/>
    <w:rsid w:val="00225CC7"/>
    <w:rsid w:val="00244159"/>
    <w:rsid w:val="00256EC6"/>
    <w:rsid w:val="0027286A"/>
    <w:rsid w:val="002777B9"/>
    <w:rsid w:val="0027BF93"/>
    <w:rsid w:val="002A77C7"/>
    <w:rsid w:val="002B273B"/>
    <w:rsid w:val="002B3539"/>
    <w:rsid w:val="002C08D2"/>
    <w:rsid w:val="002C11A2"/>
    <w:rsid w:val="002C4B22"/>
    <w:rsid w:val="002C6094"/>
    <w:rsid w:val="002E0732"/>
    <w:rsid w:val="002E1531"/>
    <w:rsid w:val="002F2FCB"/>
    <w:rsid w:val="002F3FD0"/>
    <w:rsid w:val="002F64CE"/>
    <w:rsid w:val="00300FAA"/>
    <w:rsid w:val="003122D4"/>
    <w:rsid w:val="00314355"/>
    <w:rsid w:val="00351D5F"/>
    <w:rsid w:val="00356D61"/>
    <w:rsid w:val="00366748"/>
    <w:rsid w:val="00374FB9"/>
    <w:rsid w:val="00381F1A"/>
    <w:rsid w:val="00385F09"/>
    <w:rsid w:val="0039071B"/>
    <w:rsid w:val="00390D75"/>
    <w:rsid w:val="0039263F"/>
    <w:rsid w:val="003A7F6F"/>
    <w:rsid w:val="003B41CE"/>
    <w:rsid w:val="003C59DA"/>
    <w:rsid w:val="003C5A8A"/>
    <w:rsid w:val="003D69D8"/>
    <w:rsid w:val="003D6DD6"/>
    <w:rsid w:val="003D6FE2"/>
    <w:rsid w:val="003E3060"/>
    <w:rsid w:val="003E5662"/>
    <w:rsid w:val="003F65E9"/>
    <w:rsid w:val="004005CD"/>
    <w:rsid w:val="00403689"/>
    <w:rsid w:val="004065E2"/>
    <w:rsid w:val="00420311"/>
    <w:rsid w:val="00421881"/>
    <w:rsid w:val="004240C2"/>
    <w:rsid w:val="004354F3"/>
    <w:rsid w:val="004420F3"/>
    <w:rsid w:val="00446BC1"/>
    <w:rsid w:val="004547D0"/>
    <w:rsid w:val="00470FB1"/>
    <w:rsid w:val="004722E2"/>
    <w:rsid w:val="00477418"/>
    <w:rsid w:val="004829EE"/>
    <w:rsid w:val="00483B53"/>
    <w:rsid w:val="004917DE"/>
    <w:rsid w:val="004B4FA1"/>
    <w:rsid w:val="004B7D3F"/>
    <w:rsid w:val="004C4A39"/>
    <w:rsid w:val="004D0288"/>
    <w:rsid w:val="004D2369"/>
    <w:rsid w:val="004E2FA4"/>
    <w:rsid w:val="004F49F4"/>
    <w:rsid w:val="005061C9"/>
    <w:rsid w:val="005171B8"/>
    <w:rsid w:val="005244F4"/>
    <w:rsid w:val="00540172"/>
    <w:rsid w:val="005459AF"/>
    <w:rsid w:val="00545B33"/>
    <w:rsid w:val="00546032"/>
    <w:rsid w:val="00547835"/>
    <w:rsid w:val="005618BE"/>
    <w:rsid w:val="005637A8"/>
    <w:rsid w:val="00571FFA"/>
    <w:rsid w:val="00581DE4"/>
    <w:rsid w:val="00582B5B"/>
    <w:rsid w:val="005830E8"/>
    <w:rsid w:val="00594B3F"/>
    <w:rsid w:val="005C19BD"/>
    <w:rsid w:val="005C597F"/>
    <w:rsid w:val="005D6794"/>
    <w:rsid w:val="00601B36"/>
    <w:rsid w:val="00620A78"/>
    <w:rsid w:val="00635228"/>
    <w:rsid w:val="00654C4A"/>
    <w:rsid w:val="00660900"/>
    <w:rsid w:val="0066720D"/>
    <w:rsid w:val="0066786C"/>
    <w:rsid w:val="00680613"/>
    <w:rsid w:val="00681D72"/>
    <w:rsid w:val="006B1A06"/>
    <w:rsid w:val="006B3009"/>
    <w:rsid w:val="006C57DF"/>
    <w:rsid w:val="006D03FC"/>
    <w:rsid w:val="006D5780"/>
    <w:rsid w:val="006E2D6D"/>
    <w:rsid w:val="006F2BC1"/>
    <w:rsid w:val="006F5CF9"/>
    <w:rsid w:val="00701DC5"/>
    <w:rsid w:val="00712ED8"/>
    <w:rsid w:val="00714C6F"/>
    <w:rsid w:val="00721100"/>
    <w:rsid w:val="007220DE"/>
    <w:rsid w:val="00724AB7"/>
    <w:rsid w:val="00740788"/>
    <w:rsid w:val="00742898"/>
    <w:rsid w:val="0074390B"/>
    <w:rsid w:val="007532F9"/>
    <w:rsid w:val="0076017C"/>
    <w:rsid w:val="00765E78"/>
    <w:rsid w:val="007667CE"/>
    <w:rsid w:val="00772C0B"/>
    <w:rsid w:val="007752C7"/>
    <w:rsid w:val="0079226D"/>
    <w:rsid w:val="007A14B4"/>
    <w:rsid w:val="007A5306"/>
    <w:rsid w:val="007C3071"/>
    <w:rsid w:val="007D31D9"/>
    <w:rsid w:val="007D54F6"/>
    <w:rsid w:val="007D723C"/>
    <w:rsid w:val="007E0E1A"/>
    <w:rsid w:val="007E7CDC"/>
    <w:rsid w:val="00807D7F"/>
    <w:rsid w:val="008159BE"/>
    <w:rsid w:val="008259BA"/>
    <w:rsid w:val="00842496"/>
    <w:rsid w:val="0084460B"/>
    <w:rsid w:val="00853175"/>
    <w:rsid w:val="008572FD"/>
    <w:rsid w:val="00860E38"/>
    <w:rsid w:val="008715A8"/>
    <w:rsid w:val="0087692D"/>
    <w:rsid w:val="008776AF"/>
    <w:rsid w:val="00880A87"/>
    <w:rsid w:val="00880D6E"/>
    <w:rsid w:val="008A62B1"/>
    <w:rsid w:val="008B00CD"/>
    <w:rsid w:val="008B4EE3"/>
    <w:rsid w:val="008C7AB9"/>
    <w:rsid w:val="008D4F11"/>
    <w:rsid w:val="008E77C5"/>
    <w:rsid w:val="00900DA2"/>
    <w:rsid w:val="0090511B"/>
    <w:rsid w:val="009077D2"/>
    <w:rsid w:val="00934519"/>
    <w:rsid w:val="00942063"/>
    <w:rsid w:val="0094618B"/>
    <w:rsid w:val="00951EB9"/>
    <w:rsid w:val="0096083A"/>
    <w:rsid w:val="009644D6"/>
    <w:rsid w:val="00971CC7"/>
    <w:rsid w:val="00973E44"/>
    <w:rsid w:val="00981B50"/>
    <w:rsid w:val="009A46EA"/>
    <w:rsid w:val="009B35DB"/>
    <w:rsid w:val="009C78EC"/>
    <w:rsid w:val="009D441C"/>
    <w:rsid w:val="009D79D8"/>
    <w:rsid w:val="009E0426"/>
    <w:rsid w:val="009E49DE"/>
    <w:rsid w:val="00A049C6"/>
    <w:rsid w:val="00A04BDB"/>
    <w:rsid w:val="00A07599"/>
    <w:rsid w:val="00A13BE6"/>
    <w:rsid w:val="00A1476B"/>
    <w:rsid w:val="00A14887"/>
    <w:rsid w:val="00A3318F"/>
    <w:rsid w:val="00A360FD"/>
    <w:rsid w:val="00A37E0A"/>
    <w:rsid w:val="00A4148E"/>
    <w:rsid w:val="00A545D2"/>
    <w:rsid w:val="00A607F2"/>
    <w:rsid w:val="00A62450"/>
    <w:rsid w:val="00A75BB1"/>
    <w:rsid w:val="00A87105"/>
    <w:rsid w:val="00A947B0"/>
    <w:rsid w:val="00AA27CC"/>
    <w:rsid w:val="00AB4A88"/>
    <w:rsid w:val="00AC148E"/>
    <w:rsid w:val="00AD2F7A"/>
    <w:rsid w:val="00AE7EA5"/>
    <w:rsid w:val="00AF320A"/>
    <w:rsid w:val="00AF71BB"/>
    <w:rsid w:val="00B00462"/>
    <w:rsid w:val="00B06B4F"/>
    <w:rsid w:val="00B07890"/>
    <w:rsid w:val="00B10630"/>
    <w:rsid w:val="00B12964"/>
    <w:rsid w:val="00B20075"/>
    <w:rsid w:val="00B23D8C"/>
    <w:rsid w:val="00B249E3"/>
    <w:rsid w:val="00B26F87"/>
    <w:rsid w:val="00B36770"/>
    <w:rsid w:val="00B43223"/>
    <w:rsid w:val="00B443DA"/>
    <w:rsid w:val="00B53C6B"/>
    <w:rsid w:val="00B56048"/>
    <w:rsid w:val="00B57073"/>
    <w:rsid w:val="00B66A5A"/>
    <w:rsid w:val="00B707A7"/>
    <w:rsid w:val="00B90DA1"/>
    <w:rsid w:val="00BA1012"/>
    <w:rsid w:val="00BB0FAB"/>
    <w:rsid w:val="00BD00B3"/>
    <w:rsid w:val="00BD5872"/>
    <w:rsid w:val="00BD7772"/>
    <w:rsid w:val="00BD7B88"/>
    <w:rsid w:val="00BF201A"/>
    <w:rsid w:val="00C02FD3"/>
    <w:rsid w:val="00C058AE"/>
    <w:rsid w:val="00C151FB"/>
    <w:rsid w:val="00C1565A"/>
    <w:rsid w:val="00C20A43"/>
    <w:rsid w:val="00C2160F"/>
    <w:rsid w:val="00C40261"/>
    <w:rsid w:val="00C40532"/>
    <w:rsid w:val="00C42107"/>
    <w:rsid w:val="00C61953"/>
    <w:rsid w:val="00C71C50"/>
    <w:rsid w:val="00CA22AC"/>
    <w:rsid w:val="00CB232D"/>
    <w:rsid w:val="00CB4FC1"/>
    <w:rsid w:val="00CC5622"/>
    <w:rsid w:val="00CC6759"/>
    <w:rsid w:val="00CD3E7D"/>
    <w:rsid w:val="00CD4E15"/>
    <w:rsid w:val="00CE18B1"/>
    <w:rsid w:val="00CE410F"/>
    <w:rsid w:val="00CE4A9E"/>
    <w:rsid w:val="00CF22EB"/>
    <w:rsid w:val="00D00067"/>
    <w:rsid w:val="00D02F3F"/>
    <w:rsid w:val="00D07090"/>
    <w:rsid w:val="00D334E5"/>
    <w:rsid w:val="00D413A8"/>
    <w:rsid w:val="00D53FFD"/>
    <w:rsid w:val="00D72E3B"/>
    <w:rsid w:val="00D91BA2"/>
    <w:rsid w:val="00DA625D"/>
    <w:rsid w:val="00DB3751"/>
    <w:rsid w:val="00DB63DD"/>
    <w:rsid w:val="00DE1F50"/>
    <w:rsid w:val="00DE2BD9"/>
    <w:rsid w:val="00DF1BFA"/>
    <w:rsid w:val="00DF2714"/>
    <w:rsid w:val="00E1040D"/>
    <w:rsid w:val="00E173A5"/>
    <w:rsid w:val="00E210FE"/>
    <w:rsid w:val="00E223D5"/>
    <w:rsid w:val="00E43D0E"/>
    <w:rsid w:val="00E575D3"/>
    <w:rsid w:val="00E93804"/>
    <w:rsid w:val="00E94189"/>
    <w:rsid w:val="00EA486E"/>
    <w:rsid w:val="00EB09B1"/>
    <w:rsid w:val="00EC245D"/>
    <w:rsid w:val="00EC3B8B"/>
    <w:rsid w:val="00ED6EB9"/>
    <w:rsid w:val="00ED7841"/>
    <w:rsid w:val="00EF13D0"/>
    <w:rsid w:val="00EF2BDC"/>
    <w:rsid w:val="00EF30B4"/>
    <w:rsid w:val="00EF54B5"/>
    <w:rsid w:val="00EF61D7"/>
    <w:rsid w:val="00F05479"/>
    <w:rsid w:val="00F11292"/>
    <w:rsid w:val="00F25241"/>
    <w:rsid w:val="00F261C2"/>
    <w:rsid w:val="00F31359"/>
    <w:rsid w:val="00F33258"/>
    <w:rsid w:val="00F47A4F"/>
    <w:rsid w:val="00F55C9D"/>
    <w:rsid w:val="00F60C12"/>
    <w:rsid w:val="00F7723C"/>
    <w:rsid w:val="00F80C0A"/>
    <w:rsid w:val="00F91796"/>
    <w:rsid w:val="00F930FB"/>
    <w:rsid w:val="00F9517B"/>
    <w:rsid w:val="00FA33CE"/>
    <w:rsid w:val="00FA7DC9"/>
    <w:rsid w:val="00FB1392"/>
    <w:rsid w:val="00FC1849"/>
    <w:rsid w:val="00FD678F"/>
    <w:rsid w:val="00FE23A7"/>
    <w:rsid w:val="00FE2F28"/>
    <w:rsid w:val="00FE4469"/>
    <w:rsid w:val="00FF45D3"/>
    <w:rsid w:val="01007979"/>
    <w:rsid w:val="14B3965D"/>
    <w:rsid w:val="28F31DE5"/>
    <w:rsid w:val="2E7CB4E6"/>
    <w:rsid w:val="32F23CDC"/>
    <w:rsid w:val="35A66BD5"/>
    <w:rsid w:val="37BFA7E7"/>
    <w:rsid w:val="42F7A961"/>
    <w:rsid w:val="4353FAA5"/>
    <w:rsid w:val="442EB4C5"/>
    <w:rsid w:val="444B9F89"/>
    <w:rsid w:val="4728CAA2"/>
    <w:rsid w:val="5C25D07E"/>
    <w:rsid w:val="5D94EC8B"/>
    <w:rsid w:val="6065F3C6"/>
    <w:rsid w:val="63F3ADBF"/>
    <w:rsid w:val="799E55FB"/>
    <w:rsid w:val="7BA413B7"/>
    <w:rsid w:val="7C64C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4C62"/>
  <w15:docId w15:val="{340A0930-1C75-447D-B4D8-47532FBC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D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1BFA"/>
    <w:rPr>
      <w:color w:val="808080"/>
    </w:rPr>
  </w:style>
  <w:style w:type="paragraph" w:styleId="ListParagraph">
    <w:name w:val="List Paragraph"/>
    <w:basedOn w:val="Normal"/>
    <w:uiPriority w:val="34"/>
    <w:qFormat/>
    <w:rsid w:val="009D7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9BD"/>
  </w:style>
  <w:style w:type="paragraph" w:styleId="Footer">
    <w:name w:val="footer"/>
    <w:basedOn w:val="Normal"/>
    <w:link w:val="FooterChar"/>
    <w:uiPriority w:val="99"/>
    <w:unhideWhenUsed/>
    <w:rsid w:val="005C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4" ma:contentTypeDescription="Create a new document." ma:contentTypeScope="" ma:versionID="b39f80d26b2915d3665ca113b8316bd9">
  <xsd:schema xmlns:xsd="http://www.w3.org/2001/XMLSchema" xmlns:xs="http://www.w3.org/2001/XMLSchema" xmlns:p="http://schemas.microsoft.com/office/2006/metadata/properties" xmlns:ns2="74f13a65-09a3-4a45-800d-6a52bfc38a7c" targetNamespace="http://schemas.microsoft.com/office/2006/metadata/properties" ma:root="true" ma:fieldsID="1caf550d8c65fd71b0a482d78fb0d3a6" ns2:_="">
    <xsd:import namespace="74f13a65-09a3-4a45-800d-6a52bfc38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15DC4-AC45-4D5F-A3A0-E5FE54D4F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0981FA-B520-423F-ACA9-580EA3AC4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BC298-7BF0-471A-B789-81F837CF4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Surbiton High School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tkruger</dc:creator>
  <cp:lastModifiedBy>KENAN PALMER</cp:lastModifiedBy>
  <cp:revision>3</cp:revision>
  <cp:lastPrinted>2018-03-07T14:12:00Z</cp:lastPrinted>
  <dcterms:created xsi:type="dcterms:W3CDTF">2020-07-12T15:09:00Z</dcterms:created>
  <dcterms:modified xsi:type="dcterms:W3CDTF">2020-07-12T15:18:00Z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0x010100DA0BDBE73FC7214685D4E5898F8EC617</vt:lpwstr>
  </property>
</Properties>
</file>