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eastAsia="zh-CN"/>
        </w:rPr>
        <w:t>景德镇陶瓷大学计算机程序设计课程实验报告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课程名称：函数    姓名：杨逸尘                   学号：117060400210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专业班级：17应用统计2班      成绩：              教师：林卫中    日期：2018.4.9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实验名称：</w:t>
      </w:r>
      <w:r>
        <w:rPr>
          <w:rFonts w:hint="eastAsia"/>
          <w:lang w:val="en-US" w:eastAsia="zh-CN"/>
        </w:rPr>
        <w:t>函数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实验目的：</w:t>
      </w:r>
      <w:r>
        <w:rPr>
          <w:rFonts w:hint="eastAsia"/>
          <w:lang w:val="en-US" w:eastAsia="zh-CN"/>
        </w:rPr>
        <w:t>1.掌握函数的定义和调用方法2.理解函数的参数传递过程以及变量的作用范围3.了解lambda函数4.掌握函数标准库的使用5.理解函数递归的定义和使用方法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实验步骤：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完成书后练习151T1，绘制一个4*4的田字格，根据3.5改编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tbedge(n):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"+ - - - -"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print(s*4 + "+")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lredge(n):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"|        "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print(s*4 + "|")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matts(n):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range(5*n+1):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i%5 == 0: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tbedge(n)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lredge(n)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matts(4)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472430" cy="307784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B.完成P151T5.2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实现isold（）函数，参数为整数，入轨整数为奇数，返回True，否则返回False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>def isOdd(n):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if n%2 == 1: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>while True: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n = eval(input("Please enter an Integer:"))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if n == 0: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print("program is over!")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if isOdd(n):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print("{} is odd".format(n))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print("{} is even".format(n))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注：i%5  i除以5的余数）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472430" cy="3077845"/>
            <wp:effectExtent l="0" t="0" r="139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C.完成书后P151T5.3实现isnum（）函数</w:t>
      </w:r>
      <w:bookmarkStart w:id="0" w:name="_GoBack"/>
      <w:bookmarkEnd w:id="0"/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>def isNum(str):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n = eval(str)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return True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>for i in range(4):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s = input("Enter a string:")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if isNum(s):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print("{} is a number".format(s))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print("{} is not a number".format(s))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472430" cy="3077845"/>
            <wp:effectExtent l="0" t="0" r="139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D.完成书后P151T5.4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实现multi（）函数，参数个数不限，返回所有参数的乘积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Fonts w:hint="eastAsia"/>
        </w:rPr>
        <w:t xml:space="preserve"> 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>def multi(*a):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if len(a) == 0: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return 0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t = 1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for i in a: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    t =t * i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 xml:space="preserve">    return 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>print( multi())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>print( multi(2,4,6))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</w:rPr>
      </w:pPr>
      <w:r>
        <w:rPr>
          <w:rFonts w:hint="eastAsia"/>
        </w:rPr>
        <w:t>print( multi(3))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lang w:val="en-US"/>
        </w:rPr>
      </w:pPr>
      <w:r>
        <w:drawing>
          <wp:inline distT="0" distB="0" distL="114300" distR="114300">
            <wp:extent cx="5472430" cy="3077845"/>
            <wp:effectExtent l="0" t="0" r="139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/>
    <w:sectPr>
      <w:pgSz w:w="12240" w:h="15840"/>
      <w:pgMar w:top="1440" w:right="1800" w:bottom="1440" w:left="180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969E"/>
    <w:multiLevelType w:val="multilevel"/>
    <w:tmpl w:val="5AD1969E"/>
    <w:lvl w:ilvl="0" w:tentative="0">
      <w:start w:val="1"/>
      <w:numFmt w:val="japaneseCounting"/>
      <w:lvlText w:val="%1、"/>
      <w:lvlJc w:val="left"/>
      <w:pPr>
        <w:ind w:left="432" w:hanging="432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D1AF46"/>
    <w:multiLevelType w:val="singleLevel"/>
    <w:tmpl w:val="5AD1AF46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D3E47"/>
    <w:rsid w:val="7FCD3E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eastAsia" w:ascii="等线" w:hAnsi="等线" w:eastAsia="等线" w:cs="Times New Roman"/>
      <w:b/>
      <w:kern w:val="28"/>
      <w:sz w:val="32"/>
      <w:szCs w:val="32"/>
      <w:lang w:val="en-US" w:eastAsia="zh-CN" w:bidi="ar"/>
    </w:rPr>
  </w:style>
  <w:style w:type="character" w:customStyle="1" w:styleId="5">
    <w:name w:val="副标题 字符"/>
    <w:uiPriority w:val="0"/>
    <w:rPr>
      <w:rFonts w:hint="default" w:ascii="Times New Roman" w:hAnsi="Times New Roman" w:cs="Times New Roman"/>
      <w:b/>
      <w:kern w:val="28"/>
      <w:sz w:val="32"/>
      <w:szCs w:val="32"/>
    </w:rPr>
  </w:style>
  <w:style w:type="paragraph" w:customStyle="1" w:styleId="6">
    <w:name w:val="msolistparagraph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table" w:customStyle="1" w:styleId="7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2018-04-14T05:47:00Z</dcterms:created>
  <dc:creator>11496</dc:creator>
  <cp:lastModifiedBy>11496</cp:lastModifiedBy>
  <dcterms:modified xsi:type="dcterms:W3CDTF">2018-04-14T07:40:06Z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