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3107F4" w14:paraId="51E4B3B3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5F79775A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13312884" wp14:editId="09E1C10D">
                  <wp:extent cx="1066800" cy="1066800"/>
                  <wp:effectExtent l="0" t="0" r="0" b="0"/>
                  <wp:docPr id="286702585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7F4" w14:paraId="11609496" w14:textId="77777777" w:rsidTr="00F6679E">
        <w:trPr>
          <w:cantSplit/>
          <w:trHeight w:val="183"/>
          <w:jc w:val="center"/>
        </w:trPr>
        <w:tc>
          <w:tcPr>
            <w:tcW w:w="9644" w:type="dxa"/>
            <w:hideMark/>
          </w:tcPr>
          <w:p w14:paraId="4DCECB78" w14:textId="77777777" w:rsidR="003107F4" w:rsidRDefault="003107F4" w:rsidP="00F6679E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3107F4" w14:paraId="04056995" w14:textId="77777777" w:rsidTr="00F6679E">
        <w:trPr>
          <w:cantSplit/>
          <w:trHeight w:val="18"/>
          <w:jc w:val="center"/>
        </w:trPr>
        <w:tc>
          <w:tcPr>
            <w:tcW w:w="9644" w:type="dxa"/>
            <w:hideMark/>
          </w:tcPr>
          <w:p w14:paraId="4130F7BD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Toc149654900"/>
            <w:bookmarkStart w:id="1" w:name="_Toc148782471"/>
            <w:bookmarkStart w:id="2" w:name="_Toc148781465"/>
            <w:bookmarkStart w:id="3" w:name="_Toc148646812"/>
            <w:bookmarkStart w:id="4" w:name="_Toc148645622"/>
            <w:bookmarkStart w:id="5" w:name="_Toc148645552"/>
            <w:bookmarkStart w:id="6" w:name="_Toc529233007"/>
            <w:bookmarkStart w:id="7" w:name="_Toc529232874"/>
            <w:bookmarkStart w:id="8" w:name="_Toc529222796"/>
            <w:bookmarkStart w:id="9" w:name="_Toc529222706"/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14:paraId="0E9CDED0" w14:textId="77777777" w:rsidR="003107F4" w:rsidRDefault="003107F4" w:rsidP="00F6679E">
            <w:pPr>
              <w:spacing w:line="360" w:lineRule="auto"/>
              <w:jc w:val="center"/>
              <w:rPr>
                <w:b/>
                <w:sz w:val="24"/>
              </w:rPr>
            </w:pPr>
            <w:bookmarkStart w:id="10" w:name="_Toc149654901"/>
            <w:bookmarkStart w:id="11" w:name="_Toc148782472"/>
            <w:bookmarkStart w:id="12" w:name="_Toc148781466"/>
            <w:bookmarkStart w:id="13" w:name="_Toc148646813"/>
            <w:bookmarkStart w:id="14" w:name="_Toc148645623"/>
            <w:bookmarkStart w:id="15" w:name="_Toc148645553"/>
            <w:bookmarkStart w:id="16" w:name="_Toc529233008"/>
            <w:bookmarkStart w:id="17" w:name="_Toc529232875"/>
            <w:bookmarkStart w:id="18" w:name="_Toc529222797"/>
            <w:bookmarkStart w:id="19" w:name="_Toc529222707"/>
            <w:r>
              <w:rPr>
                <w:sz w:val="24"/>
              </w:rPr>
              <w:t>высшего образования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331C7A2D" w14:textId="77777777" w:rsidR="003107F4" w:rsidRPr="00F60922" w:rsidRDefault="003107F4" w:rsidP="00F6679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60922">
              <w:rPr>
                <w:b/>
                <w:bCs/>
                <w:sz w:val="28"/>
                <w:szCs w:val="28"/>
              </w:rPr>
              <w:t>«МИРЭА - Российский технологический университет»</w:t>
            </w:r>
          </w:p>
          <w:p w14:paraId="6687D50E" w14:textId="77777777" w:rsidR="003107F4" w:rsidRDefault="003107F4" w:rsidP="00F6679E">
            <w:pPr>
              <w:spacing w:line="360" w:lineRule="auto"/>
              <w:jc w:val="center"/>
            </w:pPr>
            <w:r w:rsidRPr="00F60922">
              <w:rPr>
                <w:b/>
                <w:bCs/>
                <w:sz w:val="28"/>
                <w:szCs w:val="28"/>
              </w:rPr>
              <w:t>РТУ МИРЭА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2F7A6A" wp14:editId="2178219B">
                      <wp:extent cx="5636260" cy="254000"/>
                      <wp:effectExtent l="0" t="0" r="21590" b="3175"/>
                      <wp:docPr id="1119327849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90299576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900" y="114000"/>
                                  <a:ext cx="560076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9EB4367" id="Полотно 2" o:spid="_x0000_s1026" editas="canvas" style="width:443.8pt;height:20pt;mso-position-horizontal-relative:char;mso-position-vertical-relative:line" coordsize="56362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6362;height:2540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359,1140" to="5636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107F4" w14:paraId="2949F55C" w14:textId="77777777" w:rsidTr="00F6679E">
        <w:trPr>
          <w:trHeight w:val="414"/>
          <w:jc w:val="center"/>
        </w:trPr>
        <w:tc>
          <w:tcPr>
            <w:tcW w:w="96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03765" w14:textId="77777777" w:rsidR="003107F4" w:rsidRDefault="003107F4" w:rsidP="00F667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107F4" w14:paraId="35254FD4" w14:textId="77777777" w:rsidTr="00F6679E">
        <w:trPr>
          <w:trHeight w:val="287"/>
          <w:jc w:val="center"/>
        </w:trPr>
        <w:tc>
          <w:tcPr>
            <w:tcW w:w="96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691D5" w14:textId="77777777" w:rsidR="003107F4" w:rsidRDefault="003107F4" w:rsidP="00F6679E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Кафедра геоинформационных систем</w:t>
            </w:r>
          </w:p>
        </w:tc>
      </w:tr>
    </w:tbl>
    <w:p w14:paraId="73743B60" w14:textId="77777777" w:rsidR="003107F4" w:rsidRDefault="003107F4" w:rsidP="003107F4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977"/>
        <w:gridCol w:w="3377"/>
      </w:tblGrid>
      <w:tr w:rsidR="003107F4" w14:paraId="18CA88F8" w14:textId="77777777" w:rsidTr="00F6679E">
        <w:trPr>
          <w:trHeight w:val="1508"/>
        </w:trPr>
        <w:tc>
          <w:tcPr>
            <w:tcW w:w="5000" w:type="pct"/>
            <w:gridSpan w:val="2"/>
            <w:hideMark/>
          </w:tcPr>
          <w:p w14:paraId="4D16B70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  <w:p w14:paraId="7B7869C5" w14:textId="4F095E31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ПРАКТИЧЕСКОЙ РАБОТЕ №</w:t>
            </w:r>
            <w:r w:rsidR="004E444B">
              <w:rPr>
                <w:b/>
                <w:sz w:val="28"/>
                <w:szCs w:val="28"/>
              </w:rPr>
              <w:t>7</w:t>
            </w:r>
          </w:p>
          <w:p w14:paraId="782AB0B8" w14:textId="7D0D933A" w:rsidR="003107F4" w:rsidRPr="004E444B" w:rsidRDefault="004E444B" w:rsidP="00AD516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E444B">
              <w:rPr>
                <w:b/>
                <w:bCs/>
                <w:sz w:val="28"/>
                <w:szCs w:val="28"/>
              </w:rPr>
              <w:t>Р</w:t>
            </w:r>
            <w:r w:rsidRPr="004E444B">
              <w:rPr>
                <w:b/>
                <w:bCs/>
                <w:sz w:val="28"/>
                <w:szCs w:val="28"/>
              </w:rPr>
              <w:t>еализация заданной логической функции от четырех переменных на дешифраторах 4-16, 3-8 и 2-4</w:t>
            </w:r>
          </w:p>
        </w:tc>
      </w:tr>
      <w:tr w:rsidR="003107F4" w14:paraId="5949BA66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2CF54AF7" w14:textId="77777777" w:rsidR="003107F4" w:rsidRDefault="003107F4" w:rsidP="00F6679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07F4" w14:paraId="721E360C" w14:textId="77777777" w:rsidTr="00F6679E">
        <w:trPr>
          <w:trHeight w:val="374"/>
        </w:trPr>
        <w:tc>
          <w:tcPr>
            <w:tcW w:w="5000" w:type="pct"/>
            <w:gridSpan w:val="2"/>
            <w:hideMark/>
          </w:tcPr>
          <w:p w14:paraId="7C80BEA2" w14:textId="77777777" w:rsidR="003107F4" w:rsidRDefault="003107F4" w:rsidP="00F6679E">
            <w:pPr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3107F4" w14:paraId="53836682" w14:textId="77777777" w:rsidTr="00F6679E">
        <w:trPr>
          <w:trHeight w:val="599"/>
        </w:trPr>
        <w:tc>
          <w:tcPr>
            <w:tcW w:w="5000" w:type="pct"/>
            <w:gridSpan w:val="2"/>
          </w:tcPr>
          <w:p w14:paraId="0C0C6B77" w14:textId="77777777" w:rsidR="003107F4" w:rsidRDefault="003107F4" w:rsidP="00F6679E">
            <w:pPr>
              <w:shd w:val="clear" w:color="auto" w:fill="FFFFFF"/>
              <w:spacing w:line="360" w:lineRule="auto"/>
              <w:rPr>
                <w:b/>
              </w:rPr>
            </w:pPr>
          </w:p>
        </w:tc>
      </w:tr>
      <w:tr w:rsidR="003107F4" w14:paraId="622DA6F7" w14:textId="77777777" w:rsidTr="00F6679E">
        <w:trPr>
          <w:trHeight w:val="439"/>
        </w:trPr>
        <w:tc>
          <w:tcPr>
            <w:tcW w:w="3195" w:type="pct"/>
            <w:hideMark/>
          </w:tcPr>
          <w:p w14:paraId="73005E7E" w14:textId="77777777" w:rsidR="003107F4" w:rsidRDefault="003107F4" w:rsidP="00F6679E">
            <w:pPr>
              <w:spacing w:line="360" w:lineRule="auto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студент группы ИНБО-23-23</w:t>
            </w:r>
          </w:p>
        </w:tc>
        <w:tc>
          <w:tcPr>
            <w:tcW w:w="1805" w:type="pct"/>
            <w:hideMark/>
          </w:tcPr>
          <w:p w14:paraId="7035FCBC" w14:textId="20E0A4AC" w:rsidR="003107F4" w:rsidRDefault="005F7D2D" w:rsidP="00F6679E">
            <w:pPr>
              <w:shd w:val="clear" w:color="auto" w:fill="FFFFFF"/>
              <w:spacing w:line="360" w:lineRule="auto"/>
              <w:jc w:val="right"/>
              <w:rPr>
                <w:b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Климкин Е.В</w:t>
            </w:r>
            <w:r w:rsidR="003107F4">
              <w:rPr>
                <w:sz w:val="24"/>
                <w:szCs w:val="24"/>
              </w:rPr>
              <w:t>.</w:t>
            </w:r>
          </w:p>
        </w:tc>
      </w:tr>
      <w:tr w:rsidR="003107F4" w14:paraId="753AF08A" w14:textId="77777777" w:rsidTr="00F6679E">
        <w:trPr>
          <w:trHeight w:val="327"/>
        </w:trPr>
        <w:tc>
          <w:tcPr>
            <w:tcW w:w="3195" w:type="pct"/>
            <w:hideMark/>
          </w:tcPr>
          <w:p w14:paraId="0C6B3683" w14:textId="77777777" w:rsidR="003107F4" w:rsidRDefault="003107F4" w:rsidP="00F6679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 кафедры ГИС</w:t>
            </w:r>
          </w:p>
        </w:tc>
        <w:tc>
          <w:tcPr>
            <w:tcW w:w="1805" w:type="pct"/>
            <w:hideMark/>
          </w:tcPr>
          <w:p w14:paraId="0816FED5" w14:textId="77777777" w:rsidR="003107F4" w:rsidRDefault="003107F4" w:rsidP="00F6679E">
            <w:pPr>
              <w:shd w:val="clear" w:color="auto" w:fill="FFFFFF"/>
              <w:spacing w:line="36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Смирнов С.С.</w:t>
            </w:r>
          </w:p>
        </w:tc>
      </w:tr>
      <w:tr w:rsidR="003107F4" w14:paraId="0A266B54" w14:textId="77777777" w:rsidTr="00F6679E">
        <w:trPr>
          <w:trHeight w:val="318"/>
        </w:trPr>
        <w:tc>
          <w:tcPr>
            <w:tcW w:w="3195" w:type="pct"/>
          </w:tcPr>
          <w:p w14:paraId="712AE30E" w14:textId="77777777" w:rsidR="003107F4" w:rsidRDefault="003107F4" w:rsidP="00F6679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805" w:type="pct"/>
          </w:tcPr>
          <w:p w14:paraId="155572EB" w14:textId="77777777" w:rsidR="003107F4" w:rsidRDefault="003107F4" w:rsidP="00F6679E">
            <w:pPr>
              <w:shd w:val="clear" w:color="auto" w:fill="FFFFFF"/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EF033B4" w14:textId="77777777" w:rsidR="003107F4" w:rsidRDefault="003107F4" w:rsidP="003107F4">
      <w:pPr>
        <w:shd w:val="clear" w:color="auto" w:fill="FFFFFF"/>
        <w:spacing w:line="360" w:lineRule="auto"/>
        <w:rPr>
          <w:bCs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2"/>
        <w:gridCol w:w="3293"/>
        <w:gridCol w:w="2639"/>
      </w:tblGrid>
      <w:tr w:rsidR="003107F4" w14:paraId="0EDC200E" w14:textId="77777777" w:rsidTr="00F6679E">
        <w:tc>
          <w:tcPr>
            <w:tcW w:w="3510" w:type="dxa"/>
            <w:vAlign w:val="center"/>
            <w:hideMark/>
          </w:tcPr>
          <w:p w14:paraId="5FFC7773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737F68BE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79E2256D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____________________</w:t>
            </w:r>
          </w:p>
          <w:p w14:paraId="73C2AFB8" w14:textId="77777777" w:rsidR="003107F4" w:rsidRDefault="003107F4" w:rsidP="00F6679E">
            <w:pPr>
              <w:spacing w:line="360" w:lineRule="auto"/>
              <w:jc w:val="right"/>
              <w:rPr>
                <w:color w:val="FF0000"/>
              </w:rPr>
            </w:pPr>
          </w:p>
        </w:tc>
      </w:tr>
      <w:tr w:rsidR="003107F4" w14:paraId="2DE7352E" w14:textId="77777777" w:rsidTr="00F6679E">
        <w:tc>
          <w:tcPr>
            <w:tcW w:w="3510" w:type="dxa"/>
          </w:tcPr>
          <w:p w14:paraId="2DC67674" w14:textId="77777777" w:rsidR="003107F4" w:rsidRDefault="003107F4" w:rsidP="00F6679E">
            <w:pPr>
              <w:spacing w:line="360" w:lineRule="auto"/>
              <w:jc w:val="center"/>
            </w:pPr>
          </w:p>
        </w:tc>
        <w:tc>
          <w:tcPr>
            <w:tcW w:w="3402" w:type="dxa"/>
          </w:tcPr>
          <w:p w14:paraId="31BB10EA" w14:textId="77777777" w:rsidR="003107F4" w:rsidRDefault="003107F4" w:rsidP="00F6679E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084B380" w14:textId="77777777" w:rsidR="003107F4" w:rsidRDefault="003107F4" w:rsidP="00F6679E">
            <w:pPr>
              <w:spacing w:line="360" w:lineRule="auto"/>
              <w:jc w:val="right"/>
            </w:pPr>
          </w:p>
        </w:tc>
      </w:tr>
      <w:tr w:rsidR="003107F4" w14:paraId="180C66B6" w14:textId="77777777" w:rsidTr="00F6679E">
        <w:trPr>
          <w:trHeight w:val="80"/>
        </w:trPr>
        <w:tc>
          <w:tcPr>
            <w:tcW w:w="3510" w:type="dxa"/>
            <w:vAlign w:val="center"/>
          </w:tcPr>
          <w:p w14:paraId="19EFECF8" w14:textId="77777777" w:rsidR="003107F4" w:rsidRDefault="003107F4" w:rsidP="00F6679E">
            <w:pPr>
              <w:spacing w:line="360" w:lineRule="auto"/>
            </w:pPr>
          </w:p>
          <w:p w14:paraId="2462B5F8" w14:textId="77777777" w:rsidR="003107F4" w:rsidRDefault="003107F4" w:rsidP="00F6679E">
            <w:pPr>
              <w:spacing w:line="360" w:lineRule="auto"/>
            </w:pPr>
            <w:r>
              <w:rPr>
                <w:sz w:val="22"/>
                <w:szCs w:val="22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9EBB6B1" w14:textId="77777777" w:rsidR="003107F4" w:rsidRDefault="003107F4" w:rsidP="00F6679E">
            <w:pPr>
              <w:spacing w:line="360" w:lineRule="auto"/>
              <w:jc w:val="center"/>
            </w:pPr>
          </w:p>
          <w:p w14:paraId="62CCAF11" w14:textId="77777777" w:rsidR="003107F4" w:rsidRDefault="003107F4" w:rsidP="00F6679E">
            <w:pPr>
              <w:spacing w:line="360" w:lineRule="auto"/>
              <w:jc w:val="center"/>
            </w:pPr>
            <w:r>
              <w:t>«__» _______ 2023 г.</w:t>
            </w:r>
          </w:p>
        </w:tc>
        <w:tc>
          <w:tcPr>
            <w:tcW w:w="2658" w:type="dxa"/>
          </w:tcPr>
          <w:p w14:paraId="6165084C" w14:textId="77777777" w:rsidR="003107F4" w:rsidRDefault="003107F4" w:rsidP="00F6679E">
            <w:pPr>
              <w:spacing w:line="360" w:lineRule="auto"/>
              <w:jc w:val="right"/>
              <w:rPr>
                <w:i/>
              </w:rPr>
            </w:pPr>
          </w:p>
          <w:p w14:paraId="7BFC45BD" w14:textId="77777777" w:rsidR="003107F4" w:rsidRDefault="003107F4" w:rsidP="00F6679E">
            <w:pPr>
              <w:spacing w:line="360" w:lineRule="auto"/>
              <w:jc w:val="right"/>
              <w:rPr>
                <w:i/>
                <w:color w:val="FF0000"/>
              </w:rPr>
            </w:pPr>
            <w:r>
              <w:rPr>
                <w:i/>
              </w:rPr>
              <w:t>____________________</w:t>
            </w:r>
          </w:p>
        </w:tc>
      </w:tr>
    </w:tbl>
    <w:p w14:paraId="2ECD221E" w14:textId="77777777" w:rsidR="003107F4" w:rsidRDefault="003107F4" w:rsidP="003107F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0903AF43" w14:textId="1D138206" w:rsidR="0028561F" w:rsidRPr="00E009CF" w:rsidRDefault="003107F4" w:rsidP="00E009CF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  <w:bookmarkStart w:id="20" w:name="_Toc148646816"/>
    </w:p>
    <w:sdt>
      <w:sdtPr>
        <w:rPr>
          <w:lang w:val="ru-RU"/>
        </w:rPr>
        <w:id w:val="-1966493358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0"/>
          <w:szCs w:val="20"/>
          <w:lang w:eastAsia="ru-RU"/>
        </w:rPr>
      </w:sdtEndPr>
      <w:sdtContent>
        <w:p w14:paraId="5D81D357" w14:textId="51BBE944" w:rsidR="00E009CF" w:rsidRPr="00E009CF" w:rsidRDefault="00E009CF" w:rsidP="00E009CF">
          <w:pPr>
            <w:pStyle w:val="a4"/>
            <w:spacing w:line="360" w:lineRule="auto"/>
            <w:rPr>
              <w:rFonts w:ascii="Times New Roman" w:hAnsi="Times New Roman"/>
              <w:color w:val="000000" w:themeColor="text1"/>
            </w:rPr>
          </w:pPr>
          <w:r w:rsidRPr="00E009CF">
            <w:rPr>
              <w:rFonts w:ascii="Times New Roman" w:hAnsi="Times New Roman"/>
              <w:color w:val="000000" w:themeColor="text1"/>
              <w:lang w:val="ru-RU"/>
            </w:rPr>
            <w:t>Содержание</w:t>
          </w:r>
        </w:p>
        <w:p w14:paraId="3399E728" w14:textId="77CC4C26" w:rsidR="00E009CF" w:rsidRPr="00E009CF" w:rsidRDefault="00E009CF" w:rsidP="00E009CF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r w:rsidRPr="00E009CF">
            <w:rPr>
              <w:color w:val="000000" w:themeColor="text1"/>
              <w:sz w:val="28"/>
              <w:szCs w:val="28"/>
            </w:rPr>
            <w:fldChar w:fldCharType="begin"/>
          </w:r>
          <w:r w:rsidRPr="00E009C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009CF">
            <w:rPr>
              <w:color w:val="000000" w:themeColor="text1"/>
              <w:sz w:val="28"/>
              <w:szCs w:val="28"/>
            </w:rPr>
            <w:fldChar w:fldCharType="separate"/>
          </w:r>
          <w:hyperlink w:anchor="_Toc151161398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</w:rPr>
              <w:t>1 ПОСТАНОВКА ЗАДАЧИ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_Toc151161398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45BD14" w14:textId="01D57291" w:rsidR="00E009CF" w:rsidRPr="00E009CF" w:rsidRDefault="00E009CF" w:rsidP="00E009CF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1161399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</w:rPr>
              <w:t>2 ПРОЕКТИРОВАНИЕ И РЕАЛИЗАЦИЯ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_Toc151161399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73700C" w14:textId="23EBC166" w:rsidR="00E009CF" w:rsidRPr="00E009CF" w:rsidRDefault="00E009CF" w:rsidP="00E009CF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1161400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  <w:lang w:eastAsia="x-none"/>
              </w:rPr>
              <w:t>2.1 Восстановленная таблица истинности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_Toc151161400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9E56A6" w14:textId="60E5D30E" w:rsidR="00E009CF" w:rsidRPr="00E009CF" w:rsidRDefault="00E009CF" w:rsidP="00E009CF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1161401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</w:rPr>
              <w:t>2.2 Реализация функции с использованием дешифратора 4-16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_Toc151161401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6EF36D" w14:textId="55736E64" w:rsidR="00E009CF" w:rsidRPr="00E009CF" w:rsidRDefault="00E009CF" w:rsidP="00E009CF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1161402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</w:rPr>
              <w:t>2.3 Реализация функции с использованием дешифраторов 3-8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_Toc151161402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7D5D44" w14:textId="77CB5F4A" w:rsidR="00E009CF" w:rsidRPr="00E009CF" w:rsidRDefault="00E009CF" w:rsidP="00E009CF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1161403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</w:rPr>
              <w:t>2.4 Реализация функции с использованием дешифраторов 2-4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_Toc151161403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6FA3D0" w14:textId="1AF9D084" w:rsidR="00E009CF" w:rsidRPr="00E009CF" w:rsidRDefault="00E009CF" w:rsidP="00E009CF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1161404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</w:rPr>
              <w:t>3 ВЫВОДЫ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_Toc151161404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EC3F8D" w14:textId="198EF6B5" w:rsidR="00E009CF" w:rsidRPr="00E009CF" w:rsidRDefault="00E009CF" w:rsidP="00E009CF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51161405" w:history="1">
            <w:r w:rsidRPr="00E009CF">
              <w:rPr>
                <w:rStyle w:val="a5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4 ИНФОРМАЦИОННЫЙ ИСТОЧНИК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_Toc151161405 \h </w:instrTex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76D7A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E009CF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1A4897" w14:textId="02F8CCC4" w:rsidR="0028561F" w:rsidRDefault="00E009CF" w:rsidP="00E009CF">
          <w:pPr>
            <w:spacing w:line="360" w:lineRule="auto"/>
          </w:pPr>
          <w:r w:rsidRPr="00E009CF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11D7B75" w14:textId="1A8637EE" w:rsidR="0028561F" w:rsidRDefault="0028561F" w:rsidP="00E009CF">
      <w:pPr>
        <w:pStyle w:val="1"/>
        <w:jc w:val="left"/>
      </w:pPr>
    </w:p>
    <w:p w14:paraId="2A1C5E2F" w14:textId="77777777" w:rsidR="0028561F" w:rsidRDefault="0028561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val="x-none" w:eastAsia="x-none"/>
        </w:rPr>
      </w:pPr>
      <w:r>
        <w:br w:type="page"/>
      </w:r>
    </w:p>
    <w:p w14:paraId="79C0095B" w14:textId="04A9F200" w:rsidR="0028561F" w:rsidRPr="00802648" w:rsidRDefault="0028561F" w:rsidP="0028561F">
      <w:pPr>
        <w:pStyle w:val="1"/>
        <w:rPr>
          <w:rFonts w:cs="Arial"/>
          <w:szCs w:val="28"/>
          <w:lang w:val="ru-RU"/>
        </w:rPr>
      </w:pPr>
      <w:bookmarkStart w:id="21" w:name="_Toc151155202"/>
      <w:bookmarkStart w:id="22" w:name="_Toc151155332"/>
      <w:bookmarkStart w:id="23" w:name="_Toc151161398"/>
      <w:r w:rsidRPr="00802648">
        <w:lastRenderedPageBreak/>
        <w:t>1</w:t>
      </w:r>
      <w:r>
        <w:rPr>
          <w:lang w:val="ru-RU"/>
        </w:rPr>
        <w:t xml:space="preserve"> </w:t>
      </w:r>
      <w:r w:rsidRPr="00802648">
        <w:t>ПОСТАНОВКА ЗАДАЧИ</w:t>
      </w:r>
      <w:bookmarkEnd w:id="21"/>
      <w:bookmarkEnd w:id="22"/>
      <w:bookmarkEnd w:id="23"/>
    </w:p>
    <w:p w14:paraId="5733EAF5" w14:textId="22765B03" w:rsidR="0028561F" w:rsidRPr="006554CC" w:rsidRDefault="006554CC" w:rsidP="00E009CF">
      <w:pPr>
        <w:spacing w:line="358" w:lineRule="auto"/>
        <w:ind w:firstLine="708"/>
        <w:jc w:val="both"/>
      </w:pPr>
      <w:r>
        <w:rPr>
          <w:sz w:val="28"/>
        </w:rPr>
        <w:t xml:space="preserve">  </w:t>
      </w:r>
      <w:r w:rsidR="003107F4">
        <w:rPr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>Л</w:t>
      </w:r>
      <w:r>
        <w:rPr>
          <w:sz w:val="28"/>
          <w:szCs w:val="28"/>
        </w:rPr>
        <w:t>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используя дешифратор 4-16 и одну дополнительную схему «или»; используя два дешифратора 3-8 и необходимую дополнительную логику; используя пять дешифраторов 2-4 и одну дополнительную схему «или». Протестировать работу схем и убедиться в правильности их работы. Подготовить отчет о проделанной работе и защитить ее.</w:t>
      </w:r>
    </w:p>
    <w:p w14:paraId="7DC99F6D" w14:textId="02A1BEBD" w:rsidR="0028561F" w:rsidRDefault="006F607F" w:rsidP="00E009CF">
      <w:pPr>
        <w:spacing w:line="360" w:lineRule="auto"/>
        <w:jc w:val="both"/>
        <w:rPr>
          <w:sz w:val="28"/>
          <w:szCs w:val="28"/>
          <w:vertAlign w:val="subscript"/>
        </w:rPr>
      </w:pPr>
      <w:r>
        <w:rPr>
          <w:sz w:val="28"/>
        </w:rPr>
        <w:tab/>
        <w:t xml:space="preserve">  </w:t>
      </w:r>
      <w:r w:rsidR="0028561F">
        <w:rPr>
          <w:sz w:val="28"/>
          <w:szCs w:val="28"/>
        </w:rPr>
        <w:t xml:space="preserve">Запустим лабораторный комплекс и получим персональные исходные данные для практической работы: </w:t>
      </w:r>
      <w:r w:rsidR="0028561F">
        <w:rPr>
          <w:sz w:val="28"/>
          <w:szCs w:val="28"/>
          <w:lang w:val="en-US"/>
        </w:rPr>
        <w:t>F</w:t>
      </w:r>
      <w:r w:rsidR="00404D4E" w:rsidRPr="00404D4E">
        <w:rPr>
          <w:sz w:val="28"/>
          <w:szCs w:val="28"/>
        </w:rPr>
        <w:t xml:space="preserve"> </w:t>
      </w:r>
      <w:r w:rsidR="0028561F" w:rsidRPr="00522FAD">
        <w:rPr>
          <w:sz w:val="28"/>
          <w:szCs w:val="28"/>
        </w:rPr>
        <w:t>(</w:t>
      </w:r>
      <w:r w:rsidR="0028561F">
        <w:rPr>
          <w:sz w:val="28"/>
          <w:szCs w:val="28"/>
          <w:lang w:val="en-US"/>
        </w:rPr>
        <w:t>a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b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c</w:t>
      </w:r>
      <w:r w:rsidR="0028561F" w:rsidRPr="00522FAD">
        <w:rPr>
          <w:sz w:val="28"/>
          <w:szCs w:val="28"/>
        </w:rPr>
        <w:t xml:space="preserve">, </w:t>
      </w:r>
      <w:r w:rsidR="0028561F">
        <w:rPr>
          <w:sz w:val="28"/>
          <w:szCs w:val="28"/>
          <w:lang w:val="en-US"/>
        </w:rPr>
        <w:t>d</w:t>
      </w:r>
      <w:r w:rsidR="0028561F" w:rsidRPr="00522FAD">
        <w:rPr>
          <w:sz w:val="28"/>
          <w:szCs w:val="28"/>
        </w:rPr>
        <w:t xml:space="preserve">) = </w:t>
      </w:r>
      <w:r w:rsidR="00404D4E">
        <w:rPr>
          <w:sz w:val="28"/>
          <w:szCs w:val="28"/>
          <w:lang w:val="en-US"/>
        </w:rPr>
        <w:t>CDE</w:t>
      </w:r>
      <w:r w:rsidR="00404D4E" w:rsidRPr="00404D4E">
        <w:rPr>
          <w:sz w:val="28"/>
          <w:szCs w:val="28"/>
        </w:rPr>
        <w:t>9</w:t>
      </w:r>
      <w:r w:rsidR="003107F4" w:rsidRPr="00522FAD">
        <w:rPr>
          <w:sz w:val="28"/>
          <w:szCs w:val="28"/>
          <w:vertAlign w:val="subscript"/>
        </w:rPr>
        <w:t>16</w:t>
      </w:r>
    </w:p>
    <w:bookmarkEnd w:id="20"/>
    <w:p w14:paraId="661AF041" w14:textId="31D520F1" w:rsidR="001B0124" w:rsidRPr="00E009CF" w:rsidRDefault="00E009CF" w:rsidP="00E009CF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32"/>
          <w:lang w:eastAsia="x-none"/>
        </w:rPr>
      </w:pPr>
      <w:r>
        <w:rPr>
          <w:b/>
          <w:bCs/>
          <w:kern w:val="32"/>
          <w:sz w:val="28"/>
          <w:szCs w:val="32"/>
          <w:lang w:eastAsia="x-none"/>
        </w:rPr>
        <w:br w:type="page"/>
      </w:r>
    </w:p>
    <w:p w14:paraId="03ACF9D4" w14:textId="77777777" w:rsidR="001B0124" w:rsidRDefault="001B0124" w:rsidP="001B0124">
      <w:pPr>
        <w:pStyle w:val="1"/>
        <w:rPr>
          <w:lang w:val="ru-RU"/>
        </w:rPr>
      </w:pPr>
      <w:bookmarkStart w:id="24" w:name="_Toc148645558"/>
      <w:bookmarkStart w:id="25" w:name="_Toc148645628"/>
      <w:bookmarkStart w:id="26" w:name="_Toc148646817"/>
      <w:bookmarkStart w:id="27" w:name="_Toc151155203"/>
      <w:bookmarkStart w:id="28" w:name="_Toc151155333"/>
      <w:bookmarkStart w:id="29" w:name="_Toc151161399"/>
      <w:r>
        <w:rPr>
          <w:lang w:val="ru-RU"/>
        </w:rPr>
        <w:lastRenderedPageBreak/>
        <w:t>2 ПРОЕКТИРОВАНИЕ И РЕАЛИЗАЦИЯ</w:t>
      </w:r>
      <w:bookmarkEnd w:id="24"/>
      <w:bookmarkEnd w:id="25"/>
      <w:bookmarkEnd w:id="26"/>
      <w:bookmarkEnd w:id="27"/>
      <w:bookmarkEnd w:id="28"/>
      <w:bookmarkEnd w:id="29"/>
    </w:p>
    <w:p w14:paraId="0846F953" w14:textId="77777777" w:rsidR="000019DF" w:rsidRPr="00BE279C" w:rsidRDefault="000019DF" w:rsidP="00BE279C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bookmarkStart w:id="30" w:name="_Toc151155334"/>
      <w:bookmarkStart w:id="31" w:name="_Toc151161400"/>
      <w:r w:rsidR="001B0124" w:rsidRPr="00BE279C">
        <w:rPr>
          <w:rFonts w:ascii="Times New Roman" w:hAnsi="Times New Roman" w:cs="Times New Roman"/>
          <w:b/>
          <w:bCs/>
          <w:color w:val="auto"/>
          <w:sz w:val="28"/>
          <w:szCs w:val="28"/>
          <w:lang w:eastAsia="x-none"/>
        </w:rPr>
        <w:t>2.1 Восстановленная таблица истинности</w:t>
      </w:r>
      <w:bookmarkEnd w:id="30"/>
      <w:bookmarkEnd w:id="31"/>
    </w:p>
    <w:p w14:paraId="3F2C3202" w14:textId="1D87434E" w:rsidR="006554CC" w:rsidRPr="006554CC" w:rsidRDefault="000019DF" w:rsidP="00E009CF">
      <w:pPr>
        <w:spacing w:line="360" w:lineRule="auto"/>
        <w:jc w:val="both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ab/>
        <w:t xml:space="preserve">  </w:t>
      </w:r>
      <w:r w:rsidR="001B0124" w:rsidRPr="00522FAD">
        <w:rPr>
          <w:sz w:val="28"/>
          <w:szCs w:val="28"/>
        </w:rPr>
        <w:t xml:space="preserve">Исходные данные, представленные шестнадцатеричным числом, необходимо преобразовать в двоичную запись: </w:t>
      </w:r>
      <w:r w:rsidR="00404D4E" w:rsidRPr="00404D4E">
        <w:rPr>
          <w:sz w:val="28"/>
          <w:szCs w:val="28"/>
        </w:rPr>
        <w:t>1100 1101 1110 1001</w:t>
      </w:r>
      <w:r w:rsidR="003107F4" w:rsidRPr="0046546D">
        <w:rPr>
          <w:sz w:val="28"/>
          <w:szCs w:val="28"/>
          <w:vertAlign w:val="subscript"/>
        </w:rPr>
        <w:t>2</w:t>
      </w:r>
      <w:r w:rsidR="003107F4" w:rsidRPr="00522FAD">
        <w:rPr>
          <w:sz w:val="28"/>
          <w:szCs w:val="28"/>
        </w:rPr>
        <w:t xml:space="preserve"> </w:t>
      </w:r>
      <w:r w:rsidR="001B0124" w:rsidRPr="00522FAD">
        <w:rPr>
          <w:sz w:val="28"/>
          <w:szCs w:val="28"/>
        </w:rPr>
        <w:t>– столбец значений логической функции, который необходим для восстановления полной таблицы истинности, смотря таблицу 1.</w:t>
      </w:r>
    </w:p>
    <w:p w14:paraId="6EB3CA88" w14:textId="026DB3BA" w:rsidR="00E009CF" w:rsidRPr="00522FAD" w:rsidRDefault="001B0124" w:rsidP="001B0124">
      <w:pPr>
        <w:spacing w:line="360" w:lineRule="auto"/>
        <w:rPr>
          <w:sz w:val="28"/>
          <w:szCs w:val="28"/>
        </w:rPr>
      </w:pPr>
      <w:r w:rsidRPr="00522FAD">
        <w:rPr>
          <w:sz w:val="28"/>
          <w:szCs w:val="28"/>
        </w:rPr>
        <w:t>Таблица 1 – Восстановленная таблица истинности</w:t>
      </w:r>
    </w:p>
    <w:tbl>
      <w:tblPr>
        <w:tblW w:w="2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572"/>
        <w:gridCol w:w="547"/>
        <w:gridCol w:w="572"/>
        <w:gridCol w:w="597"/>
      </w:tblGrid>
      <w:tr w:rsidR="001B0124" w:rsidRPr="003B04D3" w14:paraId="385692E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4564ACA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6D80045E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633473F2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6E50F708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3321F23B" w14:textId="77777777" w:rsidR="001B0124" w:rsidRPr="003B04D3" w:rsidRDefault="001B0124" w:rsidP="0058139B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B04D3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1B0124" w:rsidRPr="003B04D3" w14:paraId="164DBAE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C4DAC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E2D11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7BDD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E6E37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0B1210D" w14:textId="536662FF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491D990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F07045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B3E0C5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6D43A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8C9E8F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FA15A8" w14:textId="19F0A8D4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7D78D25E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F84C14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F8179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AEB2C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0E81D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9822B9" w14:textId="40899ED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8DE662B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F2B651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D1465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85746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CEFDE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EFCED3" w14:textId="7A9F5F11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662435D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1702609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3FE94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BE43423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CB0EE2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AADBE17" w14:textId="4F0EFB8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4DA76D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2BEF37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8E1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7FDE6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4850B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185DFD" w14:textId="0CD41056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39B99E5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C0F193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46078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9C80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ECCFB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E8F213" w14:textId="3E835FC0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038E04B7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36BBB9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7092C3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F1D39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4FBFF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836A34" w14:textId="50FD1E8B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3D34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A57A051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AE3A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D00D94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9C18B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6CE67E" w14:textId="19899383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31E38A96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BE13C0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AC8A2B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17664E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BC82AC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EDCD24" w14:textId="4DECDA56" w:rsidR="001B0124" w:rsidRPr="003B04D3" w:rsidRDefault="00404D4E" w:rsidP="00404D4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69A11A04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0148724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55338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6A6E085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0013C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D037B61" w14:textId="1280F59A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263C7C72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4700D3A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B85AF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0876B7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334A24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B015AD" w14:textId="785ADF0C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4E74B39F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797ED8C8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24F79C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FF8A5B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F6B8E5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406BCE" w14:textId="512BC1D9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0124" w:rsidRPr="003B04D3" w14:paraId="15280229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6E1BC94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05A5ED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2BB35C2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0A4A5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D1BC0C" w14:textId="16B890A7" w:rsidR="001B0124" w:rsidRPr="003B04D3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12460021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3AE7A4A7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A478A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7B489C9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16C0EF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F44D4B" w14:textId="419222F2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B0124" w:rsidRPr="003B04D3" w14:paraId="5CEC593C" w14:textId="77777777" w:rsidTr="00404D4E">
        <w:trPr>
          <w:jc w:val="center"/>
        </w:trPr>
        <w:tc>
          <w:tcPr>
            <w:tcW w:w="0" w:type="auto"/>
            <w:shd w:val="clear" w:color="auto" w:fill="auto"/>
          </w:tcPr>
          <w:p w14:paraId="227FA93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8B517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C000D6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ED1910" w14:textId="77777777" w:rsidR="001B0124" w:rsidRPr="003B04D3" w:rsidRDefault="001B0124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B04D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E75674" w14:textId="1E53744F" w:rsidR="001B0124" w:rsidRPr="00404D4E" w:rsidRDefault="00404D4E" w:rsidP="005813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AA283C5" w14:textId="77777777" w:rsidR="006554CC" w:rsidRPr="006554CC" w:rsidRDefault="006554CC" w:rsidP="006554CC"/>
    <w:p w14:paraId="4457E822" w14:textId="17A5C4CE" w:rsidR="006554CC" w:rsidRDefault="006554CC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7CB23724" w14:textId="4F2D28DC" w:rsidR="006554CC" w:rsidRDefault="006554CC" w:rsidP="006554CC">
      <w:pPr>
        <w:pStyle w:val="2"/>
        <w:ind w:left="262" w:firstLine="708"/>
        <w:rPr>
          <w:sz w:val="20"/>
          <w:szCs w:val="20"/>
        </w:rPr>
      </w:pPr>
      <w:bookmarkStart w:id="32" w:name="_Toc15116140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2.2 Реализация функции с использованием дешифратора 4-16</w:t>
      </w:r>
      <w:bookmarkEnd w:id="32"/>
    </w:p>
    <w:p w14:paraId="5BFA6107" w14:textId="77777777" w:rsidR="006554CC" w:rsidRDefault="006554CC" w:rsidP="006554CC">
      <w:pPr>
        <w:spacing w:line="172" w:lineRule="exact"/>
      </w:pPr>
    </w:p>
    <w:p w14:paraId="1CD78149" w14:textId="12879920" w:rsidR="0024675C" w:rsidRDefault="006554CC" w:rsidP="0024675C">
      <w:pPr>
        <w:spacing w:line="373" w:lineRule="auto"/>
        <w:ind w:left="260" w:firstLine="710"/>
        <w:jc w:val="both"/>
        <w:rPr>
          <w:sz w:val="28"/>
          <w:szCs w:val="28"/>
        </w:rPr>
      </w:pPr>
      <w:r w:rsidRPr="006554CC">
        <w:rPr>
          <w:sz w:val="28"/>
          <w:szCs w:val="28"/>
        </w:rPr>
        <w:t>Чтобы реализовать функцию, используя дешифратор 4</w:t>
      </w:r>
      <w:r>
        <w:rPr>
          <w:sz w:val="28"/>
          <w:szCs w:val="28"/>
        </w:rPr>
        <w:t>-</w:t>
      </w:r>
      <w:r w:rsidRPr="006554CC">
        <w:rPr>
          <w:sz w:val="28"/>
          <w:szCs w:val="28"/>
        </w:rPr>
        <w:t>16 и одну дополнительную схему «или», нужен только один такой дешифратор, так как количество выходов дешифратора соответствует количеству значений логической функции. Подадим значения переменных функции на адресные входы дешифратора: младшую переменную «d» – на младший адресный вход, старшую переменную «a» – на старший, остальные переменные подаются аналогично. Переменные подаются на адресные входы с помощью шины. Выберем на дешифраторе только те выходы, номера которых совпадают с номерами наборов переменных исходной логической функции, на которых функция истинна. Объединим выбранные выходы через «или» и получим схему, реализующую логическую функцию на дешифраторе 4</w:t>
      </w:r>
      <w:r>
        <w:rPr>
          <w:sz w:val="28"/>
          <w:szCs w:val="28"/>
        </w:rPr>
        <w:t>-</w:t>
      </w:r>
      <w:r w:rsidRPr="006554CC">
        <w:rPr>
          <w:sz w:val="28"/>
          <w:szCs w:val="28"/>
        </w:rPr>
        <w:t>16 (</w:t>
      </w:r>
      <w:r w:rsidR="00C33411">
        <w:rPr>
          <w:sz w:val="28"/>
          <w:szCs w:val="28"/>
        </w:rPr>
        <w:t>Рисунок</w:t>
      </w:r>
      <w:r w:rsidRPr="006554CC">
        <w:rPr>
          <w:sz w:val="28"/>
          <w:szCs w:val="28"/>
        </w:rPr>
        <w:t xml:space="preserve"> 1).</w:t>
      </w:r>
    </w:p>
    <w:p w14:paraId="134D3790" w14:textId="0C4979FE" w:rsidR="006554CC" w:rsidRDefault="006554CC" w:rsidP="006554CC">
      <w:pPr>
        <w:ind w:right="-259"/>
        <w:jc w:val="center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0E5102" wp14:editId="4DE230C1">
            <wp:simplePos x="0" y="0"/>
            <wp:positionH relativeFrom="column">
              <wp:posOffset>120015</wp:posOffset>
            </wp:positionH>
            <wp:positionV relativeFrom="paragraph">
              <wp:posOffset>1270</wp:posOffset>
            </wp:positionV>
            <wp:extent cx="59245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54CC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Рисунок 1 – Схема, реализующая логическую функцию</w:t>
      </w:r>
    </w:p>
    <w:p w14:paraId="14594EC8" w14:textId="77777777" w:rsidR="006554CC" w:rsidRDefault="006554CC" w:rsidP="006554CC">
      <w:pPr>
        <w:spacing w:line="158" w:lineRule="exact"/>
      </w:pPr>
    </w:p>
    <w:p w14:paraId="211EFC06" w14:textId="5BF13278" w:rsidR="006554CC" w:rsidRPr="00C33411" w:rsidRDefault="006554CC" w:rsidP="00C33411">
      <w:pPr>
        <w:ind w:right="-259"/>
        <w:jc w:val="center"/>
      </w:pPr>
      <w:r>
        <w:rPr>
          <w:sz w:val="28"/>
          <w:szCs w:val="28"/>
        </w:rPr>
        <w:t>на дешифраторе 4-16</w:t>
      </w:r>
    </w:p>
    <w:p w14:paraId="4D7BDB11" w14:textId="58DBA0BC" w:rsidR="006554CC" w:rsidRDefault="006554CC" w:rsidP="006554CC"/>
    <w:p w14:paraId="7D824DC7" w14:textId="1B4D8FC3" w:rsidR="006554CC" w:rsidRDefault="006554CC" w:rsidP="00E009CF">
      <w:pPr>
        <w:pStyle w:val="2"/>
        <w:ind w:firstLine="260"/>
        <w:jc w:val="center"/>
        <w:rPr>
          <w:sz w:val="20"/>
          <w:szCs w:val="20"/>
        </w:rPr>
      </w:pPr>
      <w:r>
        <w:br w:type="page"/>
      </w:r>
      <w:r w:rsidR="00E009CF">
        <w:lastRenderedPageBreak/>
        <w:t xml:space="preserve">  </w:t>
      </w:r>
      <w:bookmarkStart w:id="33" w:name="_Toc15116140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2.3 Реализация функции с использованием дешифраторов 3-8</w:t>
      </w:r>
      <w:bookmarkEnd w:id="33"/>
    </w:p>
    <w:p w14:paraId="0AEEBD6A" w14:textId="77777777" w:rsidR="006554CC" w:rsidRDefault="006554CC" w:rsidP="006554CC">
      <w:pPr>
        <w:spacing w:line="172" w:lineRule="exact"/>
      </w:pPr>
    </w:p>
    <w:p w14:paraId="03E53133" w14:textId="34C1EC54" w:rsidR="006554CC" w:rsidRPr="00E009CF" w:rsidRDefault="006554CC" w:rsidP="00E009CF">
      <w:pPr>
        <w:spacing w:line="358" w:lineRule="auto"/>
        <w:ind w:left="26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с использованием дешифраторов 3-8 и дополнительной логики потребуется два таких дешифратора, так как количество значений логической функции в два раза больше количества выходов дешифратора. Значения трёх младших переменных будут использоваться в обоих дешифраторах, старшая переменная «a» будет использоваться для управления дешифраторами. Если переменная «a» равна нулю, то работает первый дешифратор (его область ответственности отмечена синим на </w:t>
      </w:r>
      <w:r w:rsidR="00E009CF">
        <w:rPr>
          <w:sz w:val="28"/>
          <w:szCs w:val="28"/>
        </w:rPr>
        <w:t>(Рисунке</w:t>
      </w:r>
      <w:r>
        <w:rPr>
          <w:sz w:val="28"/>
          <w:szCs w:val="28"/>
        </w:rPr>
        <w:t xml:space="preserve"> 2</w:t>
      </w:r>
      <w:r w:rsidR="00E009CF">
        <w:rPr>
          <w:sz w:val="28"/>
          <w:szCs w:val="28"/>
        </w:rPr>
        <w:t>)</w:t>
      </w:r>
      <w:r>
        <w:rPr>
          <w:sz w:val="28"/>
          <w:szCs w:val="28"/>
        </w:rPr>
        <w:t xml:space="preserve">, иначе работает второй дешифратор (его область ответственности </w:t>
      </w:r>
      <w:r w:rsidR="00C33411">
        <w:rPr>
          <w:sz w:val="28"/>
          <w:szCs w:val="28"/>
        </w:rPr>
        <w:t xml:space="preserve">отмечена </w:t>
      </w:r>
      <w:r>
        <w:rPr>
          <w:sz w:val="28"/>
          <w:szCs w:val="28"/>
        </w:rPr>
        <w:t>красным на</w:t>
      </w:r>
      <w:r w:rsidR="00C33411" w:rsidRPr="00C33411">
        <w:rPr>
          <w:sz w:val="28"/>
          <w:szCs w:val="28"/>
        </w:rPr>
        <w:t xml:space="preserve"> (</w:t>
      </w:r>
      <w:r w:rsidR="00C33411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2).</w:t>
      </w:r>
    </w:p>
    <w:p w14:paraId="62547903" w14:textId="47ACB908" w:rsidR="006554CC" w:rsidRDefault="006554CC">
      <w:pPr>
        <w:widowControl/>
        <w:autoSpaceDE/>
        <w:autoSpaceDN/>
        <w:adjustRightInd/>
        <w:spacing w:after="160" w:line="259" w:lineRule="auto"/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532D61C" wp14:editId="215F89E9">
            <wp:simplePos x="0" y="0"/>
            <wp:positionH relativeFrom="column">
              <wp:posOffset>1805940</wp:posOffset>
            </wp:positionH>
            <wp:positionV relativeFrom="paragraph">
              <wp:posOffset>31750</wp:posOffset>
            </wp:positionV>
            <wp:extent cx="2276475" cy="4733925"/>
            <wp:effectExtent l="0" t="0" r="9525" b="9525"/>
            <wp:wrapTight wrapText="bothSides">
              <wp:wrapPolygon edited="0">
                <wp:start x="0" y="0"/>
                <wp:lineTo x="0" y="21557"/>
                <wp:lineTo x="21510" y="21557"/>
                <wp:lineTo x="2151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5EA8E6" w14:textId="28330640" w:rsidR="006554CC" w:rsidRDefault="006554CC">
      <w:pPr>
        <w:widowControl/>
        <w:autoSpaceDE/>
        <w:autoSpaceDN/>
        <w:adjustRightInd/>
        <w:spacing w:after="160" w:line="259" w:lineRule="auto"/>
      </w:pPr>
    </w:p>
    <w:p w14:paraId="7FF0CE51" w14:textId="1E6972C0" w:rsidR="006554CC" w:rsidRPr="006554CC" w:rsidRDefault="006554CC">
      <w:pPr>
        <w:widowControl/>
        <w:autoSpaceDE/>
        <w:autoSpaceDN/>
        <w:adjustRightInd/>
        <w:spacing w:after="160" w:line="259" w:lineRule="auto"/>
      </w:pPr>
    </w:p>
    <w:p w14:paraId="44B95289" w14:textId="4E63EDA4" w:rsidR="006554CC" w:rsidRDefault="006554CC" w:rsidP="006554CC"/>
    <w:p w14:paraId="6AA087C3" w14:textId="2B854637" w:rsidR="006554CC" w:rsidRDefault="006554CC" w:rsidP="006554CC"/>
    <w:p w14:paraId="32E387EB" w14:textId="43C39B7A" w:rsidR="006554CC" w:rsidRDefault="006554CC" w:rsidP="006554CC"/>
    <w:p w14:paraId="423061CD" w14:textId="06363FD6" w:rsidR="006554CC" w:rsidRDefault="006554CC" w:rsidP="006554CC"/>
    <w:p w14:paraId="6A3BB999" w14:textId="4813F3BC" w:rsidR="006554CC" w:rsidRDefault="006554CC" w:rsidP="006554CC"/>
    <w:p w14:paraId="407A5A06" w14:textId="13F2F82A" w:rsidR="006554CC" w:rsidRDefault="006554CC" w:rsidP="006554CC"/>
    <w:p w14:paraId="6B2710BD" w14:textId="7CD43CCA" w:rsidR="006554CC" w:rsidRPr="00E009CF" w:rsidRDefault="006554CC" w:rsidP="006554CC"/>
    <w:p w14:paraId="752D0897" w14:textId="3EF174F6" w:rsidR="006554CC" w:rsidRDefault="006554CC" w:rsidP="006554CC"/>
    <w:p w14:paraId="5020CA1F" w14:textId="4ACA7D67" w:rsidR="006554CC" w:rsidRDefault="006554CC" w:rsidP="006554CC"/>
    <w:p w14:paraId="5539C7D6" w14:textId="4DD18149" w:rsidR="006554CC" w:rsidRDefault="006554CC" w:rsidP="006554CC"/>
    <w:p w14:paraId="7959AED9" w14:textId="4A56746A" w:rsidR="006554CC" w:rsidRDefault="006554CC" w:rsidP="006554CC"/>
    <w:p w14:paraId="71BCF4FD" w14:textId="3741AA39" w:rsidR="006554CC" w:rsidRDefault="006554CC" w:rsidP="006554CC"/>
    <w:p w14:paraId="6D2C147C" w14:textId="30B6BB57" w:rsidR="006554CC" w:rsidRDefault="006554CC" w:rsidP="006554CC"/>
    <w:p w14:paraId="6D3DC4F4" w14:textId="3F1EC325" w:rsidR="006554CC" w:rsidRDefault="006554CC" w:rsidP="006554CC"/>
    <w:p w14:paraId="1A314114" w14:textId="32A7B60F" w:rsidR="006554CC" w:rsidRDefault="006554CC" w:rsidP="006554CC"/>
    <w:p w14:paraId="670034F7" w14:textId="282069C3" w:rsidR="006554CC" w:rsidRDefault="006554CC" w:rsidP="006554CC"/>
    <w:p w14:paraId="7E8623AB" w14:textId="46217BCE" w:rsidR="006554CC" w:rsidRDefault="006554CC" w:rsidP="006554CC"/>
    <w:p w14:paraId="0D976FFF" w14:textId="60CF307C" w:rsidR="006554CC" w:rsidRDefault="006554CC" w:rsidP="006554CC"/>
    <w:p w14:paraId="0783EFE6" w14:textId="47A60C10" w:rsidR="006554CC" w:rsidRDefault="006554CC" w:rsidP="006554CC"/>
    <w:p w14:paraId="482993C9" w14:textId="04EFD893" w:rsidR="006554CC" w:rsidRDefault="006554CC" w:rsidP="006554CC"/>
    <w:p w14:paraId="00543D4C" w14:textId="65749C90" w:rsidR="006554CC" w:rsidRDefault="006554CC" w:rsidP="006554CC"/>
    <w:p w14:paraId="45A736ED" w14:textId="137C843A" w:rsidR="006554CC" w:rsidRDefault="006554CC" w:rsidP="006554CC"/>
    <w:p w14:paraId="2AE9673C" w14:textId="0BBABE15" w:rsidR="006554CC" w:rsidRDefault="006554CC" w:rsidP="006554CC"/>
    <w:p w14:paraId="161AD152" w14:textId="0B6809D2" w:rsidR="006554CC" w:rsidRDefault="006554CC" w:rsidP="006554CC"/>
    <w:p w14:paraId="314D84D9" w14:textId="623985C5" w:rsidR="006554CC" w:rsidRDefault="006554CC" w:rsidP="006554CC"/>
    <w:p w14:paraId="53CDB19A" w14:textId="257FF0E1" w:rsidR="006554CC" w:rsidRDefault="006554CC" w:rsidP="006554CC"/>
    <w:p w14:paraId="3848A182" w14:textId="403A8CB5" w:rsidR="006554CC" w:rsidRDefault="006554CC" w:rsidP="006554CC"/>
    <w:p w14:paraId="2134D299" w14:textId="6B6F9F75" w:rsidR="006554CC" w:rsidRDefault="006554CC" w:rsidP="006554CC"/>
    <w:p w14:paraId="1F47C0F0" w14:textId="1EC1809F" w:rsidR="00C33411" w:rsidRDefault="00C33411" w:rsidP="00C33411">
      <w:pPr>
        <w:spacing w:line="350" w:lineRule="auto"/>
        <w:ind w:left="260" w:right="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Распределение областей таблицы истинности между дешифраторами 3-8</w:t>
      </w:r>
    </w:p>
    <w:p w14:paraId="778F03A8" w14:textId="55FC06D6" w:rsidR="006554CC" w:rsidRDefault="00C33411" w:rsidP="00C334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71A8A4" w14:textId="0D46875F" w:rsidR="00C33411" w:rsidRDefault="00C33411" w:rsidP="00C33411">
      <w:pPr>
        <w:spacing w:line="358" w:lineRule="auto"/>
        <w:ind w:left="260" w:firstLine="7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Выберем на первом дешифраторе только те выходы, номера которых находятся в его области ответственности и совпадают с номерами наборов переменных исходной логической функции, на которых функция истинна. На втором дешифраторе выберем выходы аналогично, но их номера должны находиться в области ответственности второго дешифратора. Объединим выбранные выходы через «или» и получим схему, реализующую логическую функцию на дешифраторах 3-8 (</w:t>
      </w: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3).</w:t>
      </w:r>
    </w:p>
    <w:p w14:paraId="65C3FA76" w14:textId="77777777" w:rsidR="0024675C" w:rsidRDefault="0024675C" w:rsidP="0024675C">
      <w:pPr>
        <w:spacing w:line="358" w:lineRule="auto"/>
        <w:jc w:val="both"/>
      </w:pPr>
    </w:p>
    <w:p w14:paraId="409F1190" w14:textId="1FA22C5F" w:rsidR="00C33411" w:rsidRPr="00C33411" w:rsidRDefault="00C33411" w:rsidP="00C334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FAF8D3" wp14:editId="5C750C3B">
            <wp:extent cx="593407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1B78" w14:textId="77777777" w:rsidR="00C33411" w:rsidRDefault="00C33411" w:rsidP="00C33411">
      <w:pPr>
        <w:ind w:right="-259"/>
        <w:jc w:val="center"/>
      </w:pPr>
      <w:bookmarkStart w:id="34" w:name="_Toc151155204"/>
      <w:bookmarkStart w:id="35" w:name="_Toc151155338"/>
      <w:r>
        <w:rPr>
          <w:sz w:val="28"/>
          <w:szCs w:val="28"/>
        </w:rPr>
        <w:t>Рисунок 3 – Схема, реализующая логическую функцию</w:t>
      </w:r>
    </w:p>
    <w:p w14:paraId="63A58EED" w14:textId="77777777" w:rsidR="00C33411" w:rsidRDefault="00C33411" w:rsidP="00C33411">
      <w:pPr>
        <w:spacing w:line="163" w:lineRule="exact"/>
      </w:pPr>
    </w:p>
    <w:p w14:paraId="788A042A" w14:textId="1628E469" w:rsidR="00C33411" w:rsidRPr="00C33411" w:rsidRDefault="00C33411" w:rsidP="00C33411">
      <w:pPr>
        <w:ind w:right="-259"/>
        <w:jc w:val="center"/>
      </w:pPr>
      <w:r>
        <w:rPr>
          <w:sz w:val="28"/>
          <w:szCs w:val="28"/>
        </w:rPr>
        <w:t>на дешифраторах 3-8</w:t>
      </w:r>
    </w:p>
    <w:p w14:paraId="520FD4FF" w14:textId="238CFC92" w:rsidR="00C33411" w:rsidRDefault="00C33411">
      <w:pPr>
        <w:widowControl/>
        <w:autoSpaceDE/>
        <w:autoSpaceDN/>
        <w:adjustRightInd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FC492D4" w14:textId="7E48804F" w:rsidR="0024675C" w:rsidRDefault="00E009CF" w:rsidP="00E009CF">
      <w:pPr>
        <w:pStyle w:val="2"/>
        <w:ind w:firstLine="26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bookmarkStart w:id="36" w:name="_Toc151161403"/>
      <w:r w:rsidR="0024675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2.4 Реализация функции с использованием дешифраторов 2-4</w:t>
      </w:r>
      <w:bookmarkEnd w:id="36"/>
    </w:p>
    <w:p w14:paraId="53419FDD" w14:textId="77777777" w:rsidR="0024675C" w:rsidRDefault="0024675C" w:rsidP="0024675C">
      <w:pPr>
        <w:spacing w:line="172" w:lineRule="exact"/>
      </w:pPr>
    </w:p>
    <w:p w14:paraId="179EBAC1" w14:textId="5372B921" w:rsidR="0024675C" w:rsidRDefault="0024675C" w:rsidP="0024675C">
      <w:pPr>
        <w:spacing w:line="359" w:lineRule="auto"/>
        <w:ind w:left="260" w:firstLine="710"/>
        <w:jc w:val="both"/>
      </w:pPr>
      <w:r>
        <w:rPr>
          <w:sz w:val="28"/>
          <w:szCs w:val="28"/>
        </w:rPr>
        <w:t xml:space="preserve">Для реализации функции с использованием дешифраторов 2-4 и дополнительной логики требуется четыре таких дешифратора, так как количество выходов у дешифратора в четыре раза меньше количества значений функции. Также понадобится ещё один дешифратор 2-4, который будет управлять остальными дешифраторами. Две старшие переменные будут использоваться в управляющем дешифраторе, две младшие переменные – в оставшихся четырёх дешифраторах. Распределение областей таблицы истинности между дешифраторами 2-4 показано на </w:t>
      </w:r>
      <w:r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DE92CB2" w14:textId="151FB3CE" w:rsidR="0024675C" w:rsidRDefault="00973F11" w:rsidP="0024675C">
      <w:pPr>
        <w:spacing w:line="350" w:lineRule="auto"/>
        <w:ind w:left="260" w:right="20"/>
        <w:jc w:val="center"/>
        <w:rPr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19A82" wp14:editId="1250DCDF">
                <wp:simplePos x="0" y="0"/>
                <wp:positionH relativeFrom="column">
                  <wp:posOffset>1339215</wp:posOffset>
                </wp:positionH>
                <wp:positionV relativeFrom="paragraph">
                  <wp:posOffset>3749040</wp:posOffset>
                </wp:positionV>
                <wp:extent cx="762000" cy="4762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DEF15" id="Прямая соединительная линия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295.2pt" to="165.45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5982F" wp14:editId="1395D28A">
                <wp:simplePos x="0" y="0"/>
                <wp:positionH relativeFrom="column">
                  <wp:posOffset>1339216</wp:posOffset>
                </wp:positionH>
                <wp:positionV relativeFrom="paragraph">
                  <wp:posOffset>2987040</wp:posOffset>
                </wp:positionV>
                <wp:extent cx="685800" cy="3048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165C4" id="Прямая соединительная линия 2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45pt,235.2pt" to="159.45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7534A" wp14:editId="00F8104B">
                <wp:simplePos x="0" y="0"/>
                <wp:positionH relativeFrom="column">
                  <wp:posOffset>1386840</wp:posOffset>
                </wp:positionH>
                <wp:positionV relativeFrom="paragraph">
                  <wp:posOffset>2272665</wp:posOffset>
                </wp:positionV>
                <wp:extent cx="638175" cy="14287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1B317" id="Прямая соединительная линия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78.95pt" to="159.4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" strokecolor="#ed7d31 [3205]" strokeweight="1.5pt">
                <v:stroke joinstyle="miter"/>
              </v:line>
            </w:pict>
          </mc:Fallback>
        </mc:AlternateContent>
      </w:r>
      <w:r w:rsidR="0024675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35A68" wp14:editId="7446CEFD">
                <wp:simplePos x="0" y="0"/>
                <wp:positionH relativeFrom="column">
                  <wp:posOffset>1386840</wp:posOffset>
                </wp:positionH>
                <wp:positionV relativeFrom="paragraph">
                  <wp:posOffset>1491614</wp:posOffset>
                </wp:positionV>
                <wp:extent cx="63817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515D3" id="Прямая соединительная линия 1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2pt,117.45pt" to="159.4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" strokecolor="#4472c4 [3204]" strokeweight="1.5pt">
                <v:stroke joinstyle="miter"/>
              </v:line>
            </w:pict>
          </mc:Fallback>
        </mc:AlternateContent>
      </w:r>
      <w:r w:rsidR="0024675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CE7BE" wp14:editId="5AE3DDC3">
                <wp:simplePos x="0" y="0"/>
                <wp:positionH relativeFrom="column">
                  <wp:posOffset>3939540</wp:posOffset>
                </wp:positionH>
                <wp:positionV relativeFrom="paragraph">
                  <wp:posOffset>1272540</wp:posOffset>
                </wp:positionV>
                <wp:extent cx="8096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9654" id="Прямая соединительная линия 1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00.2pt" to="373.9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" strokecolor="#4472c4 [3204]" strokeweight="1.5pt">
                <v:stroke joinstyle="miter"/>
              </v:line>
            </w:pict>
          </mc:Fallback>
        </mc:AlternateContent>
      </w:r>
      <w:r w:rsidR="0024675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988F6" wp14:editId="63F37E73">
                <wp:simplePos x="0" y="0"/>
                <wp:positionH relativeFrom="column">
                  <wp:posOffset>3939540</wp:posOffset>
                </wp:positionH>
                <wp:positionV relativeFrom="paragraph">
                  <wp:posOffset>2015490</wp:posOffset>
                </wp:positionV>
                <wp:extent cx="809625" cy="47625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F3F27" id="Прямая соединительная линия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58.7pt" to="373.95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" strokecolor="#ed7d31 [3205]" strokeweight="1.5pt">
                <v:stroke joinstyle="miter"/>
              </v:line>
            </w:pict>
          </mc:Fallback>
        </mc:AlternateContent>
      </w:r>
      <w:r w:rsidR="0024675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4B15" wp14:editId="260B8BD3">
                <wp:simplePos x="0" y="0"/>
                <wp:positionH relativeFrom="column">
                  <wp:posOffset>3939539</wp:posOffset>
                </wp:positionH>
                <wp:positionV relativeFrom="paragraph">
                  <wp:posOffset>2806066</wp:posOffset>
                </wp:positionV>
                <wp:extent cx="857250" cy="10096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AA9D3" id="Прямая соединительная линия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220.95pt" to="377.7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" strokecolor="#70ad47 [3209]" strokeweight="1.5pt">
                <v:stroke joinstyle="miter"/>
              </v:line>
            </w:pict>
          </mc:Fallback>
        </mc:AlternateContent>
      </w:r>
      <w:r w:rsidR="0024675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F55A7" wp14:editId="6DF4E107">
                <wp:simplePos x="0" y="0"/>
                <wp:positionH relativeFrom="column">
                  <wp:posOffset>3891915</wp:posOffset>
                </wp:positionH>
                <wp:positionV relativeFrom="paragraph">
                  <wp:posOffset>3606165</wp:posOffset>
                </wp:positionV>
                <wp:extent cx="933450" cy="9715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17476" id="Прямая соединительная линия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283.95pt" to="379.95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24675C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85D39FE" wp14:editId="6D957295">
            <wp:simplePos x="0" y="0"/>
            <wp:positionH relativeFrom="column">
              <wp:posOffset>-270510</wp:posOffset>
            </wp:positionH>
            <wp:positionV relativeFrom="paragraph">
              <wp:posOffset>1043940</wp:posOffset>
            </wp:positionV>
            <wp:extent cx="1857375" cy="30956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75C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D6C59E8" wp14:editId="35FD02D3">
            <wp:simplePos x="0" y="0"/>
            <wp:positionH relativeFrom="column">
              <wp:posOffset>4749165</wp:posOffset>
            </wp:positionH>
            <wp:positionV relativeFrom="paragraph">
              <wp:posOffset>1043940</wp:posOffset>
            </wp:positionV>
            <wp:extent cx="1600200" cy="28098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75C">
        <w:rPr>
          <w:b/>
          <w:bCs/>
          <w:noProof/>
          <w:kern w:val="32"/>
          <w:sz w:val="28"/>
          <w:szCs w:val="28"/>
          <w:lang w:eastAsia="x-none"/>
        </w:rPr>
        <w:drawing>
          <wp:inline distT="0" distB="0" distL="0" distR="0" wp14:anchorId="73CFE420" wp14:editId="2E134AAE">
            <wp:extent cx="2143125" cy="555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75C" w:rsidRPr="0024675C">
        <w:rPr>
          <w:noProof/>
          <w14:ligatures w14:val="standardContextual"/>
        </w:rPr>
        <w:t xml:space="preserve"> </w:t>
      </w:r>
    </w:p>
    <w:p w14:paraId="5729B77F" w14:textId="77777777" w:rsidR="0024675C" w:rsidRDefault="0024675C" w:rsidP="0024675C">
      <w:pPr>
        <w:spacing w:line="350" w:lineRule="auto"/>
        <w:ind w:left="260" w:right="20"/>
        <w:jc w:val="center"/>
        <w:rPr>
          <w:sz w:val="28"/>
          <w:szCs w:val="28"/>
        </w:rPr>
      </w:pPr>
      <w:r w:rsidRPr="00246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4 – Распределение областей таблицы истинности между </w:t>
      </w:r>
    </w:p>
    <w:p w14:paraId="72C236FE" w14:textId="670793AE" w:rsidR="0024675C" w:rsidRPr="00E009CF" w:rsidRDefault="0024675C" w:rsidP="00E009CF">
      <w:pPr>
        <w:spacing w:line="350" w:lineRule="auto"/>
        <w:ind w:left="260" w:right="20"/>
        <w:jc w:val="center"/>
      </w:pPr>
      <w:r>
        <w:rPr>
          <w:sz w:val="28"/>
          <w:szCs w:val="28"/>
        </w:rPr>
        <w:t>дешифраторами 2-4</w:t>
      </w:r>
    </w:p>
    <w:p w14:paraId="6C840B72" w14:textId="46323A71" w:rsidR="00D57E8D" w:rsidRDefault="00D57E8D" w:rsidP="00D57E8D">
      <w:pPr>
        <w:spacing w:line="358" w:lineRule="auto"/>
        <w:ind w:left="260" w:firstLine="7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Выходы управляющего дешифратора должны быть подключены к разрешающим входам оставшихся четырёх операционных дешифраторов. Каждый такой дешифратор отвечает за свою двоичную тетраду в исходной векторной функции. Выберем на каждом операционном дешифраторе только те выходы, где у двоичной тетрады стоят единицы. Объединим выбранные выходы через «или» и получим схему, реализующую логическую функцию на дешифраторах 2-4 (</w:t>
      </w:r>
      <w:r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5).</w:t>
      </w:r>
    </w:p>
    <w:p w14:paraId="51379B3A" w14:textId="0FF8CFE1" w:rsidR="00E009CF" w:rsidRDefault="00E009CF" w:rsidP="00D57E8D">
      <w:pPr>
        <w:spacing w:line="358" w:lineRule="auto"/>
        <w:ind w:left="260" w:firstLine="71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C65C929" wp14:editId="165C80B5">
            <wp:simplePos x="0" y="0"/>
            <wp:positionH relativeFrom="column">
              <wp:posOffset>41275</wp:posOffset>
            </wp:positionH>
            <wp:positionV relativeFrom="paragraph">
              <wp:posOffset>231140</wp:posOffset>
            </wp:positionV>
            <wp:extent cx="593407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024C" w14:textId="424A85E9" w:rsidR="00D57E8D" w:rsidRDefault="00D57E8D" w:rsidP="00D57E8D">
      <w:pPr>
        <w:spacing w:line="358" w:lineRule="auto"/>
        <w:ind w:left="260" w:firstLine="710"/>
        <w:jc w:val="both"/>
      </w:pPr>
    </w:p>
    <w:p w14:paraId="3594B573" w14:textId="77777777" w:rsidR="00D57E8D" w:rsidRDefault="00D57E8D" w:rsidP="00D57E8D">
      <w:pPr>
        <w:ind w:right="-259"/>
        <w:jc w:val="center"/>
      </w:pPr>
      <w:r>
        <w:rPr>
          <w:sz w:val="28"/>
          <w:szCs w:val="28"/>
        </w:rPr>
        <w:t>Рисунок 5 – Схема, реализующая логическую функцию</w:t>
      </w:r>
    </w:p>
    <w:p w14:paraId="2501C576" w14:textId="77777777" w:rsidR="00D57E8D" w:rsidRDefault="00D57E8D" w:rsidP="00D57E8D">
      <w:pPr>
        <w:spacing w:line="163" w:lineRule="exact"/>
      </w:pPr>
    </w:p>
    <w:p w14:paraId="5000FAAF" w14:textId="77777777" w:rsidR="00D57E8D" w:rsidRDefault="00D57E8D" w:rsidP="00D57E8D">
      <w:pPr>
        <w:ind w:right="-259"/>
        <w:jc w:val="center"/>
      </w:pPr>
      <w:r>
        <w:rPr>
          <w:sz w:val="28"/>
          <w:szCs w:val="28"/>
        </w:rPr>
        <w:t>на дешифраторах 2-4</w:t>
      </w:r>
    </w:p>
    <w:p w14:paraId="5DCEDD88" w14:textId="1D4C745A" w:rsidR="00C33411" w:rsidRPr="00D57E8D" w:rsidRDefault="00D57E8D" w:rsidP="00D57E8D">
      <w:pPr>
        <w:widowControl/>
        <w:autoSpaceDE/>
        <w:autoSpaceDN/>
        <w:adjustRightInd/>
        <w:spacing w:after="160" w:line="259" w:lineRule="auto"/>
        <w:rPr>
          <w:b/>
          <w:bCs/>
          <w:kern w:val="32"/>
          <w:sz w:val="28"/>
          <w:szCs w:val="28"/>
          <w:lang w:eastAsia="x-none"/>
        </w:rPr>
      </w:pPr>
      <w:r>
        <w:rPr>
          <w:b/>
          <w:bCs/>
          <w:kern w:val="32"/>
          <w:sz w:val="28"/>
          <w:szCs w:val="28"/>
          <w:lang w:eastAsia="x-none"/>
        </w:rPr>
        <w:br w:type="page"/>
      </w:r>
    </w:p>
    <w:p w14:paraId="28F96EFC" w14:textId="3395D3B4" w:rsidR="00C33411" w:rsidRPr="00C33411" w:rsidRDefault="00D57E8D" w:rsidP="00C33411">
      <w:pPr>
        <w:pStyle w:val="1"/>
        <w:rPr>
          <w:szCs w:val="28"/>
        </w:rPr>
      </w:pPr>
      <w:bookmarkStart w:id="37" w:name="_Toc151161404"/>
      <w:r>
        <w:rPr>
          <w:szCs w:val="28"/>
          <w:lang w:val="ru-RU"/>
        </w:rPr>
        <w:lastRenderedPageBreak/>
        <w:t>3</w:t>
      </w:r>
      <w:r w:rsidR="0028561F" w:rsidRPr="003B04D3">
        <w:rPr>
          <w:szCs w:val="28"/>
        </w:rPr>
        <w:t xml:space="preserve"> ВЫВОДЫ</w:t>
      </w:r>
      <w:bookmarkEnd w:id="34"/>
      <w:bookmarkEnd w:id="35"/>
      <w:bookmarkEnd w:id="37"/>
    </w:p>
    <w:p w14:paraId="2537C224" w14:textId="51960052" w:rsidR="0028561F" w:rsidRDefault="006F607F" w:rsidP="00E009CF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  <w:t xml:space="preserve">  </w:t>
      </w:r>
      <w:r w:rsidR="001D7D3A" w:rsidRPr="001A031F">
        <w:rPr>
          <w:color w:val="000000"/>
          <w:sz w:val="28"/>
          <w:szCs w:val="28"/>
          <w:shd w:val="clear" w:color="auto" w:fill="FFFFFF"/>
        </w:rPr>
        <w:t xml:space="preserve">В процессе выполнения практической работы по логической функции от четырех переменных, заданной в 16-ричной векторной форме, была успешно восстановлена таблица истинности. </w:t>
      </w:r>
      <w:r w:rsidR="00D57E8D" w:rsidRPr="00D57E8D">
        <w:rPr>
          <w:color w:val="000000"/>
          <w:sz w:val="28"/>
          <w:szCs w:val="28"/>
          <w:shd w:val="clear" w:color="auto" w:fill="FFFFFF"/>
        </w:rPr>
        <w:t>По таблице истинности логическая функция была реализована на дешифраторах в лабораторном комплексе на дешифраторах тремя способами: с использованием дешифратора 4-16 и одной дополнительной схемы «или», с использованием двух дешифраторов 3-8 и необходимой дополнительной логики, с использованием пяти дешифраторов 2-4 и одной дополнительной схемы «или». Правильность схем была подтверждена на практике.</w:t>
      </w:r>
    </w:p>
    <w:p w14:paraId="4625943F" w14:textId="34572383" w:rsidR="0028561F" w:rsidRDefault="00E009CF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528C34" w14:textId="6C4BDAF9" w:rsidR="000019DF" w:rsidRPr="00F56C53" w:rsidRDefault="00D57E8D" w:rsidP="000019DF">
      <w:pPr>
        <w:pStyle w:val="1"/>
        <w:rPr>
          <w:szCs w:val="28"/>
          <w:shd w:val="clear" w:color="auto" w:fill="FFFFFF"/>
        </w:rPr>
      </w:pPr>
      <w:bookmarkStart w:id="38" w:name="_Toc529233016"/>
      <w:bookmarkStart w:id="39" w:name="_Toc148645563"/>
      <w:bookmarkStart w:id="40" w:name="_Toc148645633"/>
      <w:bookmarkStart w:id="41" w:name="_Toc148646824"/>
      <w:bookmarkStart w:id="42" w:name="_Toc148781478"/>
      <w:bookmarkStart w:id="43" w:name="_Toc148782485"/>
      <w:bookmarkStart w:id="44" w:name="_Toc149654913"/>
      <w:bookmarkStart w:id="45" w:name="_Toc149655506"/>
      <w:bookmarkStart w:id="46" w:name="_Toc150594171"/>
      <w:bookmarkStart w:id="47" w:name="_Toc150596435"/>
      <w:bookmarkStart w:id="48" w:name="_Toc151155205"/>
      <w:bookmarkStart w:id="49" w:name="_Toc151155339"/>
      <w:bookmarkStart w:id="50" w:name="_Toc151161405"/>
      <w:r>
        <w:rPr>
          <w:szCs w:val="28"/>
          <w:shd w:val="clear" w:color="auto" w:fill="FFFFFF"/>
          <w:lang w:val="ru-RU"/>
        </w:rPr>
        <w:lastRenderedPageBreak/>
        <w:t>4</w:t>
      </w:r>
      <w:r w:rsidR="000019DF" w:rsidRPr="003B04D3">
        <w:rPr>
          <w:szCs w:val="28"/>
          <w:shd w:val="clear" w:color="auto" w:fill="FFFFFF"/>
        </w:rPr>
        <w:t xml:space="preserve"> ИНФОРМАЦИОННЫ</w:t>
      </w:r>
      <w:r w:rsidR="000019DF">
        <w:rPr>
          <w:szCs w:val="28"/>
          <w:shd w:val="clear" w:color="auto" w:fill="FFFFFF"/>
          <w:lang w:val="ru-RU"/>
        </w:rPr>
        <w:t>Й</w:t>
      </w:r>
      <w:r w:rsidR="000019DF" w:rsidRPr="003B04D3">
        <w:rPr>
          <w:szCs w:val="28"/>
          <w:shd w:val="clear" w:color="auto" w:fill="FFFFFF"/>
        </w:rPr>
        <w:t xml:space="preserve"> ИСТОЧНИК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20DB6A1" w14:textId="29D86B9A" w:rsidR="00610E67" w:rsidRPr="00E009CF" w:rsidRDefault="00276D7A" w:rsidP="00E009C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  <w:hyperlink r:id="rId14" w:history="1">
        <w:r w:rsidR="000019DF" w:rsidRPr="000019DF">
          <w:rPr>
            <w:rStyle w:val="a5"/>
            <w:color w:val="000000" w:themeColor="text1"/>
            <w:sz w:val="28"/>
            <w:szCs w:val="28"/>
            <w:u w:val="none"/>
          </w:rPr>
  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  </w:r>
      </w:hyperlink>
    </w:p>
    <w:sectPr w:rsidR="00610E67" w:rsidRPr="00E009CF" w:rsidSect="006554C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B9E"/>
    <w:multiLevelType w:val="hybridMultilevel"/>
    <w:tmpl w:val="E4E8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69"/>
    <w:rsid w:val="000019DF"/>
    <w:rsid w:val="00013B3E"/>
    <w:rsid w:val="00071442"/>
    <w:rsid w:val="000A4492"/>
    <w:rsid w:val="000A77A6"/>
    <w:rsid w:val="000E7ADE"/>
    <w:rsid w:val="00197B69"/>
    <w:rsid w:val="001A5DC8"/>
    <w:rsid w:val="001B0124"/>
    <w:rsid w:val="001D7D3A"/>
    <w:rsid w:val="0024675C"/>
    <w:rsid w:val="00267DDA"/>
    <w:rsid w:val="00274C25"/>
    <w:rsid w:val="00276D7A"/>
    <w:rsid w:val="0028561F"/>
    <w:rsid w:val="002A1041"/>
    <w:rsid w:val="002A50DD"/>
    <w:rsid w:val="00301ED2"/>
    <w:rsid w:val="003107F4"/>
    <w:rsid w:val="00322444"/>
    <w:rsid w:val="00394340"/>
    <w:rsid w:val="003A629A"/>
    <w:rsid w:val="00404D4E"/>
    <w:rsid w:val="00450FF6"/>
    <w:rsid w:val="004E444B"/>
    <w:rsid w:val="00552B5E"/>
    <w:rsid w:val="005F7D2D"/>
    <w:rsid w:val="006023D3"/>
    <w:rsid w:val="00610E67"/>
    <w:rsid w:val="006554CC"/>
    <w:rsid w:val="006F607F"/>
    <w:rsid w:val="00726B4E"/>
    <w:rsid w:val="00742762"/>
    <w:rsid w:val="007D5F37"/>
    <w:rsid w:val="008115CB"/>
    <w:rsid w:val="00814DFF"/>
    <w:rsid w:val="0083157E"/>
    <w:rsid w:val="008B7BBB"/>
    <w:rsid w:val="00925E83"/>
    <w:rsid w:val="00973F11"/>
    <w:rsid w:val="009D419B"/>
    <w:rsid w:val="00A54D3B"/>
    <w:rsid w:val="00AA1EC0"/>
    <w:rsid w:val="00AD18FE"/>
    <w:rsid w:val="00AD5166"/>
    <w:rsid w:val="00B16AB6"/>
    <w:rsid w:val="00BE279C"/>
    <w:rsid w:val="00C33073"/>
    <w:rsid w:val="00C33411"/>
    <w:rsid w:val="00D516DF"/>
    <w:rsid w:val="00D57E8D"/>
    <w:rsid w:val="00DB06CC"/>
    <w:rsid w:val="00DB36D8"/>
    <w:rsid w:val="00DD1F7D"/>
    <w:rsid w:val="00E009CF"/>
    <w:rsid w:val="00E64EEB"/>
    <w:rsid w:val="00E76044"/>
    <w:rsid w:val="00EE785D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D565"/>
  <w15:chartTrackingRefBased/>
  <w15:docId w15:val="{1F19293B-CD6C-458C-A911-C48F1467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B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197B69"/>
    <w:pPr>
      <w:keepNext/>
      <w:spacing w:before="240" w:after="6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B0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B69"/>
    <w:rPr>
      <w:rFonts w:ascii="Times New Roman" w:eastAsia="Times New Roman" w:hAnsi="Times New Roman" w:cs="Times New Roman"/>
      <w:b/>
      <w:bCs/>
      <w:kern w:val="32"/>
      <w:szCs w:val="32"/>
      <w:lang w:val="x-none" w:eastAsia="x-none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B01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rsid w:val="001A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28561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8561F"/>
  </w:style>
  <w:style w:type="character" w:styleId="a5">
    <w:name w:val="Hyperlink"/>
    <w:uiPriority w:val="99"/>
    <w:unhideWhenUsed/>
    <w:rsid w:val="0028561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28561F"/>
    <w:pPr>
      <w:ind w:left="200"/>
    </w:pPr>
  </w:style>
  <w:style w:type="character" w:styleId="a6">
    <w:name w:val="Placeholder Text"/>
    <w:basedOn w:val="a0"/>
    <w:uiPriority w:val="99"/>
    <w:semiHidden/>
    <w:rsid w:val="00E64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udfile.net/preview/1655189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2C46-EFB7-419C-BDA7-30D190B8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Климкин</dc:creator>
  <cp:keywords/>
  <dc:description/>
  <cp:lastModifiedBy>Егор Климкин</cp:lastModifiedBy>
  <cp:revision>4</cp:revision>
  <cp:lastPrinted>2023-11-17T22:01:00Z</cp:lastPrinted>
  <dcterms:created xsi:type="dcterms:W3CDTF">2023-11-17T22:01:00Z</dcterms:created>
  <dcterms:modified xsi:type="dcterms:W3CDTF">2023-11-17T22:01:00Z</dcterms:modified>
</cp:coreProperties>
</file>