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4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"/>
        <w:gridCol w:w="9487"/>
        <w:gridCol w:w="402"/>
      </w:tblGrid>
      <w:tr w:rsidR="00792B69" w:rsidRPr="003B04D3" w14:paraId="0817C516" w14:textId="77777777" w:rsidTr="000D1543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</w:tcPr>
          <w:p w14:paraId="48733DD4" w14:textId="77777777" w:rsidR="00792B69" w:rsidRPr="003B04D3" w:rsidRDefault="00B64C24" w:rsidP="003B04D3">
            <w:pPr>
              <w:spacing w:line="360" w:lineRule="auto"/>
              <w:jc w:val="center"/>
              <w:rPr>
                <w:caps/>
              </w:rPr>
            </w:pPr>
            <w:r w:rsidRPr="003B04D3">
              <w:rPr>
                <w:noProof/>
              </w:rPr>
              <w:drawing>
                <wp:inline distT="0" distB="0" distL="0" distR="0" wp14:anchorId="791CBA70" wp14:editId="40F7D860">
                  <wp:extent cx="1066800" cy="1066800"/>
                  <wp:effectExtent l="0" t="0" r="0" b="0"/>
                  <wp:docPr id="2" name="Рисунок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4C5" w:rsidRPr="003B04D3" w14:paraId="3244D8DF" w14:textId="77777777" w:rsidTr="000D1543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</w:tcPr>
          <w:p w14:paraId="12F09305" w14:textId="27928258" w:rsidR="004134C5" w:rsidRPr="003B04D3" w:rsidRDefault="004328E2" w:rsidP="003B04D3">
            <w:pPr>
              <w:spacing w:line="360" w:lineRule="auto"/>
              <w:jc w:val="center"/>
              <w:rPr>
                <w:caps/>
              </w:rPr>
            </w:pPr>
            <w:r w:rsidRPr="003B04D3">
              <w:rPr>
                <w:caps/>
              </w:rPr>
              <w:t>МИНИСТЕРСТВО НАУКИ И ВЫСШЕГО ОБРАЗОВАНИЯ РОССИЙСКОЙ ФЕДЕРАЦИИ</w:t>
            </w:r>
          </w:p>
        </w:tc>
      </w:tr>
      <w:tr w:rsidR="004134C5" w:rsidRPr="003B04D3" w14:paraId="105606A3" w14:textId="77777777" w:rsidTr="000D1543">
        <w:trPr>
          <w:gridAfter w:val="1"/>
          <w:wAfter w:w="402" w:type="dxa"/>
          <w:cantSplit/>
          <w:trHeight w:val="18"/>
          <w:jc w:val="center"/>
        </w:trPr>
        <w:tc>
          <w:tcPr>
            <w:tcW w:w="9843" w:type="dxa"/>
            <w:gridSpan w:val="2"/>
          </w:tcPr>
          <w:p w14:paraId="1640A361" w14:textId="77777777" w:rsidR="001818A8" w:rsidRPr="003B04D3" w:rsidRDefault="001818A8" w:rsidP="003B04D3">
            <w:pPr>
              <w:pStyle w:val="1"/>
              <w:spacing w:before="0" w:after="0"/>
              <w:rPr>
                <w:b w:val="0"/>
                <w:sz w:val="24"/>
                <w:lang w:val="ru-RU" w:eastAsia="ru-RU"/>
              </w:rPr>
            </w:pPr>
            <w:bookmarkStart w:id="0" w:name="_Toc529222706"/>
            <w:bookmarkStart w:id="1" w:name="_Toc529222796"/>
            <w:bookmarkStart w:id="2" w:name="_Toc529232874"/>
            <w:bookmarkStart w:id="3" w:name="_Toc529233007"/>
            <w:bookmarkStart w:id="4" w:name="_Toc148645552"/>
            <w:bookmarkStart w:id="5" w:name="_Toc148645622"/>
            <w:bookmarkStart w:id="6" w:name="_Toc148646812"/>
            <w:r w:rsidRPr="003B04D3">
              <w:rPr>
                <w:b w:val="0"/>
                <w:sz w:val="24"/>
                <w:lang w:val="ru-RU"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  <w:p w14:paraId="48C874D6" w14:textId="77777777" w:rsidR="001818A8" w:rsidRPr="003B04D3" w:rsidRDefault="001818A8" w:rsidP="003B04D3">
            <w:pPr>
              <w:pStyle w:val="1"/>
              <w:spacing w:before="0" w:after="0"/>
              <w:rPr>
                <w:b w:val="0"/>
                <w:sz w:val="24"/>
                <w:lang w:val="ru-RU" w:eastAsia="ru-RU"/>
              </w:rPr>
            </w:pPr>
            <w:bookmarkStart w:id="7" w:name="_Toc529222707"/>
            <w:bookmarkStart w:id="8" w:name="_Toc529222797"/>
            <w:bookmarkStart w:id="9" w:name="_Toc529232875"/>
            <w:bookmarkStart w:id="10" w:name="_Toc529233008"/>
            <w:bookmarkStart w:id="11" w:name="_Toc148645553"/>
            <w:bookmarkStart w:id="12" w:name="_Toc148645623"/>
            <w:bookmarkStart w:id="13" w:name="_Toc148646813"/>
            <w:r w:rsidRPr="003B04D3">
              <w:rPr>
                <w:b w:val="0"/>
                <w:sz w:val="24"/>
                <w:lang w:val="ru-RU" w:eastAsia="ru-RU"/>
              </w:rPr>
              <w:t>высшего образования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</w:p>
          <w:p w14:paraId="4D372336" w14:textId="77777777" w:rsidR="00E07AFE" w:rsidRPr="003B04D3" w:rsidRDefault="00E07AFE" w:rsidP="003B04D3">
            <w:pPr>
              <w:pStyle w:val="1"/>
              <w:spacing w:before="0" w:after="0"/>
              <w:rPr>
                <w:sz w:val="24"/>
                <w:lang w:val="ru-RU" w:eastAsia="ru-RU"/>
              </w:rPr>
            </w:pPr>
            <w:bookmarkStart w:id="14" w:name="_Toc529222708"/>
            <w:bookmarkStart w:id="15" w:name="_Toc529222798"/>
            <w:bookmarkStart w:id="16" w:name="_Toc529232876"/>
            <w:bookmarkStart w:id="17" w:name="_Toc529233009"/>
            <w:bookmarkStart w:id="18" w:name="_Toc148645554"/>
            <w:bookmarkStart w:id="19" w:name="_Toc148645624"/>
            <w:bookmarkStart w:id="20" w:name="_Toc148646814"/>
            <w:r w:rsidRPr="003B04D3">
              <w:rPr>
                <w:sz w:val="24"/>
                <w:lang w:val="ru-RU" w:eastAsia="ru-RU"/>
              </w:rPr>
              <w:t>"</w:t>
            </w:r>
            <w:proofErr w:type="gramStart"/>
            <w:r w:rsidR="000D1543" w:rsidRPr="003B04D3">
              <w:rPr>
                <w:sz w:val="24"/>
                <w:lang w:val="ru-RU" w:eastAsia="ru-RU"/>
              </w:rPr>
              <w:t>МИРЭА</w:t>
            </w:r>
            <w:r w:rsidRPr="003B04D3">
              <w:rPr>
                <w:sz w:val="24"/>
                <w:lang w:val="ru-RU" w:eastAsia="ru-RU"/>
              </w:rPr>
              <w:t xml:space="preserve">  </w:t>
            </w:r>
            <w:r w:rsidR="000D1543" w:rsidRPr="003B04D3">
              <w:rPr>
                <w:sz w:val="24"/>
                <w:lang w:val="ru-RU" w:eastAsia="ru-RU"/>
              </w:rPr>
              <w:t>-</w:t>
            </w:r>
            <w:proofErr w:type="gramEnd"/>
            <w:r w:rsidR="000D1543" w:rsidRPr="003B04D3">
              <w:rPr>
                <w:sz w:val="24"/>
                <w:lang w:val="ru-RU" w:eastAsia="ru-RU"/>
              </w:rPr>
              <w:t xml:space="preserve"> Российский технологический университет</w:t>
            </w:r>
            <w:r w:rsidRPr="003B04D3">
              <w:rPr>
                <w:sz w:val="24"/>
                <w:lang w:val="ru-RU" w:eastAsia="ru-RU"/>
              </w:rPr>
              <w:t>"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  <w:p w14:paraId="574EB6EB" w14:textId="77777777" w:rsidR="001818A8" w:rsidRPr="003B04D3" w:rsidRDefault="000D1543" w:rsidP="003B04D3">
            <w:pPr>
              <w:pStyle w:val="1"/>
              <w:rPr>
                <w:lang w:val="ru-RU" w:eastAsia="ru-RU"/>
              </w:rPr>
            </w:pPr>
            <w:bookmarkStart w:id="21" w:name="_Toc529222709"/>
            <w:bookmarkStart w:id="22" w:name="_Toc529222799"/>
            <w:bookmarkStart w:id="23" w:name="_Toc529232877"/>
            <w:bookmarkStart w:id="24" w:name="_Toc529233010"/>
            <w:bookmarkStart w:id="25" w:name="_Toc148645555"/>
            <w:bookmarkStart w:id="26" w:name="_Toc148645625"/>
            <w:bookmarkStart w:id="27" w:name="_Toc148646815"/>
            <w:proofErr w:type="gramStart"/>
            <w:r w:rsidRPr="003B04D3">
              <w:rPr>
                <w:lang w:val="ru-RU" w:eastAsia="ru-RU"/>
              </w:rPr>
              <w:t xml:space="preserve">РТУ  </w:t>
            </w:r>
            <w:r w:rsidR="001818A8" w:rsidRPr="003B04D3">
              <w:rPr>
                <w:lang w:val="ru-RU" w:eastAsia="ru-RU"/>
              </w:rPr>
              <w:t>МИРЭА</w:t>
            </w:r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proofErr w:type="gramEnd"/>
          </w:p>
          <w:p w14:paraId="01CC2938" w14:textId="77777777" w:rsidR="004134C5" w:rsidRPr="003B04D3" w:rsidRDefault="00B64C24" w:rsidP="003B04D3">
            <w:pPr>
              <w:spacing w:line="360" w:lineRule="auto"/>
            </w:pPr>
            <w:r w:rsidRPr="003B04D3">
              <w:rPr>
                <w:noProof/>
              </w:rPr>
              <mc:AlternateContent>
                <mc:Choice Requires="wpc">
                  <w:drawing>
                    <wp:inline distT="0" distB="0" distL="0" distR="0" wp14:anchorId="706BD2C9" wp14:editId="73824C5F">
                      <wp:extent cx="5829300" cy="342900"/>
                      <wp:effectExtent l="1270" t="3175" r="27305" b="0"/>
                      <wp:docPr id="8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6319F2D" id="Полотно 8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rDtfXVwIAANc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0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671EA" w:rsidRPr="003B04D3" w14:paraId="4DB55E70" w14:textId="77777777" w:rsidTr="000D154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356" w:type="dxa"/>
        </w:trPr>
        <w:tc>
          <w:tcPr>
            <w:tcW w:w="9889" w:type="dxa"/>
            <w:gridSpan w:val="2"/>
          </w:tcPr>
          <w:p w14:paraId="4F496505" w14:textId="77777777" w:rsidR="002671EA" w:rsidRPr="003B04D3" w:rsidRDefault="000D1543" w:rsidP="003B04D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04D3">
              <w:rPr>
                <w:sz w:val="24"/>
                <w:szCs w:val="24"/>
              </w:rPr>
              <w:t>Институт</w:t>
            </w:r>
            <w:r w:rsidR="002671EA" w:rsidRPr="003B04D3">
              <w:rPr>
                <w:sz w:val="24"/>
                <w:szCs w:val="24"/>
              </w:rPr>
              <w:t xml:space="preserve"> информационных технологий (ИТ)</w:t>
            </w:r>
          </w:p>
        </w:tc>
      </w:tr>
      <w:tr w:rsidR="002671EA" w:rsidRPr="003B04D3" w14:paraId="653F65EA" w14:textId="77777777" w:rsidTr="000D154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356" w:type="dxa"/>
          <w:trHeight w:val="283"/>
        </w:trPr>
        <w:tc>
          <w:tcPr>
            <w:tcW w:w="9889" w:type="dxa"/>
            <w:gridSpan w:val="2"/>
          </w:tcPr>
          <w:p w14:paraId="41F4BE90" w14:textId="77777777" w:rsidR="002671EA" w:rsidRPr="003B04D3" w:rsidRDefault="002671EA" w:rsidP="003B04D3">
            <w:pPr>
              <w:spacing w:line="360" w:lineRule="auto"/>
              <w:jc w:val="center"/>
            </w:pPr>
            <w:r w:rsidRPr="003B04D3">
              <w:rPr>
                <w:sz w:val="24"/>
                <w:szCs w:val="24"/>
              </w:rPr>
              <w:t xml:space="preserve">Кафедра </w:t>
            </w:r>
            <w:r w:rsidR="000D1543" w:rsidRPr="003B04D3">
              <w:rPr>
                <w:sz w:val="24"/>
                <w:szCs w:val="24"/>
              </w:rPr>
              <w:t>Общей информатики</w:t>
            </w:r>
          </w:p>
        </w:tc>
      </w:tr>
    </w:tbl>
    <w:p w14:paraId="00AA71D7" w14:textId="77777777" w:rsidR="00A16B6F" w:rsidRPr="003B04D3" w:rsidRDefault="00A16B6F" w:rsidP="003B04D3">
      <w:pPr>
        <w:shd w:val="clear" w:color="auto" w:fill="FFFFFF"/>
        <w:spacing w:line="360" w:lineRule="auto"/>
        <w:rPr>
          <w:b/>
          <w:sz w:val="32"/>
          <w:szCs w:val="32"/>
        </w:rPr>
      </w:pPr>
    </w:p>
    <w:tbl>
      <w:tblPr>
        <w:tblW w:w="4925" w:type="pct"/>
        <w:tblLayout w:type="fixed"/>
        <w:tblLook w:val="00A0" w:firstRow="1" w:lastRow="0" w:firstColumn="1" w:lastColumn="0" w:noHBand="0" w:noVBand="0"/>
      </w:tblPr>
      <w:tblGrid>
        <w:gridCol w:w="6067"/>
        <w:gridCol w:w="3428"/>
      </w:tblGrid>
      <w:tr w:rsidR="004134C5" w:rsidRPr="003B04D3" w14:paraId="500378E3" w14:textId="77777777" w:rsidTr="00563E85">
        <w:tc>
          <w:tcPr>
            <w:tcW w:w="5000" w:type="pct"/>
            <w:gridSpan w:val="2"/>
          </w:tcPr>
          <w:p w14:paraId="73A461C9" w14:textId="77777777" w:rsidR="003B04D3" w:rsidRPr="00415E7A" w:rsidRDefault="00E1248E" w:rsidP="003B04D3">
            <w:pPr>
              <w:shd w:val="clear" w:color="auto" w:fill="FFFFFF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415E7A">
              <w:rPr>
                <w:b/>
                <w:sz w:val="28"/>
                <w:szCs w:val="28"/>
              </w:rPr>
              <w:t xml:space="preserve">ОТЧЕТ </w:t>
            </w:r>
          </w:p>
          <w:p w14:paraId="7EB1FA87" w14:textId="77777777" w:rsidR="004134C5" w:rsidRPr="003B04D3" w:rsidRDefault="00E1248E" w:rsidP="003B04D3">
            <w:pPr>
              <w:shd w:val="clear" w:color="auto" w:fill="FFFFFF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415E7A">
              <w:rPr>
                <w:b/>
                <w:sz w:val="28"/>
                <w:szCs w:val="28"/>
              </w:rPr>
              <w:t xml:space="preserve">ПО </w:t>
            </w:r>
            <w:r w:rsidR="006436EB" w:rsidRPr="003B04D3">
              <w:rPr>
                <w:b/>
                <w:sz w:val="28"/>
                <w:szCs w:val="28"/>
              </w:rPr>
              <w:t>ПРАКТИЧЕСКОЙ РАБОТЕ №</w:t>
            </w:r>
            <w:r w:rsidR="003B04D3" w:rsidRPr="003B04D3">
              <w:rPr>
                <w:b/>
                <w:sz w:val="28"/>
                <w:szCs w:val="28"/>
              </w:rPr>
              <w:t>5</w:t>
            </w:r>
          </w:p>
          <w:p w14:paraId="25DDFB6E" w14:textId="4759F9E2" w:rsidR="003B04D3" w:rsidRPr="003B04D3" w:rsidRDefault="003B04D3" w:rsidP="003B04D3">
            <w:pPr>
              <w:shd w:val="clear" w:color="auto" w:fill="FFFFFF"/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B04D3">
              <w:rPr>
                <w:b/>
                <w:bCs/>
                <w:i/>
                <w:iCs/>
                <w:sz w:val="28"/>
                <w:szCs w:val="28"/>
              </w:rPr>
              <w:t>Построение комбинационных схем, реализующих СДНФ и СКНФ заданной логической функции от 4-х переменных</w:t>
            </w:r>
          </w:p>
        </w:tc>
      </w:tr>
      <w:tr w:rsidR="004134C5" w:rsidRPr="003B04D3" w14:paraId="5B93A266" w14:textId="77777777" w:rsidTr="00563E85">
        <w:tc>
          <w:tcPr>
            <w:tcW w:w="5000" w:type="pct"/>
            <w:gridSpan w:val="2"/>
          </w:tcPr>
          <w:p w14:paraId="30417E36" w14:textId="77777777" w:rsidR="004134C5" w:rsidRPr="003B04D3" w:rsidRDefault="004134C5" w:rsidP="003B04D3">
            <w:pPr>
              <w:shd w:val="clear" w:color="auto" w:fill="FFFFFF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B04D3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134C5" w:rsidRPr="003B04D3" w14:paraId="1A0E2FE9" w14:textId="77777777" w:rsidTr="00563E85">
        <w:tc>
          <w:tcPr>
            <w:tcW w:w="5000" w:type="pct"/>
            <w:gridSpan w:val="2"/>
          </w:tcPr>
          <w:p w14:paraId="6941BD75" w14:textId="32EEF6E6" w:rsidR="004134C5" w:rsidRPr="003B04D3" w:rsidRDefault="004134C5" w:rsidP="003B04D3">
            <w:pPr>
              <w:shd w:val="clear" w:color="auto" w:fill="FFFFFF"/>
              <w:spacing w:line="360" w:lineRule="auto"/>
              <w:jc w:val="center"/>
              <w:rPr>
                <w:b/>
                <w:spacing w:val="-5"/>
                <w:sz w:val="28"/>
                <w:szCs w:val="28"/>
              </w:rPr>
            </w:pPr>
            <w:r w:rsidRPr="003B04D3">
              <w:rPr>
                <w:b/>
                <w:spacing w:val="-5"/>
                <w:sz w:val="28"/>
                <w:szCs w:val="28"/>
              </w:rPr>
              <w:t>«</w:t>
            </w:r>
            <w:r w:rsidR="000D1543" w:rsidRPr="003B04D3">
              <w:rPr>
                <w:sz w:val="28"/>
                <w:szCs w:val="28"/>
              </w:rPr>
              <w:t>ИНФОРМАТИКА</w:t>
            </w:r>
            <w:r w:rsidRPr="003B04D3">
              <w:rPr>
                <w:b/>
                <w:spacing w:val="-5"/>
                <w:sz w:val="28"/>
                <w:szCs w:val="28"/>
              </w:rPr>
              <w:t>»</w:t>
            </w:r>
          </w:p>
        </w:tc>
      </w:tr>
      <w:tr w:rsidR="004134C5" w:rsidRPr="003B04D3" w14:paraId="5D709FD1" w14:textId="77777777" w:rsidTr="00563E85">
        <w:tc>
          <w:tcPr>
            <w:tcW w:w="5000" w:type="pct"/>
            <w:gridSpan w:val="2"/>
          </w:tcPr>
          <w:p w14:paraId="14511746" w14:textId="77777777" w:rsidR="002671EA" w:rsidRPr="003B04D3" w:rsidRDefault="002671EA" w:rsidP="003B04D3">
            <w:pPr>
              <w:shd w:val="clear" w:color="auto" w:fill="FFFFFF"/>
              <w:spacing w:line="360" w:lineRule="auto"/>
              <w:rPr>
                <w:b/>
                <w:sz w:val="24"/>
                <w:szCs w:val="24"/>
              </w:rPr>
            </w:pPr>
          </w:p>
          <w:p w14:paraId="05F6859E" w14:textId="77777777" w:rsidR="004134C5" w:rsidRPr="003B04D3" w:rsidRDefault="004134C5" w:rsidP="003B04D3">
            <w:pPr>
              <w:shd w:val="clear" w:color="auto" w:fill="FFFFFF"/>
              <w:spacing w:line="360" w:lineRule="auto"/>
              <w:jc w:val="center"/>
              <w:rPr>
                <w:b/>
              </w:rPr>
            </w:pPr>
          </w:p>
        </w:tc>
      </w:tr>
      <w:tr w:rsidR="002748C2" w:rsidRPr="003B04D3" w14:paraId="4F6B4D06" w14:textId="77777777" w:rsidTr="00563E85">
        <w:tc>
          <w:tcPr>
            <w:tcW w:w="3195" w:type="pct"/>
          </w:tcPr>
          <w:p w14:paraId="2C78E61A" w14:textId="77777777" w:rsidR="002671EA" w:rsidRPr="003B04D3" w:rsidRDefault="002671EA" w:rsidP="003B04D3">
            <w:pPr>
              <w:spacing w:line="360" w:lineRule="auto"/>
              <w:rPr>
                <w:sz w:val="24"/>
                <w:szCs w:val="24"/>
              </w:rPr>
            </w:pPr>
          </w:p>
          <w:p w14:paraId="3520341C" w14:textId="4E50F2AF" w:rsidR="006436EB" w:rsidRPr="003B04D3" w:rsidRDefault="00B436DE" w:rsidP="003B04D3">
            <w:pPr>
              <w:spacing w:line="360" w:lineRule="auto"/>
              <w:rPr>
                <w:b/>
                <w:color w:val="FF0000"/>
              </w:rPr>
            </w:pPr>
            <w:r w:rsidRPr="003B04D3">
              <w:rPr>
                <w:sz w:val="24"/>
                <w:szCs w:val="24"/>
              </w:rPr>
              <w:t>Выполнил с</w:t>
            </w:r>
            <w:r w:rsidR="002748C2" w:rsidRPr="003B04D3">
              <w:rPr>
                <w:sz w:val="24"/>
                <w:szCs w:val="24"/>
              </w:rPr>
              <w:t xml:space="preserve">тудент группы </w:t>
            </w:r>
            <w:r w:rsidR="00945401" w:rsidRPr="003B04D3">
              <w:rPr>
                <w:sz w:val="24"/>
                <w:szCs w:val="24"/>
              </w:rPr>
              <w:t>ИНБО-</w:t>
            </w:r>
            <w:r w:rsidR="003B04D3" w:rsidRPr="003B04D3">
              <w:rPr>
                <w:sz w:val="24"/>
                <w:szCs w:val="24"/>
              </w:rPr>
              <w:t>23</w:t>
            </w:r>
            <w:r w:rsidR="006436EB" w:rsidRPr="003B04D3">
              <w:rPr>
                <w:sz w:val="24"/>
                <w:szCs w:val="24"/>
              </w:rPr>
              <w:t>-</w:t>
            </w:r>
            <w:r w:rsidR="003B04D3" w:rsidRPr="003B04D3">
              <w:rPr>
                <w:sz w:val="24"/>
                <w:szCs w:val="24"/>
              </w:rPr>
              <w:t>23</w:t>
            </w:r>
          </w:p>
          <w:p w14:paraId="2F7BE6A5" w14:textId="77777777" w:rsidR="002748C2" w:rsidRPr="003B04D3" w:rsidRDefault="002748C2" w:rsidP="003B04D3">
            <w:pPr>
              <w:shd w:val="clear" w:color="auto" w:fill="FFFFFF"/>
              <w:spacing w:line="360" w:lineRule="auto"/>
              <w:jc w:val="center"/>
              <w:rPr>
                <w:b/>
                <w:color w:val="FF0000"/>
              </w:rPr>
            </w:pPr>
          </w:p>
        </w:tc>
        <w:tc>
          <w:tcPr>
            <w:tcW w:w="1805" w:type="pct"/>
          </w:tcPr>
          <w:p w14:paraId="673181E5" w14:textId="77777777" w:rsidR="006436EB" w:rsidRPr="003B04D3" w:rsidRDefault="006436EB" w:rsidP="003B04D3">
            <w:pPr>
              <w:shd w:val="clear" w:color="auto" w:fill="FFFFFF"/>
              <w:spacing w:line="360" w:lineRule="auto"/>
              <w:rPr>
                <w:i/>
                <w:sz w:val="24"/>
                <w:szCs w:val="24"/>
              </w:rPr>
            </w:pPr>
          </w:p>
          <w:p w14:paraId="71511A4F" w14:textId="138579D6" w:rsidR="006436EB" w:rsidRPr="003B04D3" w:rsidRDefault="00563E85" w:rsidP="003B04D3">
            <w:pPr>
              <w:shd w:val="clear" w:color="auto" w:fill="FFFFFF"/>
              <w:spacing w:line="36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3B04D3">
              <w:rPr>
                <w:sz w:val="24"/>
                <w:szCs w:val="24"/>
              </w:rPr>
              <w:t xml:space="preserve">                        </w:t>
            </w:r>
            <w:r w:rsidR="003B04D3" w:rsidRPr="003B04D3">
              <w:rPr>
                <w:sz w:val="24"/>
                <w:szCs w:val="24"/>
              </w:rPr>
              <w:t>Климкин Е.В</w:t>
            </w:r>
            <w:r w:rsidR="00945401" w:rsidRPr="003B04D3">
              <w:rPr>
                <w:sz w:val="24"/>
                <w:szCs w:val="24"/>
              </w:rPr>
              <w:t>.</w:t>
            </w:r>
          </w:p>
        </w:tc>
      </w:tr>
      <w:tr w:rsidR="002748C2" w:rsidRPr="003B04D3" w14:paraId="7C770552" w14:textId="77777777" w:rsidTr="00563E85">
        <w:tc>
          <w:tcPr>
            <w:tcW w:w="3195" w:type="pct"/>
          </w:tcPr>
          <w:p w14:paraId="7E62D4F8" w14:textId="77777777" w:rsidR="00042F36" w:rsidRPr="003B04D3" w:rsidRDefault="00B436DE" w:rsidP="003B04D3">
            <w:pPr>
              <w:spacing w:line="360" w:lineRule="auto"/>
              <w:rPr>
                <w:sz w:val="24"/>
                <w:szCs w:val="24"/>
              </w:rPr>
            </w:pPr>
            <w:r w:rsidRPr="003B04D3">
              <w:rPr>
                <w:sz w:val="24"/>
                <w:szCs w:val="24"/>
              </w:rPr>
              <w:t>Принял</w:t>
            </w:r>
            <w:r w:rsidR="006436EB" w:rsidRPr="003B04D3">
              <w:rPr>
                <w:sz w:val="24"/>
                <w:szCs w:val="24"/>
              </w:rPr>
              <w:t xml:space="preserve"> старший преподаватель</w:t>
            </w:r>
          </w:p>
        </w:tc>
        <w:tc>
          <w:tcPr>
            <w:tcW w:w="1805" w:type="pct"/>
          </w:tcPr>
          <w:p w14:paraId="4CC6AA10" w14:textId="59AC57ED" w:rsidR="002748C2" w:rsidRPr="003B04D3" w:rsidRDefault="003B04D3" w:rsidP="003B04D3">
            <w:pPr>
              <w:shd w:val="clear" w:color="auto" w:fill="FFFFFF"/>
              <w:spacing w:line="360" w:lineRule="auto"/>
              <w:rPr>
                <w:b/>
                <w:color w:val="000000"/>
                <w:sz w:val="24"/>
                <w:szCs w:val="24"/>
              </w:rPr>
            </w:pPr>
            <w:r w:rsidRPr="003B04D3">
              <w:rPr>
                <w:sz w:val="24"/>
                <w:szCs w:val="24"/>
              </w:rPr>
              <w:t xml:space="preserve">                           С</w:t>
            </w:r>
            <w:r w:rsidR="00563E85" w:rsidRPr="003B04D3">
              <w:rPr>
                <w:color w:val="000000"/>
                <w:sz w:val="24"/>
                <w:szCs w:val="24"/>
              </w:rPr>
              <w:t>мирнов С.С</w:t>
            </w:r>
            <w:r w:rsidRPr="003B04D3">
              <w:rPr>
                <w:color w:val="000000"/>
                <w:sz w:val="24"/>
                <w:szCs w:val="24"/>
              </w:rPr>
              <w:t>.</w:t>
            </w:r>
          </w:p>
        </w:tc>
      </w:tr>
      <w:tr w:rsidR="003B04D3" w:rsidRPr="003B04D3" w14:paraId="32DD9BFC" w14:textId="77777777" w:rsidTr="00563E85">
        <w:tc>
          <w:tcPr>
            <w:tcW w:w="3195" w:type="pct"/>
          </w:tcPr>
          <w:p w14:paraId="55B910F4" w14:textId="77777777" w:rsidR="003B04D3" w:rsidRPr="003B04D3" w:rsidRDefault="003B04D3" w:rsidP="003B04D3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1805" w:type="pct"/>
          </w:tcPr>
          <w:p w14:paraId="37CC4771" w14:textId="77777777" w:rsidR="003B04D3" w:rsidRPr="003B04D3" w:rsidRDefault="003B04D3" w:rsidP="003B04D3">
            <w:pPr>
              <w:shd w:val="clear" w:color="auto" w:fill="FFFFFF"/>
              <w:spacing w:line="360" w:lineRule="auto"/>
              <w:rPr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059068B7" w14:textId="77777777" w:rsidR="00B436DE" w:rsidRPr="003B04D3" w:rsidRDefault="00B436DE" w:rsidP="003B04D3">
      <w:pPr>
        <w:shd w:val="clear" w:color="auto" w:fill="FFFFFF"/>
        <w:spacing w:line="360" w:lineRule="auto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CE1587" w:rsidRPr="003B04D3" w14:paraId="08BD239F" w14:textId="77777777" w:rsidTr="00B436DE">
        <w:tc>
          <w:tcPr>
            <w:tcW w:w="3510" w:type="dxa"/>
            <w:vAlign w:val="center"/>
          </w:tcPr>
          <w:p w14:paraId="100DF5BF" w14:textId="77777777" w:rsidR="00CE1587" w:rsidRPr="003B04D3" w:rsidRDefault="006436EB" w:rsidP="003B04D3">
            <w:pPr>
              <w:spacing w:line="360" w:lineRule="auto"/>
            </w:pPr>
            <w:r w:rsidRPr="003B04D3">
              <w:rPr>
                <w:sz w:val="22"/>
                <w:szCs w:val="22"/>
              </w:rPr>
              <w:t>Практическая</w:t>
            </w:r>
            <w:r w:rsidR="00B436DE" w:rsidRPr="003B04D3">
              <w:rPr>
                <w:sz w:val="22"/>
                <w:szCs w:val="22"/>
              </w:rPr>
              <w:t xml:space="preserve"> р</w:t>
            </w:r>
            <w:r w:rsidR="004016CC" w:rsidRPr="003B04D3">
              <w:rPr>
                <w:sz w:val="22"/>
                <w:szCs w:val="22"/>
              </w:rPr>
              <w:t>абот</w:t>
            </w:r>
            <w:r w:rsidRPr="003B04D3">
              <w:rPr>
                <w:sz w:val="22"/>
                <w:szCs w:val="22"/>
              </w:rPr>
              <w:t>а</w:t>
            </w:r>
            <w:r w:rsidR="004016CC" w:rsidRPr="003B04D3">
              <w:rPr>
                <w:sz w:val="22"/>
                <w:szCs w:val="22"/>
              </w:rPr>
              <w:t xml:space="preserve"> </w:t>
            </w:r>
            <w:r w:rsidR="00B436DE" w:rsidRPr="003B04D3">
              <w:rPr>
                <w:sz w:val="22"/>
                <w:szCs w:val="22"/>
              </w:rPr>
              <w:t>выполнен</w:t>
            </w:r>
            <w:r w:rsidRPr="003B04D3">
              <w:rPr>
                <w:sz w:val="22"/>
                <w:szCs w:val="22"/>
              </w:rPr>
              <w:t>а</w:t>
            </w:r>
          </w:p>
        </w:tc>
        <w:tc>
          <w:tcPr>
            <w:tcW w:w="3402" w:type="dxa"/>
            <w:vAlign w:val="center"/>
          </w:tcPr>
          <w:p w14:paraId="02995BE2" w14:textId="0B0F5A04" w:rsidR="00CE1587" w:rsidRPr="003B04D3" w:rsidRDefault="001E29AD" w:rsidP="003B04D3">
            <w:pPr>
              <w:spacing w:line="360" w:lineRule="auto"/>
              <w:jc w:val="center"/>
            </w:pPr>
            <w:r w:rsidRPr="003B04D3">
              <w:t>«_</w:t>
            </w:r>
            <w:proofErr w:type="gramStart"/>
            <w:r w:rsidRPr="003B04D3">
              <w:t>_»_</w:t>
            </w:r>
            <w:proofErr w:type="gramEnd"/>
            <w:r w:rsidRPr="003B04D3">
              <w:t>______20</w:t>
            </w:r>
            <w:r w:rsidR="003B04D3" w:rsidRPr="003B04D3">
              <w:t>23</w:t>
            </w:r>
            <w:r w:rsidRPr="003B04D3">
              <w:t xml:space="preserve"> г.</w:t>
            </w:r>
          </w:p>
        </w:tc>
        <w:tc>
          <w:tcPr>
            <w:tcW w:w="2658" w:type="dxa"/>
          </w:tcPr>
          <w:p w14:paraId="5066A91E" w14:textId="2F61F3FC" w:rsidR="00CE1587" w:rsidRPr="003B04D3" w:rsidRDefault="003B04D3" w:rsidP="003B04D3">
            <w:pPr>
              <w:spacing w:line="360" w:lineRule="auto"/>
              <w:rPr>
                <w:i/>
              </w:rPr>
            </w:pPr>
            <w:r w:rsidRPr="003B04D3">
              <w:rPr>
                <w:i/>
              </w:rPr>
              <w:t xml:space="preserve">   ____________________</w:t>
            </w:r>
          </w:p>
          <w:p w14:paraId="0D72D0B3" w14:textId="77777777" w:rsidR="00CE1587" w:rsidRPr="003B04D3" w:rsidRDefault="00CE1587" w:rsidP="003B04D3">
            <w:pPr>
              <w:spacing w:line="360" w:lineRule="auto"/>
              <w:jc w:val="center"/>
              <w:rPr>
                <w:color w:val="FF0000"/>
              </w:rPr>
            </w:pPr>
          </w:p>
        </w:tc>
      </w:tr>
      <w:tr w:rsidR="004016CC" w:rsidRPr="003B04D3" w14:paraId="0754CEAB" w14:textId="77777777" w:rsidTr="00B436DE">
        <w:tc>
          <w:tcPr>
            <w:tcW w:w="3510" w:type="dxa"/>
          </w:tcPr>
          <w:p w14:paraId="5B0C2DE7" w14:textId="77777777" w:rsidR="004016CC" w:rsidRPr="003B04D3" w:rsidRDefault="004016CC" w:rsidP="003B04D3">
            <w:pPr>
              <w:spacing w:line="360" w:lineRule="auto"/>
              <w:jc w:val="center"/>
            </w:pPr>
          </w:p>
        </w:tc>
        <w:tc>
          <w:tcPr>
            <w:tcW w:w="3402" w:type="dxa"/>
          </w:tcPr>
          <w:p w14:paraId="7D49D806" w14:textId="77777777" w:rsidR="004016CC" w:rsidRPr="003B04D3" w:rsidRDefault="004016CC" w:rsidP="003B04D3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14F1479B" w14:textId="77777777" w:rsidR="004016CC" w:rsidRPr="003B04D3" w:rsidRDefault="004016CC" w:rsidP="003B04D3">
            <w:pPr>
              <w:spacing w:line="360" w:lineRule="auto"/>
              <w:jc w:val="center"/>
            </w:pPr>
          </w:p>
        </w:tc>
      </w:tr>
      <w:tr w:rsidR="00CE1587" w:rsidRPr="003B04D3" w14:paraId="4C4A9A71" w14:textId="77777777" w:rsidTr="003B04D3">
        <w:trPr>
          <w:trHeight w:val="80"/>
        </w:trPr>
        <w:tc>
          <w:tcPr>
            <w:tcW w:w="3510" w:type="dxa"/>
            <w:vAlign w:val="center"/>
          </w:tcPr>
          <w:p w14:paraId="5B8922ED" w14:textId="77777777" w:rsidR="00B55CBC" w:rsidRPr="003B04D3" w:rsidRDefault="00B55CBC" w:rsidP="003B04D3">
            <w:pPr>
              <w:spacing w:line="360" w:lineRule="auto"/>
              <w:jc w:val="center"/>
            </w:pPr>
          </w:p>
          <w:p w14:paraId="370DCFC4" w14:textId="77777777" w:rsidR="00CE1587" w:rsidRPr="003B04D3" w:rsidRDefault="00455800" w:rsidP="003B04D3">
            <w:pPr>
              <w:spacing w:line="360" w:lineRule="auto"/>
            </w:pPr>
            <w:r w:rsidRPr="003B04D3">
              <w:rPr>
                <w:sz w:val="22"/>
                <w:szCs w:val="22"/>
              </w:rPr>
              <w:t>«</w:t>
            </w:r>
            <w:r w:rsidR="00B436DE" w:rsidRPr="003B04D3">
              <w:rPr>
                <w:sz w:val="22"/>
                <w:szCs w:val="22"/>
              </w:rPr>
              <w:t>Зачтено</w:t>
            </w:r>
            <w:r w:rsidRPr="003B04D3">
              <w:rPr>
                <w:sz w:val="22"/>
                <w:szCs w:val="22"/>
              </w:rPr>
              <w:t>»</w:t>
            </w:r>
          </w:p>
        </w:tc>
        <w:tc>
          <w:tcPr>
            <w:tcW w:w="3402" w:type="dxa"/>
            <w:vAlign w:val="center"/>
          </w:tcPr>
          <w:p w14:paraId="27E85ABC" w14:textId="77777777" w:rsidR="00B55CBC" w:rsidRPr="003B04D3" w:rsidRDefault="00B55CBC" w:rsidP="003B04D3">
            <w:pPr>
              <w:spacing w:line="360" w:lineRule="auto"/>
            </w:pPr>
          </w:p>
          <w:p w14:paraId="17EDB18C" w14:textId="6F46587F" w:rsidR="00CE1587" w:rsidRPr="003B04D3" w:rsidRDefault="00CE1587" w:rsidP="003B04D3">
            <w:pPr>
              <w:spacing w:line="360" w:lineRule="auto"/>
              <w:jc w:val="center"/>
            </w:pPr>
            <w:r w:rsidRPr="003B04D3">
              <w:t>«_</w:t>
            </w:r>
            <w:proofErr w:type="gramStart"/>
            <w:r w:rsidRPr="003B04D3">
              <w:t>_»_</w:t>
            </w:r>
            <w:proofErr w:type="gramEnd"/>
            <w:r w:rsidRPr="003B04D3">
              <w:t>____</w:t>
            </w:r>
            <w:r w:rsidR="006436EB" w:rsidRPr="003B04D3">
              <w:t>__20</w:t>
            </w:r>
            <w:r w:rsidR="003B04D3" w:rsidRPr="003B04D3">
              <w:t>23</w:t>
            </w:r>
            <w:r w:rsidRPr="003B04D3">
              <w:t xml:space="preserve"> г.</w:t>
            </w:r>
          </w:p>
        </w:tc>
        <w:tc>
          <w:tcPr>
            <w:tcW w:w="2658" w:type="dxa"/>
          </w:tcPr>
          <w:p w14:paraId="3B93ED63" w14:textId="77777777" w:rsidR="003B04D3" w:rsidRPr="003B04D3" w:rsidRDefault="003B04D3" w:rsidP="003B04D3">
            <w:pPr>
              <w:spacing w:line="360" w:lineRule="auto"/>
              <w:jc w:val="center"/>
              <w:rPr>
                <w:i/>
              </w:rPr>
            </w:pPr>
          </w:p>
          <w:p w14:paraId="495490FA" w14:textId="11CE152A" w:rsidR="00CE1587" w:rsidRPr="003B04D3" w:rsidRDefault="003B04D3" w:rsidP="003B04D3">
            <w:pPr>
              <w:spacing w:line="360" w:lineRule="auto"/>
              <w:rPr>
                <w:i/>
                <w:color w:val="FF0000"/>
              </w:rPr>
            </w:pPr>
            <w:r w:rsidRPr="003B04D3">
              <w:rPr>
                <w:i/>
              </w:rPr>
              <w:t xml:space="preserve">  ____________________</w:t>
            </w:r>
          </w:p>
        </w:tc>
      </w:tr>
    </w:tbl>
    <w:p w14:paraId="1FB11F64" w14:textId="38F4BFFD" w:rsidR="00345A91" w:rsidRPr="00345A91" w:rsidRDefault="006436EB" w:rsidP="00345A91">
      <w:pPr>
        <w:shd w:val="clear" w:color="auto" w:fill="FFFFFF"/>
        <w:spacing w:line="360" w:lineRule="auto"/>
        <w:jc w:val="center"/>
        <w:rPr>
          <w:sz w:val="24"/>
          <w:szCs w:val="24"/>
        </w:rPr>
      </w:pPr>
      <w:r w:rsidRPr="003B04D3">
        <w:rPr>
          <w:sz w:val="24"/>
          <w:szCs w:val="24"/>
        </w:rPr>
        <w:t>Москва 20</w:t>
      </w:r>
      <w:r w:rsidR="003B04D3" w:rsidRPr="003B04D3">
        <w:rPr>
          <w:sz w:val="24"/>
          <w:szCs w:val="24"/>
        </w:rPr>
        <w:t>23</w:t>
      </w:r>
      <w:bookmarkStart w:id="28" w:name="_Toc529222800"/>
      <w:bookmarkStart w:id="29" w:name="_Toc529232878"/>
      <w:bookmarkStart w:id="30" w:name="_Toc529233011"/>
      <w:bookmarkStart w:id="31" w:name="_Toc148645557"/>
      <w:bookmarkStart w:id="32" w:name="_Toc148645627"/>
    </w:p>
    <w:sdt>
      <w:sdtPr>
        <w:rPr>
          <w:rFonts w:ascii="Times New Roman" w:hAnsi="Times New Roman"/>
          <w:b w:val="0"/>
          <w:bCs w:val="0"/>
          <w:color w:val="auto"/>
          <w:sz w:val="20"/>
          <w:szCs w:val="20"/>
          <w:lang w:val="ru-RU" w:eastAsia="ru-RU"/>
        </w:rPr>
        <w:id w:val="-1172410067"/>
        <w:docPartObj>
          <w:docPartGallery w:val="Table of Contents"/>
          <w:docPartUnique/>
        </w:docPartObj>
      </w:sdtPr>
      <w:sdtEndPr/>
      <w:sdtContent>
        <w:p w14:paraId="74465EA6" w14:textId="5483C45F" w:rsidR="00345A91" w:rsidRPr="00345A91" w:rsidRDefault="00345A91">
          <w:pPr>
            <w:pStyle w:val="af"/>
            <w:rPr>
              <w:rFonts w:ascii="Times New Roman" w:hAnsi="Times New Roman"/>
              <w:color w:val="auto"/>
              <w:lang w:val="ru-RU"/>
            </w:rPr>
          </w:pPr>
          <w:r w:rsidRPr="00345A91">
            <w:rPr>
              <w:rFonts w:ascii="Times New Roman" w:hAnsi="Times New Roman"/>
              <w:color w:val="auto"/>
              <w:lang w:val="ru-RU"/>
            </w:rPr>
            <w:t>Содержание</w:t>
          </w:r>
        </w:p>
        <w:p w14:paraId="3040B4D8" w14:textId="1AE50659" w:rsidR="00345A91" w:rsidRPr="00345A91" w:rsidRDefault="00345A91" w:rsidP="0095572E">
          <w:pPr>
            <w:pStyle w:val="12"/>
            <w:tabs>
              <w:tab w:val="right" w:leader="dot" w:pos="9630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r w:rsidRPr="00345A91">
            <w:rPr>
              <w:sz w:val="28"/>
              <w:szCs w:val="28"/>
            </w:rPr>
            <w:fldChar w:fldCharType="begin"/>
          </w:r>
          <w:r w:rsidRPr="00345A91">
            <w:rPr>
              <w:sz w:val="28"/>
              <w:szCs w:val="28"/>
            </w:rPr>
            <w:instrText xml:space="preserve"> TOC \o "1-3" \h \z \u </w:instrText>
          </w:r>
          <w:r w:rsidRPr="00345A91">
            <w:rPr>
              <w:sz w:val="28"/>
              <w:szCs w:val="28"/>
            </w:rPr>
            <w:fldChar w:fldCharType="separate"/>
          </w:r>
        </w:p>
        <w:p w14:paraId="3D66956A" w14:textId="32893942" w:rsidR="00345A91" w:rsidRPr="00345A91" w:rsidRDefault="0015748E" w:rsidP="0095572E">
          <w:pPr>
            <w:pStyle w:val="12"/>
            <w:tabs>
              <w:tab w:val="right" w:leader="dot" w:pos="9630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48646816" w:history="1">
            <w:r w:rsidR="00345A91" w:rsidRPr="00345A91">
              <w:rPr>
                <w:rStyle w:val="af0"/>
                <w:noProof/>
                <w:color w:val="auto"/>
                <w:sz w:val="28"/>
                <w:szCs w:val="28"/>
              </w:rPr>
              <w:t>1. Постановка задачи и персональный вариант</w:t>
            </w:r>
            <w:r w:rsidR="00345A91" w:rsidRPr="00345A91">
              <w:rPr>
                <w:noProof/>
                <w:webHidden/>
                <w:sz w:val="28"/>
                <w:szCs w:val="28"/>
              </w:rPr>
              <w:tab/>
            </w:r>
            <w:r w:rsidR="00345A91" w:rsidRPr="00345A91">
              <w:rPr>
                <w:noProof/>
                <w:webHidden/>
                <w:sz w:val="28"/>
                <w:szCs w:val="28"/>
              </w:rPr>
              <w:fldChar w:fldCharType="begin"/>
            </w:r>
            <w:r w:rsidR="00345A91" w:rsidRPr="00345A91">
              <w:rPr>
                <w:noProof/>
                <w:webHidden/>
                <w:sz w:val="28"/>
                <w:szCs w:val="28"/>
              </w:rPr>
              <w:instrText xml:space="preserve"> PAGEREF _Toc148646816 \h </w:instrText>
            </w:r>
            <w:r w:rsidR="00345A91" w:rsidRPr="00345A91">
              <w:rPr>
                <w:noProof/>
                <w:webHidden/>
                <w:sz w:val="28"/>
                <w:szCs w:val="28"/>
              </w:rPr>
            </w:r>
            <w:r w:rsidR="00345A91" w:rsidRPr="00345A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2119">
              <w:rPr>
                <w:noProof/>
                <w:webHidden/>
                <w:sz w:val="28"/>
                <w:szCs w:val="28"/>
              </w:rPr>
              <w:t>3</w:t>
            </w:r>
            <w:r w:rsidR="00345A91" w:rsidRPr="00345A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7EE045" w14:textId="3E5BEBEE" w:rsidR="00345A91" w:rsidRPr="00345A91" w:rsidRDefault="0015748E" w:rsidP="0095572E">
          <w:pPr>
            <w:pStyle w:val="12"/>
            <w:tabs>
              <w:tab w:val="right" w:leader="dot" w:pos="9630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48646817" w:history="1">
            <w:r w:rsidR="00345A91" w:rsidRPr="00345A91">
              <w:rPr>
                <w:rStyle w:val="af0"/>
                <w:noProof/>
                <w:color w:val="auto"/>
                <w:sz w:val="28"/>
                <w:szCs w:val="28"/>
              </w:rPr>
              <w:t>2. Проектирование и реализация</w:t>
            </w:r>
            <w:r w:rsidR="00345A91" w:rsidRPr="00345A91">
              <w:rPr>
                <w:noProof/>
                <w:webHidden/>
                <w:sz w:val="28"/>
                <w:szCs w:val="28"/>
              </w:rPr>
              <w:tab/>
            </w:r>
            <w:r w:rsidR="00345A91" w:rsidRPr="00345A91">
              <w:rPr>
                <w:noProof/>
                <w:webHidden/>
                <w:sz w:val="28"/>
                <w:szCs w:val="28"/>
              </w:rPr>
              <w:fldChar w:fldCharType="begin"/>
            </w:r>
            <w:r w:rsidR="00345A91" w:rsidRPr="00345A91">
              <w:rPr>
                <w:noProof/>
                <w:webHidden/>
                <w:sz w:val="28"/>
                <w:szCs w:val="28"/>
              </w:rPr>
              <w:instrText xml:space="preserve"> PAGEREF _Toc148646817 \h </w:instrText>
            </w:r>
            <w:r w:rsidR="00345A91" w:rsidRPr="00345A91">
              <w:rPr>
                <w:noProof/>
                <w:webHidden/>
                <w:sz w:val="28"/>
                <w:szCs w:val="28"/>
              </w:rPr>
            </w:r>
            <w:r w:rsidR="00345A91" w:rsidRPr="00345A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2119">
              <w:rPr>
                <w:noProof/>
                <w:webHidden/>
                <w:sz w:val="28"/>
                <w:szCs w:val="28"/>
              </w:rPr>
              <w:t>4</w:t>
            </w:r>
            <w:r w:rsidR="00345A91" w:rsidRPr="00345A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6E8BF6" w14:textId="55B32163" w:rsidR="00345A91" w:rsidRPr="00345A91" w:rsidRDefault="0015748E" w:rsidP="0095572E">
          <w:pPr>
            <w:pStyle w:val="22"/>
            <w:tabs>
              <w:tab w:val="right" w:leader="dot" w:pos="9630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48646818" w:history="1">
            <w:r w:rsidR="00345A91" w:rsidRPr="00345A91">
              <w:rPr>
                <w:rStyle w:val="af0"/>
                <w:noProof/>
                <w:color w:val="auto"/>
                <w:sz w:val="28"/>
                <w:szCs w:val="28"/>
              </w:rPr>
              <w:t>2.1 Восстановленная таблица истинности</w:t>
            </w:r>
            <w:r w:rsidR="00345A91" w:rsidRPr="00345A91">
              <w:rPr>
                <w:noProof/>
                <w:webHidden/>
                <w:sz w:val="28"/>
                <w:szCs w:val="28"/>
              </w:rPr>
              <w:tab/>
            </w:r>
            <w:r w:rsidR="00345A91" w:rsidRPr="00345A91">
              <w:rPr>
                <w:noProof/>
                <w:webHidden/>
                <w:sz w:val="28"/>
                <w:szCs w:val="28"/>
              </w:rPr>
              <w:fldChar w:fldCharType="begin"/>
            </w:r>
            <w:r w:rsidR="00345A91" w:rsidRPr="00345A91">
              <w:rPr>
                <w:noProof/>
                <w:webHidden/>
                <w:sz w:val="28"/>
                <w:szCs w:val="28"/>
              </w:rPr>
              <w:instrText xml:space="preserve"> PAGEREF _Toc148646818 \h </w:instrText>
            </w:r>
            <w:r w:rsidR="00345A91" w:rsidRPr="00345A91">
              <w:rPr>
                <w:noProof/>
                <w:webHidden/>
                <w:sz w:val="28"/>
                <w:szCs w:val="28"/>
              </w:rPr>
            </w:r>
            <w:r w:rsidR="00345A91" w:rsidRPr="00345A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2119">
              <w:rPr>
                <w:noProof/>
                <w:webHidden/>
                <w:sz w:val="28"/>
                <w:szCs w:val="28"/>
              </w:rPr>
              <w:t>4</w:t>
            </w:r>
            <w:r w:rsidR="00345A91" w:rsidRPr="00345A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FC2E7E" w14:textId="398F1CFD" w:rsidR="00345A91" w:rsidRPr="00345A91" w:rsidRDefault="0015748E" w:rsidP="0095572E">
          <w:pPr>
            <w:pStyle w:val="22"/>
            <w:tabs>
              <w:tab w:val="right" w:leader="dot" w:pos="9630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48646819" w:history="1">
            <w:r w:rsidR="00345A91" w:rsidRPr="00345A91">
              <w:rPr>
                <w:rStyle w:val="af0"/>
                <w:noProof/>
                <w:color w:val="auto"/>
                <w:sz w:val="28"/>
                <w:szCs w:val="28"/>
              </w:rPr>
              <w:t>2.2 Формулы СДНФ и СКНФ</w:t>
            </w:r>
            <w:r w:rsidR="00345A91" w:rsidRPr="00345A91">
              <w:rPr>
                <w:noProof/>
                <w:webHidden/>
                <w:sz w:val="28"/>
                <w:szCs w:val="28"/>
              </w:rPr>
              <w:tab/>
            </w:r>
            <w:r w:rsidR="00345A91" w:rsidRPr="00345A91">
              <w:rPr>
                <w:noProof/>
                <w:webHidden/>
                <w:sz w:val="28"/>
                <w:szCs w:val="28"/>
              </w:rPr>
              <w:fldChar w:fldCharType="begin"/>
            </w:r>
            <w:r w:rsidR="00345A91" w:rsidRPr="00345A91">
              <w:rPr>
                <w:noProof/>
                <w:webHidden/>
                <w:sz w:val="28"/>
                <w:szCs w:val="28"/>
              </w:rPr>
              <w:instrText xml:space="preserve"> PAGEREF _Toc148646819 \h </w:instrText>
            </w:r>
            <w:r w:rsidR="00345A91" w:rsidRPr="00345A91">
              <w:rPr>
                <w:noProof/>
                <w:webHidden/>
                <w:sz w:val="28"/>
                <w:szCs w:val="28"/>
              </w:rPr>
            </w:r>
            <w:r w:rsidR="00345A91" w:rsidRPr="00345A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2119">
              <w:rPr>
                <w:noProof/>
                <w:webHidden/>
                <w:sz w:val="28"/>
                <w:szCs w:val="28"/>
              </w:rPr>
              <w:t>5</w:t>
            </w:r>
            <w:r w:rsidR="00345A91" w:rsidRPr="00345A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904E3F" w14:textId="432523F5" w:rsidR="00345A91" w:rsidRPr="00345A91" w:rsidRDefault="0015748E" w:rsidP="0095572E">
          <w:pPr>
            <w:pStyle w:val="22"/>
            <w:tabs>
              <w:tab w:val="right" w:leader="dot" w:pos="9630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48646820" w:history="1">
            <w:r w:rsidR="00345A91" w:rsidRPr="00345A91">
              <w:rPr>
                <w:rStyle w:val="af0"/>
                <w:noProof/>
                <w:color w:val="auto"/>
                <w:sz w:val="28"/>
                <w:szCs w:val="28"/>
              </w:rPr>
              <w:t>2.3 Схемы, реализующие СДНФ и СКНФ в общем логическом базисе</w:t>
            </w:r>
            <w:r w:rsidR="00345A91" w:rsidRPr="00345A91">
              <w:rPr>
                <w:noProof/>
                <w:webHidden/>
                <w:sz w:val="28"/>
                <w:szCs w:val="28"/>
              </w:rPr>
              <w:tab/>
            </w:r>
            <w:r w:rsidR="00345A91" w:rsidRPr="00345A91">
              <w:rPr>
                <w:noProof/>
                <w:webHidden/>
                <w:sz w:val="28"/>
                <w:szCs w:val="28"/>
              </w:rPr>
              <w:fldChar w:fldCharType="begin"/>
            </w:r>
            <w:r w:rsidR="00345A91" w:rsidRPr="00345A91">
              <w:rPr>
                <w:noProof/>
                <w:webHidden/>
                <w:sz w:val="28"/>
                <w:szCs w:val="28"/>
              </w:rPr>
              <w:instrText xml:space="preserve"> PAGEREF _Toc148646820 \h </w:instrText>
            </w:r>
            <w:r w:rsidR="00345A91" w:rsidRPr="00345A91">
              <w:rPr>
                <w:noProof/>
                <w:webHidden/>
                <w:sz w:val="28"/>
                <w:szCs w:val="28"/>
              </w:rPr>
            </w:r>
            <w:r w:rsidR="00345A91" w:rsidRPr="00345A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2119">
              <w:rPr>
                <w:noProof/>
                <w:webHidden/>
                <w:sz w:val="28"/>
                <w:szCs w:val="28"/>
              </w:rPr>
              <w:t>6</w:t>
            </w:r>
            <w:r w:rsidR="00345A91" w:rsidRPr="00345A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16A2BF" w14:textId="155A947E" w:rsidR="00345A91" w:rsidRPr="00345A91" w:rsidRDefault="0015748E" w:rsidP="0095572E">
          <w:pPr>
            <w:pStyle w:val="32"/>
            <w:tabs>
              <w:tab w:val="right" w:leader="dot" w:pos="9630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48646821" w:history="1">
            <w:r w:rsidR="00345A91" w:rsidRPr="00345A91">
              <w:rPr>
                <w:rStyle w:val="af0"/>
                <w:noProof/>
                <w:color w:val="auto"/>
                <w:sz w:val="28"/>
                <w:szCs w:val="28"/>
              </w:rPr>
              <w:t>Рисунок №1</w:t>
            </w:r>
            <w:r w:rsidR="00345A91" w:rsidRPr="00345A91">
              <w:rPr>
                <w:rStyle w:val="af0"/>
                <w:noProof/>
                <w:color w:val="auto"/>
                <w:sz w:val="28"/>
                <w:szCs w:val="28"/>
                <w:lang w:val="en-US"/>
              </w:rPr>
              <w:t xml:space="preserve">: </w:t>
            </w:r>
            <w:r w:rsidR="00345A91" w:rsidRPr="00345A91">
              <w:rPr>
                <w:rStyle w:val="af0"/>
                <w:noProof/>
                <w:color w:val="auto"/>
                <w:sz w:val="28"/>
                <w:szCs w:val="28"/>
              </w:rPr>
              <w:t>Схема СДНФ</w:t>
            </w:r>
            <w:r w:rsidR="00345A91" w:rsidRPr="00345A91">
              <w:rPr>
                <w:noProof/>
                <w:webHidden/>
                <w:sz w:val="28"/>
                <w:szCs w:val="28"/>
              </w:rPr>
              <w:tab/>
            </w:r>
            <w:r w:rsidR="00345A91" w:rsidRPr="00345A91">
              <w:rPr>
                <w:noProof/>
                <w:webHidden/>
                <w:sz w:val="28"/>
                <w:szCs w:val="28"/>
              </w:rPr>
              <w:fldChar w:fldCharType="begin"/>
            </w:r>
            <w:r w:rsidR="00345A91" w:rsidRPr="00345A91">
              <w:rPr>
                <w:noProof/>
                <w:webHidden/>
                <w:sz w:val="28"/>
                <w:szCs w:val="28"/>
              </w:rPr>
              <w:instrText xml:space="preserve"> PAGEREF _Toc148646821 \h </w:instrText>
            </w:r>
            <w:r w:rsidR="00345A91" w:rsidRPr="00345A91">
              <w:rPr>
                <w:noProof/>
                <w:webHidden/>
                <w:sz w:val="28"/>
                <w:szCs w:val="28"/>
              </w:rPr>
            </w:r>
            <w:r w:rsidR="00345A91" w:rsidRPr="00345A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2119">
              <w:rPr>
                <w:noProof/>
                <w:webHidden/>
                <w:sz w:val="28"/>
                <w:szCs w:val="28"/>
              </w:rPr>
              <w:t>6</w:t>
            </w:r>
            <w:r w:rsidR="00345A91" w:rsidRPr="00345A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6E6DBF" w14:textId="354F1215" w:rsidR="00345A91" w:rsidRPr="00345A91" w:rsidRDefault="0015748E" w:rsidP="0095572E">
          <w:pPr>
            <w:pStyle w:val="32"/>
            <w:tabs>
              <w:tab w:val="right" w:leader="dot" w:pos="9630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48646822" w:history="1">
            <w:r w:rsidR="00345A91" w:rsidRPr="00345A91">
              <w:rPr>
                <w:rStyle w:val="af0"/>
                <w:noProof/>
                <w:color w:val="auto"/>
                <w:sz w:val="28"/>
                <w:szCs w:val="28"/>
              </w:rPr>
              <w:t>Рисунок №2: Схема СКНФ</w:t>
            </w:r>
            <w:r w:rsidR="00345A91" w:rsidRPr="00345A91">
              <w:rPr>
                <w:noProof/>
                <w:webHidden/>
                <w:sz w:val="28"/>
                <w:szCs w:val="28"/>
              </w:rPr>
              <w:tab/>
            </w:r>
            <w:r w:rsidR="00345A91" w:rsidRPr="00345A91">
              <w:rPr>
                <w:noProof/>
                <w:webHidden/>
                <w:sz w:val="28"/>
                <w:szCs w:val="28"/>
              </w:rPr>
              <w:fldChar w:fldCharType="begin"/>
            </w:r>
            <w:r w:rsidR="00345A91" w:rsidRPr="00345A91">
              <w:rPr>
                <w:noProof/>
                <w:webHidden/>
                <w:sz w:val="28"/>
                <w:szCs w:val="28"/>
              </w:rPr>
              <w:instrText xml:space="preserve"> PAGEREF _Toc148646822 \h </w:instrText>
            </w:r>
            <w:r w:rsidR="00345A91" w:rsidRPr="00345A91">
              <w:rPr>
                <w:noProof/>
                <w:webHidden/>
                <w:sz w:val="28"/>
                <w:szCs w:val="28"/>
              </w:rPr>
            </w:r>
            <w:r w:rsidR="00345A91" w:rsidRPr="00345A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2119">
              <w:rPr>
                <w:noProof/>
                <w:webHidden/>
                <w:sz w:val="28"/>
                <w:szCs w:val="28"/>
              </w:rPr>
              <w:t>7</w:t>
            </w:r>
            <w:r w:rsidR="00345A91" w:rsidRPr="00345A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753BF6" w14:textId="75A3DABE" w:rsidR="00345A91" w:rsidRPr="00345A91" w:rsidRDefault="0015748E" w:rsidP="0095572E">
          <w:pPr>
            <w:pStyle w:val="12"/>
            <w:tabs>
              <w:tab w:val="right" w:leader="dot" w:pos="9630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48646823" w:history="1">
            <w:r w:rsidR="00345A91" w:rsidRPr="00345A91">
              <w:rPr>
                <w:rStyle w:val="af0"/>
                <w:noProof/>
                <w:color w:val="auto"/>
                <w:sz w:val="28"/>
                <w:szCs w:val="28"/>
              </w:rPr>
              <w:t>4. Выводы</w:t>
            </w:r>
            <w:r w:rsidR="00345A91" w:rsidRPr="00345A91">
              <w:rPr>
                <w:noProof/>
                <w:webHidden/>
                <w:sz w:val="28"/>
                <w:szCs w:val="28"/>
              </w:rPr>
              <w:tab/>
            </w:r>
            <w:r w:rsidR="00345A91" w:rsidRPr="00345A91">
              <w:rPr>
                <w:noProof/>
                <w:webHidden/>
                <w:sz w:val="28"/>
                <w:szCs w:val="28"/>
              </w:rPr>
              <w:fldChar w:fldCharType="begin"/>
            </w:r>
            <w:r w:rsidR="00345A91" w:rsidRPr="00345A91">
              <w:rPr>
                <w:noProof/>
                <w:webHidden/>
                <w:sz w:val="28"/>
                <w:szCs w:val="28"/>
              </w:rPr>
              <w:instrText xml:space="preserve"> PAGEREF _Toc148646823 \h </w:instrText>
            </w:r>
            <w:r w:rsidR="00345A91" w:rsidRPr="00345A91">
              <w:rPr>
                <w:noProof/>
                <w:webHidden/>
                <w:sz w:val="28"/>
                <w:szCs w:val="28"/>
              </w:rPr>
            </w:r>
            <w:r w:rsidR="00345A91" w:rsidRPr="00345A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2119">
              <w:rPr>
                <w:noProof/>
                <w:webHidden/>
                <w:sz w:val="28"/>
                <w:szCs w:val="28"/>
              </w:rPr>
              <w:t>7</w:t>
            </w:r>
            <w:r w:rsidR="00345A91" w:rsidRPr="00345A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8A24B5" w14:textId="1A789B7B" w:rsidR="00345A91" w:rsidRPr="00345A91" w:rsidRDefault="0015748E" w:rsidP="0095572E">
          <w:pPr>
            <w:pStyle w:val="12"/>
            <w:tabs>
              <w:tab w:val="right" w:leader="dot" w:pos="9630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48646824" w:history="1">
            <w:r w:rsidR="00345A91" w:rsidRPr="00345A91">
              <w:rPr>
                <w:rStyle w:val="af0"/>
                <w:noProof/>
                <w:color w:val="auto"/>
                <w:sz w:val="28"/>
                <w:szCs w:val="28"/>
                <w:shd w:val="clear" w:color="auto" w:fill="FFFFFF"/>
              </w:rPr>
              <w:t>5. Список информационных источников</w:t>
            </w:r>
            <w:r w:rsidR="00345A91" w:rsidRPr="00345A91">
              <w:rPr>
                <w:noProof/>
                <w:webHidden/>
                <w:sz w:val="28"/>
                <w:szCs w:val="28"/>
              </w:rPr>
              <w:tab/>
            </w:r>
            <w:r w:rsidR="00345A91" w:rsidRPr="00345A91">
              <w:rPr>
                <w:noProof/>
                <w:webHidden/>
                <w:sz w:val="28"/>
                <w:szCs w:val="28"/>
              </w:rPr>
              <w:fldChar w:fldCharType="begin"/>
            </w:r>
            <w:r w:rsidR="00345A91" w:rsidRPr="00345A91">
              <w:rPr>
                <w:noProof/>
                <w:webHidden/>
                <w:sz w:val="28"/>
                <w:szCs w:val="28"/>
              </w:rPr>
              <w:instrText xml:space="preserve"> PAGEREF _Toc148646824 \h </w:instrText>
            </w:r>
            <w:r w:rsidR="00345A91" w:rsidRPr="00345A91">
              <w:rPr>
                <w:noProof/>
                <w:webHidden/>
                <w:sz w:val="28"/>
                <w:szCs w:val="28"/>
              </w:rPr>
            </w:r>
            <w:r w:rsidR="00345A91" w:rsidRPr="00345A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2119">
              <w:rPr>
                <w:noProof/>
                <w:webHidden/>
                <w:sz w:val="28"/>
                <w:szCs w:val="28"/>
              </w:rPr>
              <w:t>8</w:t>
            </w:r>
            <w:r w:rsidR="00345A91" w:rsidRPr="00345A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B54335" w14:textId="5E11597C" w:rsidR="00345A91" w:rsidRDefault="00345A91" w:rsidP="0095572E">
          <w:pPr>
            <w:spacing w:line="360" w:lineRule="auto"/>
          </w:pPr>
          <w:r w:rsidRPr="00345A9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ED4C995" w14:textId="77777777" w:rsidR="00345A91" w:rsidRPr="00345A91" w:rsidRDefault="00345A91" w:rsidP="00345A91">
      <w:pPr>
        <w:rPr>
          <w:lang w:val="x-none" w:eastAsia="x-none"/>
        </w:rPr>
      </w:pPr>
    </w:p>
    <w:p w14:paraId="5B01CCED" w14:textId="6F1F7A89" w:rsidR="00345A91" w:rsidRPr="00345A91" w:rsidRDefault="00345A91" w:rsidP="00345A91">
      <w:pPr>
        <w:widowControl/>
        <w:autoSpaceDE/>
        <w:autoSpaceDN/>
        <w:adjustRightInd/>
        <w:rPr>
          <w:lang w:val="x-none" w:eastAsia="x-none"/>
        </w:rPr>
      </w:pPr>
      <w:r>
        <w:rPr>
          <w:lang w:val="x-none" w:eastAsia="x-none"/>
        </w:rPr>
        <w:br w:type="page"/>
      </w:r>
    </w:p>
    <w:p w14:paraId="44ECE32F" w14:textId="484BDEF5" w:rsidR="002805B7" w:rsidRPr="00802648" w:rsidRDefault="002805B7" w:rsidP="00802648">
      <w:pPr>
        <w:pStyle w:val="1"/>
        <w:rPr>
          <w:rFonts w:cs="Arial"/>
          <w:szCs w:val="28"/>
          <w:lang w:val="ru-RU"/>
        </w:rPr>
      </w:pPr>
      <w:bookmarkStart w:id="33" w:name="_Toc148646816"/>
      <w:r w:rsidRPr="00802648">
        <w:lastRenderedPageBreak/>
        <w:t>1.</w:t>
      </w:r>
      <w:r w:rsidR="00802648">
        <w:rPr>
          <w:lang w:val="ru-RU"/>
        </w:rPr>
        <w:t xml:space="preserve"> </w:t>
      </w:r>
      <w:r w:rsidRPr="00802648">
        <w:t>Постановка задачи</w:t>
      </w:r>
      <w:bookmarkEnd w:id="28"/>
      <w:bookmarkEnd w:id="29"/>
      <w:bookmarkEnd w:id="30"/>
      <w:r w:rsidR="00802648" w:rsidRPr="00802648">
        <w:rPr>
          <w:lang w:val="ru-RU"/>
        </w:rPr>
        <w:t xml:space="preserve"> </w:t>
      </w:r>
      <w:r w:rsidR="00802648">
        <w:rPr>
          <w:lang w:val="ru-RU"/>
        </w:rPr>
        <w:t>и персональный вариант</w:t>
      </w:r>
      <w:bookmarkEnd w:id="31"/>
      <w:bookmarkEnd w:id="32"/>
      <w:bookmarkEnd w:id="33"/>
    </w:p>
    <w:p w14:paraId="4ED45A7D" w14:textId="3326CDFF" w:rsidR="002805B7" w:rsidRPr="003B04D3" w:rsidRDefault="00164205" w:rsidP="003B04D3">
      <w:pPr>
        <w:shd w:val="clear" w:color="auto" w:fill="FFFFFF"/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Постановка задачи: </w:t>
      </w:r>
      <w:r w:rsidR="002805B7" w:rsidRPr="003B04D3">
        <w:rPr>
          <w:sz w:val="28"/>
          <w:szCs w:val="28"/>
        </w:rPr>
        <w:t>Логическая функция от четырех переменных задана в 16-теричной векторной форме. Восстановить таблицу истинности. Записать формулы СДНФ и СКНФ. Построить комбинационные схемы СДНФ и СКНФ в лабораторном комплексе, используя общий логический базис. Протестировать работу схем и убедиться в их правильности. Подготовить отчет о проделанной работе и защитить ее.</w:t>
      </w:r>
    </w:p>
    <w:p w14:paraId="3577E6E9" w14:textId="4F3A7AB5" w:rsidR="00164205" w:rsidRPr="003B04D3" w:rsidRDefault="00164205" w:rsidP="00164205">
      <w:pPr>
        <w:shd w:val="clear" w:color="auto" w:fill="FFFFFF"/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Персональный вариант</w:t>
      </w:r>
      <w:r w:rsidR="00C92755" w:rsidRPr="003B04D3">
        <w:rPr>
          <w:sz w:val="28"/>
          <w:szCs w:val="28"/>
        </w:rPr>
        <w:t xml:space="preserve">: </w:t>
      </w:r>
      <w:r w:rsidR="002805B7" w:rsidRPr="003B04D3">
        <w:rPr>
          <w:sz w:val="28"/>
          <w:szCs w:val="28"/>
          <w:lang w:val="en-US"/>
        </w:rPr>
        <w:t>F</w:t>
      </w:r>
      <w:r w:rsidR="00D47725" w:rsidRPr="003B04D3">
        <w:rPr>
          <w:sz w:val="28"/>
          <w:szCs w:val="28"/>
          <w:vertAlign w:val="subscript"/>
        </w:rPr>
        <w:t>1</w:t>
      </w:r>
      <w:r w:rsidR="00D47725" w:rsidRPr="003B04D3">
        <w:rPr>
          <w:sz w:val="28"/>
          <w:szCs w:val="28"/>
        </w:rPr>
        <w:t>=</w:t>
      </w:r>
      <w:r w:rsidR="00DF3365">
        <w:rPr>
          <w:sz w:val="28"/>
          <w:szCs w:val="28"/>
          <w:lang w:val="en-US"/>
        </w:rPr>
        <w:t>C</w:t>
      </w:r>
      <w:r w:rsidR="00415E7A">
        <w:rPr>
          <w:sz w:val="28"/>
          <w:szCs w:val="28"/>
          <w:lang w:val="en-US"/>
        </w:rPr>
        <w:t>DE</w:t>
      </w:r>
      <w:r w:rsidR="00415E7A" w:rsidRPr="0095572E">
        <w:rPr>
          <w:sz w:val="28"/>
          <w:szCs w:val="28"/>
        </w:rPr>
        <w:t>9</w:t>
      </w:r>
      <w:r w:rsidR="00C92755" w:rsidRPr="003B04D3">
        <w:rPr>
          <w:sz w:val="28"/>
          <w:szCs w:val="28"/>
        </w:rPr>
        <w:t>.</w:t>
      </w:r>
    </w:p>
    <w:p w14:paraId="29FEE647" w14:textId="77777777" w:rsidR="00802648" w:rsidRDefault="002805B7" w:rsidP="00802648">
      <w:pPr>
        <w:pStyle w:val="1"/>
      </w:pPr>
      <w:r w:rsidRPr="003B04D3">
        <w:br w:type="page"/>
      </w:r>
      <w:bookmarkStart w:id="34" w:name="_Toc529222801"/>
      <w:bookmarkStart w:id="35" w:name="_Toc529232879"/>
      <w:bookmarkStart w:id="36" w:name="_Toc529233012"/>
    </w:p>
    <w:p w14:paraId="3290B300" w14:textId="11328D38" w:rsidR="00802648" w:rsidRPr="00802648" w:rsidRDefault="00802648" w:rsidP="00802648">
      <w:pPr>
        <w:pStyle w:val="1"/>
        <w:rPr>
          <w:lang w:val="ru-RU"/>
        </w:rPr>
      </w:pPr>
      <w:bookmarkStart w:id="37" w:name="_Toc148645558"/>
      <w:bookmarkStart w:id="38" w:name="_Toc148645628"/>
      <w:bookmarkStart w:id="39" w:name="_Toc148646817"/>
      <w:r>
        <w:rPr>
          <w:lang w:val="ru-RU"/>
        </w:rPr>
        <w:lastRenderedPageBreak/>
        <w:t>2. Проектирование и реализация</w:t>
      </w:r>
      <w:bookmarkEnd w:id="37"/>
      <w:bookmarkEnd w:id="38"/>
      <w:bookmarkEnd w:id="39"/>
    </w:p>
    <w:p w14:paraId="78C89DAD" w14:textId="62884D6F" w:rsidR="002805B7" w:rsidRPr="00802648" w:rsidRDefault="002805B7" w:rsidP="00802648">
      <w:pPr>
        <w:pStyle w:val="2"/>
        <w:jc w:val="center"/>
      </w:pPr>
      <w:bookmarkStart w:id="40" w:name="_Toc148645559"/>
      <w:bookmarkStart w:id="41" w:name="_Toc148645629"/>
      <w:bookmarkStart w:id="42" w:name="_Toc148646818"/>
      <w:r w:rsidRPr="00802648">
        <w:t>2.</w:t>
      </w:r>
      <w:r w:rsidR="00802648">
        <w:t>1</w:t>
      </w:r>
      <w:r w:rsidR="00C92755" w:rsidRPr="00802648">
        <w:t xml:space="preserve"> Восстановленная таблица истинности</w:t>
      </w:r>
      <w:bookmarkEnd w:id="34"/>
      <w:bookmarkEnd w:id="35"/>
      <w:bookmarkEnd w:id="36"/>
      <w:bookmarkEnd w:id="40"/>
      <w:bookmarkEnd w:id="41"/>
      <w:bookmarkEnd w:id="4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"/>
        <w:gridCol w:w="372"/>
        <w:gridCol w:w="356"/>
        <w:gridCol w:w="372"/>
        <w:gridCol w:w="388"/>
      </w:tblGrid>
      <w:tr w:rsidR="001E29AD" w:rsidRPr="003B04D3" w14:paraId="313BCBF3" w14:textId="77777777" w:rsidTr="00614AFD">
        <w:trPr>
          <w:jc w:val="center"/>
        </w:trPr>
        <w:tc>
          <w:tcPr>
            <w:tcW w:w="0" w:type="auto"/>
            <w:shd w:val="clear" w:color="auto" w:fill="auto"/>
          </w:tcPr>
          <w:p w14:paraId="4355E351" w14:textId="77777777" w:rsidR="001E29AD" w:rsidRPr="003B04D3" w:rsidRDefault="001E29AD" w:rsidP="00614AFD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3B04D3">
              <w:rPr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50FE82CD" w14:textId="77777777" w:rsidR="001E29AD" w:rsidRPr="003B04D3" w:rsidRDefault="001E29AD" w:rsidP="00614AFD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3B04D3"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shd w:val="clear" w:color="auto" w:fill="auto"/>
          </w:tcPr>
          <w:p w14:paraId="4EECCD49" w14:textId="77777777" w:rsidR="001E29AD" w:rsidRPr="003B04D3" w:rsidRDefault="001E29AD" w:rsidP="00614AFD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3B04D3">
              <w:rPr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  <w:shd w:val="clear" w:color="auto" w:fill="auto"/>
          </w:tcPr>
          <w:p w14:paraId="6D8C490D" w14:textId="77777777" w:rsidR="001E29AD" w:rsidRPr="003B04D3" w:rsidRDefault="001E29AD" w:rsidP="00614AFD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3B04D3"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14:paraId="39DB6844" w14:textId="77777777" w:rsidR="001E29AD" w:rsidRPr="003B04D3" w:rsidRDefault="001E29AD" w:rsidP="00614AFD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3B04D3">
              <w:rPr>
                <w:b/>
                <w:sz w:val="28"/>
                <w:szCs w:val="28"/>
                <w:lang w:val="en-US"/>
              </w:rPr>
              <w:t>F</w:t>
            </w:r>
          </w:p>
        </w:tc>
      </w:tr>
      <w:tr w:rsidR="001E29AD" w:rsidRPr="003B04D3" w14:paraId="6CD35A19" w14:textId="77777777" w:rsidTr="00614AFD">
        <w:trPr>
          <w:jc w:val="center"/>
        </w:trPr>
        <w:tc>
          <w:tcPr>
            <w:tcW w:w="0" w:type="auto"/>
            <w:shd w:val="clear" w:color="auto" w:fill="auto"/>
          </w:tcPr>
          <w:p w14:paraId="5E0BFB8C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CBE14A3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32A5E78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B7716B5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2AEF3FF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</w:tr>
      <w:tr w:rsidR="001E29AD" w:rsidRPr="003B04D3" w14:paraId="3909EB42" w14:textId="77777777" w:rsidTr="00614AFD">
        <w:trPr>
          <w:jc w:val="center"/>
        </w:trPr>
        <w:tc>
          <w:tcPr>
            <w:tcW w:w="0" w:type="auto"/>
            <w:shd w:val="clear" w:color="auto" w:fill="auto"/>
          </w:tcPr>
          <w:p w14:paraId="03345078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8FFC7EA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7A517F4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394C218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CE71B2A" w14:textId="77777777" w:rsidR="001E29AD" w:rsidRPr="003B04D3" w:rsidRDefault="00945401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</w:tr>
      <w:tr w:rsidR="001E29AD" w:rsidRPr="003B04D3" w14:paraId="558C9C76" w14:textId="77777777" w:rsidTr="00614AFD">
        <w:trPr>
          <w:jc w:val="center"/>
        </w:trPr>
        <w:tc>
          <w:tcPr>
            <w:tcW w:w="0" w:type="auto"/>
            <w:shd w:val="clear" w:color="auto" w:fill="auto"/>
          </w:tcPr>
          <w:p w14:paraId="4C930404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F0DDA68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180902A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C276092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DB07530" w14:textId="04827DF4" w:rsidR="001E29AD" w:rsidRPr="00614AFD" w:rsidRDefault="00614AFD" w:rsidP="00614AF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E29AD" w:rsidRPr="003B04D3" w14:paraId="06EB8CB2" w14:textId="77777777" w:rsidTr="00614AFD">
        <w:trPr>
          <w:jc w:val="center"/>
        </w:trPr>
        <w:tc>
          <w:tcPr>
            <w:tcW w:w="0" w:type="auto"/>
            <w:shd w:val="clear" w:color="auto" w:fill="auto"/>
          </w:tcPr>
          <w:p w14:paraId="0E5B3589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C217400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A6C1CCA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0991D5D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D086A87" w14:textId="77777777" w:rsidR="001E29AD" w:rsidRPr="003B04D3" w:rsidRDefault="004115DF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</w:tr>
      <w:tr w:rsidR="001E29AD" w:rsidRPr="003B04D3" w14:paraId="5BD04F4F" w14:textId="77777777" w:rsidTr="00614AFD">
        <w:trPr>
          <w:jc w:val="center"/>
        </w:trPr>
        <w:tc>
          <w:tcPr>
            <w:tcW w:w="0" w:type="auto"/>
            <w:shd w:val="clear" w:color="auto" w:fill="auto"/>
          </w:tcPr>
          <w:p w14:paraId="15813F5D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A689D31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A632270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82D0107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418D10F5" w14:textId="77777777" w:rsidR="001E29AD" w:rsidRPr="003B04D3" w:rsidRDefault="004115DF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</w:tr>
      <w:tr w:rsidR="001E29AD" w:rsidRPr="003B04D3" w14:paraId="3DA92CFA" w14:textId="77777777" w:rsidTr="00614AFD">
        <w:trPr>
          <w:jc w:val="center"/>
        </w:trPr>
        <w:tc>
          <w:tcPr>
            <w:tcW w:w="0" w:type="auto"/>
            <w:shd w:val="clear" w:color="auto" w:fill="auto"/>
          </w:tcPr>
          <w:p w14:paraId="617F6E67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0BB440D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B2E905F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4656AD9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1C0D49B" w14:textId="77777777" w:rsidR="001E29AD" w:rsidRPr="003B04D3" w:rsidRDefault="004115DF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</w:tr>
      <w:tr w:rsidR="001E29AD" w:rsidRPr="003B04D3" w14:paraId="113BEEE6" w14:textId="77777777" w:rsidTr="00614AFD">
        <w:trPr>
          <w:jc w:val="center"/>
        </w:trPr>
        <w:tc>
          <w:tcPr>
            <w:tcW w:w="0" w:type="auto"/>
            <w:shd w:val="clear" w:color="auto" w:fill="auto"/>
          </w:tcPr>
          <w:p w14:paraId="1E2F5787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93D8E51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9897CB6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A82304D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4F83E02D" w14:textId="6FA9AB1F" w:rsidR="001E29AD" w:rsidRPr="00614AFD" w:rsidRDefault="00614AFD" w:rsidP="00614AF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E29AD" w:rsidRPr="003B04D3" w14:paraId="273831C8" w14:textId="77777777" w:rsidTr="00614AFD">
        <w:trPr>
          <w:jc w:val="center"/>
        </w:trPr>
        <w:tc>
          <w:tcPr>
            <w:tcW w:w="0" w:type="auto"/>
            <w:shd w:val="clear" w:color="auto" w:fill="auto"/>
          </w:tcPr>
          <w:p w14:paraId="4348AB25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5DA901E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CD7BB65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B3CEC21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B3B910C" w14:textId="77777777" w:rsidR="001E29AD" w:rsidRPr="003B04D3" w:rsidRDefault="004115DF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</w:tr>
      <w:tr w:rsidR="001E29AD" w:rsidRPr="003B04D3" w14:paraId="3344D357" w14:textId="77777777" w:rsidTr="00614AFD">
        <w:trPr>
          <w:jc w:val="center"/>
        </w:trPr>
        <w:tc>
          <w:tcPr>
            <w:tcW w:w="0" w:type="auto"/>
            <w:shd w:val="clear" w:color="auto" w:fill="auto"/>
          </w:tcPr>
          <w:p w14:paraId="31DA96E1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9DB0BAF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35BF929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A7289C4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71BDEF2" w14:textId="082B9E87" w:rsidR="001E29AD" w:rsidRPr="003B04D3" w:rsidRDefault="00945401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</w:tr>
      <w:tr w:rsidR="001E29AD" w:rsidRPr="003B04D3" w14:paraId="10046680" w14:textId="77777777" w:rsidTr="00614AFD">
        <w:trPr>
          <w:jc w:val="center"/>
        </w:trPr>
        <w:tc>
          <w:tcPr>
            <w:tcW w:w="0" w:type="auto"/>
            <w:shd w:val="clear" w:color="auto" w:fill="auto"/>
          </w:tcPr>
          <w:p w14:paraId="726C79E2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68CC5AB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188009F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98CA2E2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351B11D" w14:textId="77777777" w:rsidR="001E29AD" w:rsidRPr="003B04D3" w:rsidRDefault="004115DF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</w:tr>
      <w:tr w:rsidR="001E29AD" w:rsidRPr="003B04D3" w14:paraId="71B84557" w14:textId="77777777" w:rsidTr="00614AFD">
        <w:trPr>
          <w:jc w:val="center"/>
        </w:trPr>
        <w:tc>
          <w:tcPr>
            <w:tcW w:w="0" w:type="auto"/>
            <w:shd w:val="clear" w:color="auto" w:fill="auto"/>
          </w:tcPr>
          <w:p w14:paraId="13DD027C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0B51B8D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EEEB528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6A89D92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DB19BF2" w14:textId="08C3FCDA" w:rsidR="001E29AD" w:rsidRPr="00614AFD" w:rsidRDefault="00614AFD" w:rsidP="00614AF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E29AD" w:rsidRPr="003B04D3" w14:paraId="06D4A5DA" w14:textId="77777777" w:rsidTr="00614AFD">
        <w:trPr>
          <w:jc w:val="center"/>
        </w:trPr>
        <w:tc>
          <w:tcPr>
            <w:tcW w:w="0" w:type="auto"/>
            <w:shd w:val="clear" w:color="auto" w:fill="auto"/>
          </w:tcPr>
          <w:p w14:paraId="4548FDCF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C3DDAEC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C0458B8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DCC3B2D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F06E6E5" w14:textId="4E2F1265" w:rsidR="001E29AD" w:rsidRPr="00614AFD" w:rsidRDefault="00614AFD" w:rsidP="00614AF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E29AD" w:rsidRPr="003B04D3" w14:paraId="1957727D" w14:textId="77777777" w:rsidTr="00614AFD">
        <w:trPr>
          <w:jc w:val="center"/>
        </w:trPr>
        <w:tc>
          <w:tcPr>
            <w:tcW w:w="0" w:type="auto"/>
            <w:shd w:val="clear" w:color="auto" w:fill="auto"/>
          </w:tcPr>
          <w:p w14:paraId="26EB5AB0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E02D826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E2AE4D9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E9A37C5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4D5A395D" w14:textId="3011FD20" w:rsidR="001E29AD" w:rsidRPr="00614AFD" w:rsidRDefault="00614AFD" w:rsidP="00614AF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E29AD" w:rsidRPr="003B04D3" w14:paraId="2241ACCC" w14:textId="77777777" w:rsidTr="00614AFD">
        <w:trPr>
          <w:jc w:val="center"/>
        </w:trPr>
        <w:tc>
          <w:tcPr>
            <w:tcW w:w="0" w:type="auto"/>
            <w:shd w:val="clear" w:color="auto" w:fill="auto"/>
          </w:tcPr>
          <w:p w14:paraId="4ACFE6BF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4D41637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764F3E0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6ECC58B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463585C" w14:textId="77777777" w:rsidR="001E29AD" w:rsidRPr="003B04D3" w:rsidRDefault="00945401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</w:tr>
      <w:tr w:rsidR="001E29AD" w:rsidRPr="003B04D3" w14:paraId="298E88D7" w14:textId="77777777" w:rsidTr="00614AFD">
        <w:trPr>
          <w:jc w:val="center"/>
        </w:trPr>
        <w:tc>
          <w:tcPr>
            <w:tcW w:w="0" w:type="auto"/>
            <w:shd w:val="clear" w:color="auto" w:fill="auto"/>
          </w:tcPr>
          <w:p w14:paraId="4C8ECCD3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D5495C5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102553F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18D31F1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0C1E583" w14:textId="77777777" w:rsidR="001E29AD" w:rsidRPr="003B04D3" w:rsidRDefault="00945401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</w:tr>
      <w:tr w:rsidR="001E29AD" w:rsidRPr="003B04D3" w14:paraId="3C4BB0A9" w14:textId="77777777" w:rsidTr="00614AFD">
        <w:trPr>
          <w:jc w:val="center"/>
        </w:trPr>
        <w:tc>
          <w:tcPr>
            <w:tcW w:w="0" w:type="auto"/>
            <w:shd w:val="clear" w:color="auto" w:fill="auto"/>
          </w:tcPr>
          <w:p w14:paraId="5C246710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B92B6AD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676F58C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CB6C882" w14:textId="77777777" w:rsidR="001E29AD" w:rsidRPr="003B04D3" w:rsidRDefault="001E29AD" w:rsidP="00614AF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B371C75" w14:textId="58A634A0" w:rsidR="001E29AD" w:rsidRPr="00614AFD" w:rsidRDefault="00614AFD" w:rsidP="00614AF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3EC51C7C" w14:textId="77777777" w:rsidR="00895E38" w:rsidRPr="003B04D3" w:rsidRDefault="00895E38" w:rsidP="003B04D3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</w:p>
    <w:p w14:paraId="2AE299C3" w14:textId="0EAEBC6D" w:rsidR="00895E38" w:rsidRPr="003B04D3" w:rsidRDefault="00895E38" w:rsidP="00802648">
      <w:pPr>
        <w:pStyle w:val="2"/>
        <w:jc w:val="center"/>
        <w:rPr>
          <w:rFonts w:cs="Times New Roman"/>
          <w:lang w:val="en-US"/>
        </w:rPr>
      </w:pPr>
      <w:r w:rsidRPr="003B04D3">
        <w:rPr>
          <w:rFonts w:cs="Times New Roman"/>
          <w:lang w:val="en-US"/>
        </w:rPr>
        <w:br w:type="page"/>
      </w:r>
      <w:bookmarkStart w:id="43" w:name="_Toc529222802"/>
      <w:bookmarkStart w:id="44" w:name="_Toc529232880"/>
      <w:bookmarkStart w:id="45" w:name="_Toc529233013"/>
      <w:bookmarkStart w:id="46" w:name="_Toc148645560"/>
      <w:bookmarkStart w:id="47" w:name="_Toc148645630"/>
      <w:bookmarkStart w:id="48" w:name="_Toc148646819"/>
      <w:r w:rsidR="004328E2" w:rsidRPr="003B04D3">
        <w:rPr>
          <w:rFonts w:cs="Times New Roman"/>
        </w:rPr>
        <w:lastRenderedPageBreak/>
        <w:t>2</w:t>
      </w:r>
      <w:r w:rsidRPr="003B04D3">
        <w:rPr>
          <w:rFonts w:cs="Times New Roman"/>
        </w:rPr>
        <w:t>.</w:t>
      </w:r>
      <w:r w:rsidR="00802648">
        <w:rPr>
          <w:rFonts w:cs="Times New Roman"/>
        </w:rPr>
        <w:t>2</w:t>
      </w:r>
      <w:r w:rsidRPr="003B04D3">
        <w:rPr>
          <w:rFonts w:cs="Times New Roman"/>
        </w:rPr>
        <w:t xml:space="preserve"> Формулы СДНФ и СКНФ</w:t>
      </w:r>
      <w:bookmarkEnd w:id="43"/>
      <w:bookmarkEnd w:id="44"/>
      <w:bookmarkEnd w:id="45"/>
      <w:bookmarkEnd w:id="46"/>
      <w:bookmarkEnd w:id="47"/>
      <w:bookmarkEnd w:id="48"/>
    </w:p>
    <w:p w14:paraId="5231AA13" w14:textId="6A3E1BD2" w:rsidR="00B64C24" w:rsidRPr="003B04D3" w:rsidRDefault="006F02CD" w:rsidP="003B04D3">
      <w:pPr>
        <w:spacing w:line="360" w:lineRule="auto"/>
        <w:rPr>
          <w:i/>
          <w:sz w:val="28"/>
          <w:szCs w:val="28"/>
        </w:rPr>
      </w:pPr>
      <w:r w:rsidRPr="003B04D3">
        <w:rPr>
          <w:sz w:val="28"/>
          <w:szCs w:val="28"/>
          <w:lang w:val="en-US"/>
        </w:rPr>
        <w:t>F</w:t>
      </w:r>
      <w:r w:rsidR="005E4958" w:rsidRPr="003B04D3">
        <w:rPr>
          <w:sz w:val="28"/>
          <w:szCs w:val="28"/>
          <w:vertAlign w:val="subscript"/>
        </w:rPr>
        <w:t>СД</w:t>
      </w:r>
      <w:r w:rsidRPr="003B04D3">
        <w:rPr>
          <w:sz w:val="28"/>
          <w:szCs w:val="28"/>
          <w:vertAlign w:val="subscript"/>
        </w:rPr>
        <w:t xml:space="preserve">НФ </w:t>
      </w:r>
      <w:r w:rsidRPr="003B04D3">
        <w:rPr>
          <w:sz w:val="28"/>
          <w:szCs w:val="28"/>
        </w:rPr>
        <w:t>=</w:t>
      </w:r>
      <w:r w:rsidR="006F5100" w:rsidRPr="003B04D3"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eastAsia="en-US"/>
                  </w:rPr>
                </m:ctrlPr>
              </m:acc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a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* </m:t>
            </m:r>
            <m:acc>
              <m:accPr>
                <m:chr m:val="̅"/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 * </m:t>
            </m:r>
            <m:acc>
              <m:accPr>
                <m:chr m:val="̅"/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* </m:t>
            </m:r>
            <m:acc>
              <m:accPr>
                <m:chr m:val="̅"/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* </m:t>
            </m:r>
            <m:acc>
              <m:accPr>
                <m:chr m:val="̅"/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*</m:t>
            </m:r>
            <m:acc>
              <m:accPr>
                <m:chr m:val="̅"/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*d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a 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*</m:t>
            </m:r>
            <m:acc>
              <m:accPr>
                <m:chr m:val="̅"/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*c*</m:t>
            </m:r>
            <m:acc>
              <m:accPr>
                <m:chr m:val="̅"/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*b*</m:t>
            </m:r>
            <m:acc>
              <m:accPr>
                <m:chr m:val="̅"/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</m:acc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*d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*b*c*d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a*</m:t>
            </m:r>
            <m:acc>
              <m:accPr>
                <m:chr m:val="̅"/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 * </m:t>
            </m:r>
            <m:acc>
              <m:accPr>
                <m:chr m:val="̅"/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* </m:t>
            </m:r>
            <m:acc>
              <m:accPr>
                <m:chr m:val="̅"/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a*</m:t>
            </m:r>
            <m:acc>
              <m:accPr>
                <m:chr m:val="̅"/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 * </m:t>
            </m:r>
            <m:acc>
              <m:accPr>
                <m:chr m:val="̅"/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* </m:t>
            </m:r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d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a*</m:t>
            </m:r>
            <m:acc>
              <m:accPr>
                <m:chr m:val="̅"/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c</m:t>
            </m:r>
            <m:r>
              <w:rPr>
                <w:rFonts w:ascii="Cambria Math" w:hAnsi="Cambria Math"/>
                <w:sz w:val="28"/>
                <w:szCs w:val="28"/>
              </w:rPr>
              <m:t xml:space="preserve">* </m:t>
            </m:r>
            <m:acc>
              <m:accPr>
                <m:chr m:val="̅"/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a*b* </m:t>
            </m:r>
            <m:acc>
              <m:accPr>
                <m:chr m:val="̅"/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* </m:t>
            </m:r>
            <m:acc>
              <m:accPr>
                <m:chr m:val="̅"/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>+(a*b*c*d)</m:t>
        </m:r>
      </m:oMath>
    </w:p>
    <w:p w14:paraId="513BE6FE" w14:textId="77777777" w:rsidR="00B64C24" w:rsidRPr="003B04D3" w:rsidRDefault="00B64C24" w:rsidP="003B04D3">
      <w:pPr>
        <w:spacing w:line="360" w:lineRule="auto"/>
      </w:pPr>
    </w:p>
    <w:p w14:paraId="0219787E" w14:textId="3D6D0242" w:rsidR="006F02CD" w:rsidRPr="003B04D3" w:rsidRDefault="00CF2BB2" w:rsidP="003B04D3">
      <w:pPr>
        <w:spacing w:line="360" w:lineRule="auto"/>
      </w:pPr>
      <w:r w:rsidRPr="003B04D3">
        <w:rPr>
          <w:sz w:val="28"/>
          <w:szCs w:val="28"/>
          <w:lang w:val="en-US"/>
        </w:rPr>
        <w:t>F</w:t>
      </w:r>
      <w:r w:rsidRPr="003B04D3">
        <w:rPr>
          <w:sz w:val="28"/>
          <w:szCs w:val="28"/>
          <w:vertAlign w:val="subscript"/>
        </w:rPr>
        <w:t xml:space="preserve">СКНФ </w:t>
      </w:r>
      <w:r w:rsidRPr="003B04D3">
        <w:rPr>
          <w:sz w:val="28"/>
          <w:szCs w:val="28"/>
        </w:rPr>
        <w:t>=</w:t>
      </w:r>
      <w:r w:rsidR="006F02CD" w:rsidRPr="003B04D3"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>*(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14:paraId="26302190" w14:textId="77777777" w:rsidR="00954CD2" w:rsidRPr="003B04D3" w:rsidRDefault="00954CD2" w:rsidP="003B04D3">
      <w:pPr>
        <w:spacing w:line="360" w:lineRule="auto"/>
        <w:rPr>
          <w:sz w:val="28"/>
        </w:rPr>
      </w:pPr>
    </w:p>
    <w:p w14:paraId="297C7DD5" w14:textId="4055EC6D" w:rsidR="00802648" w:rsidRPr="00802648" w:rsidRDefault="00954CD2" w:rsidP="00802648">
      <w:pPr>
        <w:pStyle w:val="1"/>
      </w:pPr>
      <w:r w:rsidRPr="003B04D3">
        <w:br w:type="page"/>
      </w:r>
      <w:bookmarkStart w:id="49" w:name="_Toc529233014"/>
    </w:p>
    <w:p w14:paraId="70E44219" w14:textId="4E5FB2BF" w:rsidR="006F5100" w:rsidRPr="003B04D3" w:rsidRDefault="00802648" w:rsidP="00802648">
      <w:pPr>
        <w:pStyle w:val="2"/>
        <w:jc w:val="center"/>
        <w:rPr>
          <w:rFonts w:cs="Times New Roman"/>
          <w:lang w:val="x-none" w:eastAsia="x-none"/>
        </w:rPr>
      </w:pPr>
      <w:bookmarkStart w:id="50" w:name="_Toc148645561"/>
      <w:bookmarkStart w:id="51" w:name="_Toc148645631"/>
      <w:bookmarkStart w:id="52" w:name="_Toc148646820"/>
      <w:r>
        <w:lastRenderedPageBreak/>
        <w:t>2</w:t>
      </w:r>
      <w:r w:rsidR="00954CD2" w:rsidRPr="003B04D3">
        <w:rPr>
          <w:rFonts w:cs="Times New Roman"/>
        </w:rPr>
        <w:t>.</w:t>
      </w:r>
      <w:r>
        <w:t xml:space="preserve">3 </w:t>
      </w:r>
      <w:r w:rsidR="00954CD2" w:rsidRPr="003B04D3">
        <w:rPr>
          <w:rFonts w:cs="Times New Roman"/>
        </w:rPr>
        <w:t>Схемы, реализующие СДНФ и СКНФ в общем логическом базисе</w:t>
      </w:r>
      <w:bookmarkEnd w:id="49"/>
      <w:bookmarkEnd w:id="50"/>
      <w:bookmarkEnd w:id="51"/>
      <w:bookmarkEnd w:id="52"/>
    </w:p>
    <w:p w14:paraId="7FC8A1AE" w14:textId="77777777" w:rsidR="006F5100" w:rsidRPr="003B04D3" w:rsidRDefault="006F5100" w:rsidP="003B04D3">
      <w:pPr>
        <w:spacing w:line="360" w:lineRule="auto"/>
        <w:rPr>
          <w:lang w:val="x-none" w:eastAsia="x-none"/>
        </w:rPr>
      </w:pPr>
    </w:p>
    <w:p w14:paraId="4244193C" w14:textId="488571F4" w:rsidR="00164205" w:rsidRDefault="00B64C24" w:rsidP="00A5078A">
      <w:pPr>
        <w:spacing w:line="360" w:lineRule="auto"/>
        <w:jc w:val="both"/>
      </w:pPr>
      <w:r w:rsidRPr="003B04D3">
        <w:rPr>
          <w:i/>
          <w:noProof/>
          <w:sz w:val="28"/>
        </w:rPr>
        <w:drawing>
          <wp:inline distT="0" distB="0" distL="0" distR="0" wp14:anchorId="68B8D351" wp14:editId="56AD3D79">
            <wp:extent cx="6261747" cy="383573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788" cy="3842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167F8" w14:textId="77777777" w:rsidR="00A5078A" w:rsidRPr="00A5078A" w:rsidRDefault="00A5078A" w:rsidP="00A5078A">
      <w:pPr>
        <w:spacing w:line="360" w:lineRule="auto"/>
        <w:jc w:val="both"/>
      </w:pPr>
    </w:p>
    <w:p w14:paraId="3A211207" w14:textId="4AF208B0" w:rsidR="00642802" w:rsidRPr="003B04D3" w:rsidRDefault="002F0E0B" w:rsidP="00345A91">
      <w:pPr>
        <w:pStyle w:val="3"/>
        <w:jc w:val="center"/>
        <w:rPr>
          <w:rFonts w:ascii="Times New Roman" w:hAnsi="Times New Roman" w:cs="Times New Roman"/>
          <w:b w:val="0"/>
          <w:sz w:val="28"/>
        </w:rPr>
      </w:pPr>
      <w:bookmarkStart w:id="53" w:name="_Toc148646821"/>
      <w:r w:rsidRPr="003B04D3">
        <w:rPr>
          <w:rFonts w:ascii="Times New Roman" w:hAnsi="Times New Roman" w:cs="Times New Roman"/>
          <w:sz w:val="28"/>
        </w:rPr>
        <w:t xml:space="preserve">Рисунок </w:t>
      </w:r>
      <w:r w:rsidR="00563E85" w:rsidRPr="003B04D3">
        <w:rPr>
          <w:rFonts w:ascii="Times New Roman" w:hAnsi="Times New Roman" w:cs="Times New Roman"/>
          <w:sz w:val="28"/>
        </w:rPr>
        <w:t>№1</w:t>
      </w:r>
      <w:r w:rsidR="00563E85" w:rsidRPr="003B04D3">
        <w:rPr>
          <w:rFonts w:ascii="Times New Roman" w:hAnsi="Times New Roman" w:cs="Times New Roman"/>
          <w:sz w:val="28"/>
          <w:lang w:val="en-US"/>
        </w:rPr>
        <w:t xml:space="preserve">: </w:t>
      </w:r>
      <w:r w:rsidRPr="003B04D3">
        <w:rPr>
          <w:rFonts w:ascii="Times New Roman" w:hAnsi="Times New Roman" w:cs="Times New Roman"/>
          <w:sz w:val="28"/>
        </w:rPr>
        <w:t xml:space="preserve">Схема </w:t>
      </w:r>
      <w:r w:rsidR="00563E85" w:rsidRPr="003B04D3">
        <w:rPr>
          <w:rFonts w:ascii="Times New Roman" w:hAnsi="Times New Roman" w:cs="Times New Roman"/>
          <w:sz w:val="28"/>
        </w:rPr>
        <w:t>СДНФ</w:t>
      </w:r>
      <w:bookmarkEnd w:id="53"/>
    </w:p>
    <w:p w14:paraId="21BD5AF4" w14:textId="77777777" w:rsidR="00642802" w:rsidRPr="003B04D3" w:rsidRDefault="00642802" w:rsidP="003B04D3">
      <w:pPr>
        <w:spacing w:line="360" w:lineRule="auto"/>
        <w:rPr>
          <w:i/>
          <w:sz w:val="28"/>
          <w:lang w:val="en-US"/>
        </w:rPr>
      </w:pPr>
    </w:p>
    <w:p w14:paraId="78571642" w14:textId="77777777" w:rsidR="00CF2BB2" w:rsidRPr="003B04D3" w:rsidRDefault="00CF2BB2" w:rsidP="003B04D3">
      <w:pPr>
        <w:spacing w:line="360" w:lineRule="auto"/>
        <w:rPr>
          <w:lang w:val="en-US"/>
        </w:rPr>
      </w:pPr>
    </w:p>
    <w:p w14:paraId="3FFDD717" w14:textId="0A139AD6" w:rsidR="00CF2BB2" w:rsidRPr="003B04D3" w:rsidRDefault="00CF2BB2" w:rsidP="003B04D3">
      <w:pPr>
        <w:spacing w:line="360" w:lineRule="auto"/>
        <w:rPr>
          <w:i/>
          <w:sz w:val="28"/>
          <w:lang w:val="en-US"/>
        </w:rPr>
      </w:pPr>
    </w:p>
    <w:p w14:paraId="0831639A" w14:textId="77777777" w:rsidR="00CF2BB2" w:rsidRPr="003B04D3" w:rsidRDefault="00CF2BB2" w:rsidP="003B04D3">
      <w:pPr>
        <w:spacing w:line="360" w:lineRule="auto"/>
        <w:rPr>
          <w:i/>
          <w:sz w:val="28"/>
        </w:rPr>
      </w:pPr>
    </w:p>
    <w:p w14:paraId="4C189C31" w14:textId="77777777" w:rsidR="00A5078A" w:rsidRDefault="00A5078A" w:rsidP="00345A91">
      <w:pPr>
        <w:pStyle w:val="3"/>
        <w:jc w:val="center"/>
        <w:rPr>
          <w:rFonts w:ascii="Times New Roman" w:hAnsi="Times New Roman" w:cs="Times New Roman"/>
          <w:sz w:val="28"/>
        </w:rPr>
      </w:pPr>
      <w:bookmarkStart w:id="54" w:name="_Toc148646822"/>
      <w:r w:rsidRPr="003B04D3">
        <w:rPr>
          <w:rFonts w:ascii="Times New Roman" w:hAnsi="Times New Roman" w:cs="Times New Roman"/>
          <w:i/>
          <w:noProof/>
          <w:sz w:val="28"/>
        </w:rPr>
        <w:lastRenderedPageBreak/>
        <w:drawing>
          <wp:inline distT="0" distB="0" distL="0" distR="0" wp14:anchorId="7F6C7490" wp14:editId="7EC0B19E">
            <wp:extent cx="5934075" cy="3000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3CD58" w14:textId="77777777" w:rsidR="00A5078A" w:rsidRDefault="00A5078A" w:rsidP="00345A91">
      <w:pPr>
        <w:pStyle w:val="3"/>
        <w:jc w:val="center"/>
        <w:rPr>
          <w:rFonts w:ascii="Times New Roman" w:hAnsi="Times New Roman" w:cs="Times New Roman"/>
          <w:sz w:val="28"/>
        </w:rPr>
      </w:pPr>
    </w:p>
    <w:p w14:paraId="69C6C10B" w14:textId="672CDE2A" w:rsidR="00EA239C" w:rsidRPr="003B04D3" w:rsidRDefault="002F0E0B" w:rsidP="00345A91">
      <w:pPr>
        <w:pStyle w:val="3"/>
        <w:jc w:val="center"/>
        <w:rPr>
          <w:rFonts w:ascii="Times New Roman" w:hAnsi="Times New Roman" w:cs="Times New Roman"/>
          <w:sz w:val="28"/>
          <w:szCs w:val="28"/>
        </w:rPr>
      </w:pPr>
      <w:r w:rsidRPr="003B04D3">
        <w:rPr>
          <w:rFonts w:ascii="Times New Roman" w:hAnsi="Times New Roman" w:cs="Times New Roman"/>
          <w:sz w:val="28"/>
        </w:rPr>
        <w:t xml:space="preserve">Рисунок </w:t>
      </w:r>
      <w:r w:rsidR="00563E85" w:rsidRPr="003B04D3">
        <w:rPr>
          <w:rFonts w:ascii="Times New Roman" w:hAnsi="Times New Roman" w:cs="Times New Roman"/>
          <w:sz w:val="28"/>
        </w:rPr>
        <w:t xml:space="preserve">№2: </w:t>
      </w:r>
      <w:r w:rsidRPr="003B04D3">
        <w:rPr>
          <w:rFonts w:ascii="Times New Roman" w:hAnsi="Times New Roman" w:cs="Times New Roman"/>
          <w:sz w:val="28"/>
        </w:rPr>
        <w:t>Схема СКНФ</w:t>
      </w:r>
      <w:bookmarkEnd w:id="54"/>
    </w:p>
    <w:p w14:paraId="08E8A262" w14:textId="78DB589E" w:rsidR="00EA239C" w:rsidRPr="003B04D3" w:rsidRDefault="00EA239C" w:rsidP="003B04D3">
      <w:pPr>
        <w:spacing w:line="360" w:lineRule="auto"/>
        <w:rPr>
          <w:sz w:val="28"/>
          <w:szCs w:val="28"/>
        </w:rPr>
      </w:pPr>
    </w:p>
    <w:p w14:paraId="5FAA45D8" w14:textId="77777777" w:rsidR="00EA239C" w:rsidRPr="003B04D3" w:rsidRDefault="00EA239C" w:rsidP="003B04D3">
      <w:pPr>
        <w:spacing w:line="360" w:lineRule="auto"/>
      </w:pPr>
    </w:p>
    <w:p w14:paraId="22464ACF" w14:textId="1ED737AD" w:rsidR="00EA239C" w:rsidRPr="003B04D3" w:rsidRDefault="00802648" w:rsidP="00802648">
      <w:pPr>
        <w:pStyle w:val="1"/>
        <w:rPr>
          <w:szCs w:val="28"/>
        </w:rPr>
      </w:pPr>
      <w:bookmarkStart w:id="55" w:name="_Toc529232881"/>
      <w:bookmarkStart w:id="56" w:name="_Toc529233015"/>
      <w:bookmarkStart w:id="57" w:name="_Toc148645562"/>
      <w:bookmarkStart w:id="58" w:name="_Toc148645632"/>
      <w:bookmarkStart w:id="59" w:name="_Toc148646823"/>
      <w:r>
        <w:rPr>
          <w:szCs w:val="28"/>
          <w:lang w:val="ru-RU"/>
        </w:rPr>
        <w:t>4</w:t>
      </w:r>
      <w:r w:rsidR="00954CD2" w:rsidRPr="003B04D3">
        <w:rPr>
          <w:szCs w:val="28"/>
        </w:rPr>
        <w:t>. Выводы</w:t>
      </w:r>
      <w:bookmarkEnd w:id="55"/>
      <w:bookmarkEnd w:id="56"/>
      <w:bookmarkEnd w:id="57"/>
      <w:bookmarkEnd w:id="58"/>
      <w:bookmarkEnd w:id="59"/>
    </w:p>
    <w:p w14:paraId="7DB0AAC8" w14:textId="704515B2" w:rsidR="00432FFC" w:rsidRPr="003B04D3" w:rsidRDefault="00D34FAD" w:rsidP="003B04D3">
      <w:pPr>
        <w:spacing w:line="360" w:lineRule="auto"/>
        <w:ind w:firstLine="360"/>
        <w:jc w:val="both"/>
        <w:rPr>
          <w:color w:val="000000"/>
          <w:sz w:val="28"/>
          <w:szCs w:val="28"/>
          <w:shd w:val="clear" w:color="auto" w:fill="FFFFFF"/>
        </w:rPr>
      </w:pPr>
      <w:r w:rsidRPr="003B04D3">
        <w:rPr>
          <w:color w:val="000000"/>
          <w:sz w:val="28"/>
          <w:szCs w:val="28"/>
          <w:shd w:val="clear" w:color="auto" w:fill="FFFFFF"/>
        </w:rPr>
        <w:t>В ходе практической</w:t>
      </w:r>
      <w:r w:rsidR="00432FFC" w:rsidRPr="003B04D3">
        <w:rPr>
          <w:color w:val="000000"/>
          <w:sz w:val="28"/>
          <w:szCs w:val="28"/>
          <w:shd w:val="clear" w:color="auto" w:fill="FFFFFF"/>
        </w:rPr>
        <w:t xml:space="preserve"> работы, я, </w:t>
      </w:r>
      <w:r w:rsidR="00A5078A">
        <w:rPr>
          <w:color w:val="000000"/>
          <w:sz w:val="28"/>
          <w:szCs w:val="28"/>
          <w:shd w:val="clear" w:color="auto" w:fill="FFFFFF"/>
        </w:rPr>
        <w:t>Климкин Егор Владимирович</w:t>
      </w:r>
      <w:r w:rsidR="004115DF" w:rsidRPr="003B04D3">
        <w:rPr>
          <w:color w:val="000000"/>
          <w:sz w:val="28"/>
          <w:szCs w:val="28"/>
          <w:shd w:val="clear" w:color="auto" w:fill="FFFFFF"/>
        </w:rPr>
        <w:t>, студент груп</w:t>
      </w:r>
      <w:r w:rsidR="00945401" w:rsidRPr="003B04D3">
        <w:rPr>
          <w:color w:val="000000"/>
          <w:sz w:val="28"/>
          <w:szCs w:val="28"/>
          <w:shd w:val="clear" w:color="auto" w:fill="FFFFFF"/>
        </w:rPr>
        <w:t>пы ИНБО-</w:t>
      </w:r>
      <w:r w:rsidR="00A5078A">
        <w:rPr>
          <w:color w:val="000000"/>
          <w:sz w:val="28"/>
          <w:szCs w:val="28"/>
          <w:shd w:val="clear" w:color="auto" w:fill="FFFFFF"/>
        </w:rPr>
        <w:t>23</w:t>
      </w:r>
      <w:r w:rsidR="00432FFC" w:rsidRPr="003B04D3">
        <w:rPr>
          <w:color w:val="000000"/>
          <w:sz w:val="28"/>
          <w:szCs w:val="28"/>
          <w:shd w:val="clear" w:color="auto" w:fill="FFFFFF"/>
        </w:rPr>
        <w:t>-</w:t>
      </w:r>
      <w:r w:rsidR="00A5078A">
        <w:rPr>
          <w:color w:val="000000"/>
          <w:sz w:val="28"/>
          <w:szCs w:val="28"/>
          <w:shd w:val="clear" w:color="auto" w:fill="FFFFFF"/>
        </w:rPr>
        <w:t>23</w:t>
      </w:r>
      <w:r w:rsidR="00432FFC" w:rsidRPr="003B04D3">
        <w:rPr>
          <w:color w:val="000000"/>
          <w:sz w:val="28"/>
          <w:szCs w:val="28"/>
          <w:shd w:val="clear" w:color="auto" w:fill="FFFFFF"/>
        </w:rPr>
        <w:t xml:space="preserve"> выполнил следующие задачи: восстановил таблицу истинности, записал формулы СДНФ и СКНФ, построил комбинационные схемы СДНФ и СКНФ в лабораторном комплексе, используя общий логический базис, протестировал работу схем и убедился в их правильности.</w:t>
      </w:r>
    </w:p>
    <w:p w14:paraId="7D94B4B6" w14:textId="77777777" w:rsidR="00D34FAD" w:rsidRPr="003B04D3" w:rsidRDefault="00D34FAD" w:rsidP="003B04D3">
      <w:pPr>
        <w:spacing w:line="360" w:lineRule="auto"/>
        <w:ind w:firstLine="360"/>
        <w:jc w:val="both"/>
        <w:rPr>
          <w:color w:val="000000"/>
          <w:sz w:val="28"/>
          <w:szCs w:val="28"/>
          <w:shd w:val="clear" w:color="auto" w:fill="FFFFFF"/>
        </w:rPr>
      </w:pPr>
    </w:p>
    <w:p w14:paraId="4CE5A646" w14:textId="59033EFA" w:rsidR="00D34FAD" w:rsidRPr="003B04D3" w:rsidRDefault="00D34FAD" w:rsidP="00802648">
      <w:pPr>
        <w:pStyle w:val="1"/>
        <w:rPr>
          <w:szCs w:val="28"/>
          <w:shd w:val="clear" w:color="auto" w:fill="FFFFFF"/>
        </w:rPr>
      </w:pPr>
      <w:r w:rsidRPr="003B04D3">
        <w:rPr>
          <w:shd w:val="clear" w:color="auto" w:fill="FFFFFF"/>
        </w:rPr>
        <w:br w:type="page"/>
      </w:r>
      <w:bookmarkStart w:id="60" w:name="_Toc529233016"/>
      <w:bookmarkStart w:id="61" w:name="_Toc148645563"/>
      <w:bookmarkStart w:id="62" w:name="_Toc148645633"/>
      <w:bookmarkStart w:id="63" w:name="_Toc148646824"/>
      <w:r w:rsidR="00802648">
        <w:rPr>
          <w:szCs w:val="28"/>
          <w:shd w:val="clear" w:color="auto" w:fill="FFFFFF"/>
          <w:lang w:val="ru-RU"/>
        </w:rPr>
        <w:lastRenderedPageBreak/>
        <w:t>5</w:t>
      </w:r>
      <w:r w:rsidRPr="003B04D3">
        <w:rPr>
          <w:szCs w:val="28"/>
          <w:shd w:val="clear" w:color="auto" w:fill="FFFFFF"/>
        </w:rPr>
        <w:t>. Список информационных источников</w:t>
      </w:r>
      <w:bookmarkEnd w:id="60"/>
      <w:bookmarkEnd w:id="61"/>
      <w:bookmarkEnd w:id="62"/>
      <w:bookmarkEnd w:id="63"/>
    </w:p>
    <w:p w14:paraId="2128A486" w14:textId="77777777" w:rsidR="00EA239C" w:rsidRPr="003B04D3" w:rsidRDefault="00EA239C" w:rsidP="003B04D3">
      <w:pPr>
        <w:spacing w:line="360" w:lineRule="auto"/>
        <w:rPr>
          <w:sz w:val="28"/>
        </w:rPr>
      </w:pPr>
    </w:p>
    <w:p w14:paraId="783921AA" w14:textId="68354BF4" w:rsidR="00585B1D" w:rsidRPr="00585B1D" w:rsidRDefault="00585B1D" w:rsidP="003B04D3">
      <w:pPr>
        <w:widowControl/>
        <w:numPr>
          <w:ilvl w:val="0"/>
          <w:numId w:val="39"/>
        </w:numPr>
        <w:autoSpaceDE/>
        <w:autoSpaceDN/>
        <w:adjustRightInd/>
        <w:spacing w:line="360" w:lineRule="auto"/>
        <w:rPr>
          <w:sz w:val="28"/>
          <w:szCs w:val="28"/>
        </w:rPr>
      </w:pPr>
      <w:r w:rsidRPr="00585B1D">
        <w:rPr>
          <w:sz w:val="28"/>
          <w:szCs w:val="28"/>
        </w:rPr>
        <w:t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с.</w:t>
      </w:r>
    </w:p>
    <w:p w14:paraId="397D1E25" w14:textId="30EECB2D" w:rsidR="00665726" w:rsidRPr="00585B1D" w:rsidRDefault="00665726" w:rsidP="003B04D3">
      <w:pPr>
        <w:widowControl/>
        <w:numPr>
          <w:ilvl w:val="0"/>
          <w:numId w:val="39"/>
        </w:numPr>
        <w:autoSpaceDE/>
        <w:autoSpaceDN/>
        <w:adjustRightInd/>
        <w:spacing w:line="360" w:lineRule="auto"/>
        <w:rPr>
          <w:sz w:val="28"/>
          <w:szCs w:val="28"/>
        </w:rPr>
      </w:pPr>
      <w:r w:rsidRPr="00585B1D">
        <w:rPr>
          <w:sz w:val="28"/>
          <w:szCs w:val="28"/>
        </w:rPr>
        <w:t>Конспекты лекций</w:t>
      </w:r>
      <w:r w:rsidR="00585B1D" w:rsidRPr="00585B1D">
        <w:rPr>
          <w:sz w:val="28"/>
          <w:szCs w:val="28"/>
        </w:rPr>
        <w:t xml:space="preserve"> </w:t>
      </w:r>
      <w:r w:rsidR="00585B1D">
        <w:rPr>
          <w:sz w:val="28"/>
          <w:szCs w:val="28"/>
        </w:rPr>
        <w:t xml:space="preserve">университета </w:t>
      </w:r>
      <w:r w:rsidR="00585B1D" w:rsidRPr="00585B1D">
        <w:rPr>
          <w:sz w:val="28"/>
          <w:szCs w:val="28"/>
        </w:rPr>
        <w:t>МИРЭА</w:t>
      </w:r>
    </w:p>
    <w:p w14:paraId="0FFA3BEC" w14:textId="77777777" w:rsidR="00665726" w:rsidRPr="00585B1D" w:rsidRDefault="0015748E" w:rsidP="003B04D3">
      <w:pPr>
        <w:widowControl/>
        <w:numPr>
          <w:ilvl w:val="0"/>
          <w:numId w:val="39"/>
        </w:numPr>
        <w:autoSpaceDE/>
        <w:autoSpaceDN/>
        <w:adjustRightInd/>
        <w:spacing w:line="360" w:lineRule="auto"/>
        <w:rPr>
          <w:sz w:val="28"/>
          <w:szCs w:val="28"/>
        </w:rPr>
      </w:pPr>
      <w:hyperlink r:id="rId11" w:history="1">
        <w:r w:rsidR="006F5100" w:rsidRPr="00585B1D">
          <w:rPr>
            <w:rStyle w:val="af0"/>
            <w:sz w:val="28"/>
            <w:szCs w:val="28"/>
          </w:rPr>
          <w:t>http://www.cburch.com/logisim/docs/2.7/ru/html/guide/tutorial/index.html</w:t>
        </w:r>
      </w:hyperlink>
    </w:p>
    <w:p w14:paraId="6F4304D1" w14:textId="7E0E7B3F" w:rsidR="00C92755" w:rsidRPr="00585B1D" w:rsidRDefault="0015748E" w:rsidP="00164205">
      <w:pPr>
        <w:widowControl/>
        <w:numPr>
          <w:ilvl w:val="0"/>
          <w:numId w:val="39"/>
        </w:numPr>
        <w:autoSpaceDE/>
        <w:autoSpaceDN/>
        <w:adjustRightInd/>
        <w:spacing w:line="360" w:lineRule="auto"/>
        <w:rPr>
          <w:rStyle w:val="af0"/>
          <w:color w:val="auto"/>
          <w:sz w:val="28"/>
          <w:szCs w:val="28"/>
          <w:u w:val="none"/>
        </w:rPr>
      </w:pPr>
      <w:hyperlink r:id="rId12" w:history="1">
        <w:r w:rsidR="006F5100" w:rsidRPr="00585B1D">
          <w:rPr>
            <w:rStyle w:val="af0"/>
            <w:sz w:val="28"/>
            <w:szCs w:val="28"/>
          </w:rPr>
          <w:t>http://www.cburch.com/logisim/docs/2.7/ru/html/guide/tutorial/tutor-test.html</w:t>
        </w:r>
      </w:hyperlink>
    </w:p>
    <w:p w14:paraId="0C9B09EA" w14:textId="6BC1A02A" w:rsidR="00585B1D" w:rsidRPr="00585B1D" w:rsidRDefault="0015748E" w:rsidP="00164205">
      <w:pPr>
        <w:widowControl/>
        <w:numPr>
          <w:ilvl w:val="0"/>
          <w:numId w:val="39"/>
        </w:numPr>
        <w:autoSpaceDE/>
        <w:autoSpaceDN/>
        <w:adjustRightInd/>
        <w:spacing w:line="360" w:lineRule="auto"/>
        <w:rPr>
          <w:sz w:val="28"/>
          <w:szCs w:val="28"/>
        </w:rPr>
      </w:pPr>
      <w:hyperlink r:id="rId13" w:history="1">
        <w:r w:rsidR="00585B1D" w:rsidRPr="00585B1D">
          <w:rPr>
            <w:rStyle w:val="af0"/>
            <w:sz w:val="28"/>
            <w:szCs w:val="28"/>
          </w:rPr>
          <w:t>http://www.cburch.com/logisim/docs/2.7/ru/html/guide/tutorial/tutor-gates.html</w:t>
        </w:r>
      </w:hyperlink>
    </w:p>
    <w:sectPr w:rsidR="00585B1D" w:rsidRPr="00585B1D" w:rsidSect="009600F6">
      <w:headerReference w:type="even" r:id="rId14"/>
      <w:headerReference w:type="default" r:id="rId15"/>
      <w:footerReference w:type="default" r:id="rId16"/>
      <w:type w:val="continuous"/>
      <w:pgSz w:w="11909" w:h="16834" w:code="9"/>
      <w:pgMar w:top="1134" w:right="851" w:bottom="1134" w:left="1418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FB429" w14:textId="77777777" w:rsidR="0015748E" w:rsidRDefault="0015748E">
      <w:r>
        <w:separator/>
      </w:r>
    </w:p>
  </w:endnote>
  <w:endnote w:type="continuationSeparator" w:id="0">
    <w:p w14:paraId="50027193" w14:textId="77777777" w:rsidR="0015748E" w:rsidRDefault="00157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49CDC" w14:textId="77777777" w:rsidR="002805B7" w:rsidRPr="002805B7" w:rsidRDefault="002805B7">
    <w:pPr>
      <w:pStyle w:val="ab"/>
      <w:jc w:val="right"/>
      <w:rPr>
        <w:sz w:val="28"/>
        <w:szCs w:val="28"/>
      </w:rPr>
    </w:pPr>
    <w:r w:rsidRPr="002805B7">
      <w:rPr>
        <w:sz w:val="28"/>
        <w:szCs w:val="28"/>
      </w:rPr>
      <w:fldChar w:fldCharType="begin"/>
    </w:r>
    <w:r w:rsidRPr="002805B7">
      <w:rPr>
        <w:sz w:val="28"/>
        <w:szCs w:val="28"/>
      </w:rPr>
      <w:instrText>PAGE   \* MERGEFORMAT</w:instrText>
    </w:r>
    <w:r w:rsidRPr="002805B7">
      <w:rPr>
        <w:sz w:val="28"/>
        <w:szCs w:val="28"/>
      </w:rPr>
      <w:fldChar w:fldCharType="separate"/>
    </w:r>
    <w:r w:rsidR="004D3C30">
      <w:rPr>
        <w:noProof/>
        <w:sz w:val="28"/>
        <w:szCs w:val="28"/>
      </w:rPr>
      <w:t>7</w:t>
    </w:r>
    <w:r w:rsidRPr="002805B7">
      <w:rPr>
        <w:sz w:val="28"/>
        <w:szCs w:val="28"/>
      </w:rPr>
      <w:fldChar w:fldCharType="end"/>
    </w:r>
  </w:p>
  <w:p w14:paraId="2DD268EF" w14:textId="77777777" w:rsidR="002805B7" w:rsidRDefault="002805B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42C06" w14:textId="77777777" w:rsidR="0015748E" w:rsidRDefault="0015748E">
      <w:r>
        <w:separator/>
      </w:r>
    </w:p>
  </w:footnote>
  <w:footnote w:type="continuationSeparator" w:id="0">
    <w:p w14:paraId="5D1E1AA4" w14:textId="77777777" w:rsidR="0015748E" w:rsidRDefault="001574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9827A" w14:textId="77777777" w:rsidR="0002242E" w:rsidRDefault="0002242E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1A1F6441" w14:textId="77777777" w:rsidR="0002242E" w:rsidRDefault="0002242E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9DA43" w14:textId="77777777" w:rsidR="0002242E" w:rsidRDefault="0002242E">
    <w:pPr>
      <w:pStyle w:val="a4"/>
      <w:framePr w:wrap="around" w:vAnchor="text" w:hAnchor="margin" w:xAlign="right" w:y="1"/>
      <w:rPr>
        <w:rStyle w:val="a5"/>
      </w:rPr>
    </w:pPr>
  </w:p>
  <w:p w14:paraId="1EC6E64D" w14:textId="77777777" w:rsidR="0002242E" w:rsidRPr="006D3666" w:rsidRDefault="0002242E" w:rsidP="00221E9D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A9D3B9E"/>
    <w:multiLevelType w:val="hybridMultilevel"/>
    <w:tmpl w:val="E4E82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83D3F"/>
    <w:multiLevelType w:val="hybridMultilevel"/>
    <w:tmpl w:val="C15441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B32FB"/>
    <w:multiLevelType w:val="hybridMultilevel"/>
    <w:tmpl w:val="DFB6F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073CFD"/>
    <w:multiLevelType w:val="hybridMultilevel"/>
    <w:tmpl w:val="C2E44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7284D"/>
    <w:multiLevelType w:val="hybridMultilevel"/>
    <w:tmpl w:val="A1E6A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 w15:restartNumberingAfterBreak="0">
    <w:nsid w:val="38305789"/>
    <w:multiLevelType w:val="hybridMultilevel"/>
    <w:tmpl w:val="F54E7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7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8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0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6" w15:restartNumberingAfterBreak="0">
    <w:nsid w:val="5AA53330"/>
    <w:multiLevelType w:val="hybridMultilevel"/>
    <w:tmpl w:val="0F4052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F52231"/>
    <w:multiLevelType w:val="hybridMultilevel"/>
    <w:tmpl w:val="DEE203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E565C28"/>
    <w:multiLevelType w:val="hybridMultilevel"/>
    <w:tmpl w:val="4478319E"/>
    <w:lvl w:ilvl="0" w:tplc="0419000F">
      <w:start w:val="1"/>
      <w:numFmt w:val="decimal"/>
      <w:lvlText w:val="%1."/>
      <w:lvlJc w:val="left"/>
      <w:pPr>
        <w:ind w:left="2912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68C607A"/>
    <w:multiLevelType w:val="hybridMultilevel"/>
    <w:tmpl w:val="A5D67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33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36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7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38" w15:restartNumberingAfterBreak="0">
    <w:nsid w:val="74D26AB9"/>
    <w:multiLevelType w:val="hybridMultilevel"/>
    <w:tmpl w:val="0EB6A83C"/>
    <w:lvl w:ilvl="0" w:tplc="0419000F">
      <w:start w:val="1"/>
      <w:numFmt w:val="decimal"/>
      <w:lvlText w:val="%1."/>
      <w:lvlJc w:val="left"/>
      <w:pPr>
        <w:ind w:left="2912" w:hanging="360"/>
      </w:pPr>
    </w:lvl>
    <w:lvl w:ilvl="1" w:tplc="04190019" w:tentative="1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 w:tentative="1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num w:numId="1">
    <w:abstractNumId w:val="16"/>
  </w:num>
  <w:num w:numId="2">
    <w:abstractNumId w:val="37"/>
  </w:num>
  <w:num w:numId="3">
    <w:abstractNumId w:val="36"/>
  </w:num>
  <w:num w:numId="4">
    <w:abstractNumId w:val="2"/>
  </w:num>
  <w:num w:numId="5">
    <w:abstractNumId w:val="35"/>
  </w:num>
  <w:num w:numId="6">
    <w:abstractNumId w:val="24"/>
  </w:num>
  <w:num w:numId="7">
    <w:abstractNumId w:val="25"/>
  </w:num>
  <w:num w:numId="8">
    <w:abstractNumId w:val="14"/>
  </w:num>
  <w:num w:numId="9">
    <w:abstractNumId w:val="8"/>
  </w:num>
  <w:num w:numId="10">
    <w:abstractNumId w:val="19"/>
  </w:num>
  <w:num w:numId="11">
    <w:abstractNumId w:val="32"/>
  </w:num>
  <w:num w:numId="12">
    <w:abstractNumId w:val="22"/>
  </w:num>
  <w:num w:numId="13">
    <w:abstractNumId w:val="1"/>
  </w:num>
  <w:num w:numId="14">
    <w:abstractNumId w:val="3"/>
  </w:num>
  <w:num w:numId="15">
    <w:abstractNumId w:val="13"/>
  </w:num>
  <w:num w:numId="16">
    <w:abstractNumId w:val="29"/>
  </w:num>
  <w:num w:numId="17">
    <w:abstractNumId w:val="33"/>
  </w:num>
  <w:num w:numId="18">
    <w:abstractNumId w:val="23"/>
  </w:num>
  <w:num w:numId="19">
    <w:abstractNumId w:val="4"/>
  </w:num>
  <w:num w:numId="20">
    <w:abstractNumId w:val="34"/>
  </w:num>
  <w:num w:numId="21">
    <w:abstractNumId w:val="17"/>
  </w:num>
  <w:num w:numId="22">
    <w:abstractNumId w:val="20"/>
  </w:num>
  <w:num w:numId="23">
    <w:abstractNumId w:val="18"/>
  </w:num>
  <w:num w:numId="24">
    <w:abstractNumId w:val="9"/>
  </w:num>
  <w:num w:numId="25">
    <w:abstractNumId w:val="21"/>
  </w:num>
  <w:num w:numId="26">
    <w:abstractNumId w:val="0"/>
  </w:num>
  <w:num w:numId="27">
    <w:abstractNumId w:val="31"/>
  </w:num>
  <w:num w:numId="28">
    <w:abstractNumId w:val="10"/>
  </w:num>
  <w:num w:numId="29">
    <w:abstractNumId w:val="7"/>
  </w:num>
  <w:num w:numId="30">
    <w:abstractNumId w:val="30"/>
  </w:num>
  <w:num w:numId="31">
    <w:abstractNumId w:val="27"/>
  </w:num>
  <w:num w:numId="32">
    <w:abstractNumId w:val="11"/>
  </w:num>
  <w:num w:numId="33">
    <w:abstractNumId w:val="15"/>
  </w:num>
  <w:num w:numId="34">
    <w:abstractNumId w:val="6"/>
  </w:num>
  <w:num w:numId="35">
    <w:abstractNumId w:val="12"/>
  </w:num>
  <w:num w:numId="36">
    <w:abstractNumId w:val="28"/>
  </w:num>
  <w:num w:numId="37">
    <w:abstractNumId w:val="38"/>
  </w:num>
  <w:num w:numId="38">
    <w:abstractNumId w:val="26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2D67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1BC"/>
    <w:rsid w:val="000574A8"/>
    <w:rsid w:val="000578EB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809"/>
    <w:rsid w:val="00087B35"/>
    <w:rsid w:val="00091300"/>
    <w:rsid w:val="00092CE2"/>
    <w:rsid w:val="00093F5D"/>
    <w:rsid w:val="0009523D"/>
    <w:rsid w:val="00095690"/>
    <w:rsid w:val="0009572F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1543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26596"/>
    <w:rsid w:val="00132B5F"/>
    <w:rsid w:val="00132DCE"/>
    <w:rsid w:val="00133BA6"/>
    <w:rsid w:val="00134000"/>
    <w:rsid w:val="00134001"/>
    <w:rsid w:val="0013434A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2D4E"/>
    <w:rsid w:val="00154247"/>
    <w:rsid w:val="00156859"/>
    <w:rsid w:val="0015748E"/>
    <w:rsid w:val="00160A97"/>
    <w:rsid w:val="0016163F"/>
    <w:rsid w:val="00163A66"/>
    <w:rsid w:val="00163D37"/>
    <w:rsid w:val="00164205"/>
    <w:rsid w:val="001647B5"/>
    <w:rsid w:val="0016500B"/>
    <w:rsid w:val="001656D6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C6FB0"/>
    <w:rsid w:val="001D4364"/>
    <w:rsid w:val="001D4C0F"/>
    <w:rsid w:val="001D4C57"/>
    <w:rsid w:val="001D572E"/>
    <w:rsid w:val="001D6DD1"/>
    <w:rsid w:val="001D7B64"/>
    <w:rsid w:val="001D7B9D"/>
    <w:rsid w:val="001E213B"/>
    <w:rsid w:val="001E29AD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2738"/>
    <w:rsid w:val="00212D98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5672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4158"/>
    <w:rsid w:val="002748C2"/>
    <w:rsid w:val="0027537B"/>
    <w:rsid w:val="00277C50"/>
    <w:rsid w:val="00277E74"/>
    <w:rsid w:val="002805B7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2979"/>
    <w:rsid w:val="002A5970"/>
    <w:rsid w:val="002A7311"/>
    <w:rsid w:val="002B0BB8"/>
    <w:rsid w:val="002B0F07"/>
    <w:rsid w:val="002B211D"/>
    <w:rsid w:val="002B3368"/>
    <w:rsid w:val="002B3BC6"/>
    <w:rsid w:val="002B4130"/>
    <w:rsid w:val="002B5B53"/>
    <w:rsid w:val="002B617F"/>
    <w:rsid w:val="002B66E0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843"/>
    <w:rsid w:val="002E29F8"/>
    <w:rsid w:val="002E3064"/>
    <w:rsid w:val="002E3A74"/>
    <w:rsid w:val="002E4685"/>
    <w:rsid w:val="002E4D92"/>
    <w:rsid w:val="002E58F5"/>
    <w:rsid w:val="002E5D5B"/>
    <w:rsid w:val="002E6770"/>
    <w:rsid w:val="002E6BC4"/>
    <w:rsid w:val="002F0CF9"/>
    <w:rsid w:val="002F0E0B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28FE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5A91"/>
    <w:rsid w:val="003462EF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AFB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36F5"/>
    <w:rsid w:val="00395FAA"/>
    <w:rsid w:val="003A0E94"/>
    <w:rsid w:val="003A3A83"/>
    <w:rsid w:val="003A61F5"/>
    <w:rsid w:val="003A6A48"/>
    <w:rsid w:val="003A6E79"/>
    <w:rsid w:val="003A726A"/>
    <w:rsid w:val="003B04D3"/>
    <w:rsid w:val="003B13B7"/>
    <w:rsid w:val="003B1494"/>
    <w:rsid w:val="003B18D9"/>
    <w:rsid w:val="003B1AA5"/>
    <w:rsid w:val="003B2DFD"/>
    <w:rsid w:val="003B3BB3"/>
    <w:rsid w:val="003B5207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5DF"/>
    <w:rsid w:val="004119AB"/>
    <w:rsid w:val="004127E5"/>
    <w:rsid w:val="004134C5"/>
    <w:rsid w:val="0041405C"/>
    <w:rsid w:val="00414101"/>
    <w:rsid w:val="0041505C"/>
    <w:rsid w:val="004152C6"/>
    <w:rsid w:val="00415E7A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28E2"/>
    <w:rsid w:val="00432FFC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62B"/>
    <w:rsid w:val="0047692B"/>
    <w:rsid w:val="00480520"/>
    <w:rsid w:val="00481DFA"/>
    <w:rsid w:val="00484B99"/>
    <w:rsid w:val="004856B6"/>
    <w:rsid w:val="00486CCD"/>
    <w:rsid w:val="00492758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3C30"/>
    <w:rsid w:val="004D61EF"/>
    <w:rsid w:val="004D6DD0"/>
    <w:rsid w:val="004D763C"/>
    <w:rsid w:val="004D7D3A"/>
    <w:rsid w:val="004E02E2"/>
    <w:rsid w:val="004E1CF6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41EB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3E85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77F0A"/>
    <w:rsid w:val="00580070"/>
    <w:rsid w:val="005830B7"/>
    <w:rsid w:val="00583B93"/>
    <w:rsid w:val="00585899"/>
    <w:rsid w:val="00585B1D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958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6D1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4AF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802"/>
    <w:rsid w:val="00642DEE"/>
    <w:rsid w:val="006436EB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5726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A74E6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53B6"/>
    <w:rsid w:val="006E66BF"/>
    <w:rsid w:val="006E68BC"/>
    <w:rsid w:val="006F02CD"/>
    <w:rsid w:val="006F071D"/>
    <w:rsid w:val="006F17D5"/>
    <w:rsid w:val="006F1F0B"/>
    <w:rsid w:val="006F3AD6"/>
    <w:rsid w:val="006F3C9E"/>
    <w:rsid w:val="006F5100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2B69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55EA"/>
    <w:rsid w:val="007F79FF"/>
    <w:rsid w:val="008004DF"/>
    <w:rsid w:val="00800F04"/>
    <w:rsid w:val="008020BB"/>
    <w:rsid w:val="00802648"/>
    <w:rsid w:val="008029F8"/>
    <w:rsid w:val="00802F5A"/>
    <w:rsid w:val="00803D47"/>
    <w:rsid w:val="00803F71"/>
    <w:rsid w:val="00803F76"/>
    <w:rsid w:val="00804E52"/>
    <w:rsid w:val="0080616C"/>
    <w:rsid w:val="00806BCF"/>
    <w:rsid w:val="00807883"/>
    <w:rsid w:val="0081051F"/>
    <w:rsid w:val="008113A9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396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5E38"/>
    <w:rsid w:val="00896D1C"/>
    <w:rsid w:val="00896D40"/>
    <w:rsid w:val="008972CF"/>
    <w:rsid w:val="00897EF4"/>
    <w:rsid w:val="008A03A6"/>
    <w:rsid w:val="008A1390"/>
    <w:rsid w:val="008A24F5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034"/>
    <w:rsid w:val="00927FB3"/>
    <w:rsid w:val="0093016E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401"/>
    <w:rsid w:val="00945A5B"/>
    <w:rsid w:val="00947B96"/>
    <w:rsid w:val="00950AE6"/>
    <w:rsid w:val="00950E91"/>
    <w:rsid w:val="00952F67"/>
    <w:rsid w:val="00953560"/>
    <w:rsid w:val="00954CD2"/>
    <w:rsid w:val="0095572E"/>
    <w:rsid w:val="0095778D"/>
    <w:rsid w:val="009578B0"/>
    <w:rsid w:val="009600F6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1CF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078A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CBC"/>
    <w:rsid w:val="00B5603A"/>
    <w:rsid w:val="00B573A5"/>
    <w:rsid w:val="00B5742A"/>
    <w:rsid w:val="00B60D16"/>
    <w:rsid w:val="00B622AB"/>
    <w:rsid w:val="00B63134"/>
    <w:rsid w:val="00B636EF"/>
    <w:rsid w:val="00B63EBE"/>
    <w:rsid w:val="00B64C24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7E5C"/>
    <w:rsid w:val="00B80011"/>
    <w:rsid w:val="00B80381"/>
    <w:rsid w:val="00B80C23"/>
    <w:rsid w:val="00B81727"/>
    <w:rsid w:val="00B81EB9"/>
    <w:rsid w:val="00B82796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2D66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B7B08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2ED1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755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C9C"/>
    <w:rsid w:val="00CE6D8B"/>
    <w:rsid w:val="00CF03C0"/>
    <w:rsid w:val="00CF0A5D"/>
    <w:rsid w:val="00CF2BB2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4FAD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4938"/>
    <w:rsid w:val="00D44BCF"/>
    <w:rsid w:val="00D45491"/>
    <w:rsid w:val="00D4549E"/>
    <w:rsid w:val="00D45EC5"/>
    <w:rsid w:val="00D4772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864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224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365"/>
    <w:rsid w:val="00DF354F"/>
    <w:rsid w:val="00DF36EC"/>
    <w:rsid w:val="00DF396A"/>
    <w:rsid w:val="00DF6761"/>
    <w:rsid w:val="00E00F59"/>
    <w:rsid w:val="00E015D4"/>
    <w:rsid w:val="00E02620"/>
    <w:rsid w:val="00E03A3E"/>
    <w:rsid w:val="00E047D1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4039"/>
    <w:rsid w:val="00E747C2"/>
    <w:rsid w:val="00E74D69"/>
    <w:rsid w:val="00E74EA6"/>
    <w:rsid w:val="00E75F02"/>
    <w:rsid w:val="00E771F1"/>
    <w:rsid w:val="00E82ECD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4721"/>
    <w:rsid w:val="00E9695F"/>
    <w:rsid w:val="00E9757B"/>
    <w:rsid w:val="00E97806"/>
    <w:rsid w:val="00EA07A5"/>
    <w:rsid w:val="00EA0C45"/>
    <w:rsid w:val="00EA239C"/>
    <w:rsid w:val="00EA2C7A"/>
    <w:rsid w:val="00EA3B99"/>
    <w:rsid w:val="00EA6AF0"/>
    <w:rsid w:val="00EA776C"/>
    <w:rsid w:val="00EA7D22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2BD7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5FD5"/>
    <w:rsid w:val="00F6736F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119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FF6F2F"/>
  <w15:chartTrackingRefBased/>
  <w15:docId w15:val="{E4F3AEEB-9332-4A66-A436-6D83E90D0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link w:val="10"/>
    <w:qFormat/>
    <w:rsid w:val="00802648"/>
    <w:pPr>
      <w:keepNext/>
      <w:spacing w:before="240" w:after="60" w:line="360" w:lineRule="auto"/>
      <w:jc w:val="center"/>
      <w:outlineLvl w:val="0"/>
    </w:pPr>
    <w:rPr>
      <w:b/>
      <w:bCs/>
      <w:kern w:val="32"/>
      <w:sz w:val="28"/>
      <w:szCs w:val="32"/>
      <w:lang w:val="x-none" w:eastAsia="x-none"/>
    </w:rPr>
  </w:style>
  <w:style w:type="paragraph" w:styleId="2">
    <w:name w:val="heading 2"/>
    <w:basedOn w:val="a"/>
    <w:next w:val="a"/>
    <w:qFormat/>
    <w:rsid w:val="00802648"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1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rsid w:val="00C00BE5"/>
    <w:pPr>
      <w:tabs>
        <w:tab w:val="center" w:pos="4677"/>
        <w:tab w:val="right" w:pos="9355"/>
      </w:tabs>
    </w:pPr>
  </w:style>
  <w:style w:type="paragraph" w:styleId="ad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802648"/>
    <w:rPr>
      <w:b/>
      <w:bCs/>
      <w:kern w:val="32"/>
      <w:sz w:val="28"/>
      <w:szCs w:val="32"/>
      <w:lang w:val="x-none" w:eastAsia="x-none"/>
    </w:rPr>
  </w:style>
  <w:style w:type="character" w:customStyle="1" w:styleId="ac">
    <w:name w:val="Нижний колонтитул Знак"/>
    <w:link w:val="ab"/>
    <w:uiPriority w:val="99"/>
    <w:rsid w:val="002805B7"/>
  </w:style>
  <w:style w:type="paragraph" w:styleId="af">
    <w:name w:val="TOC Heading"/>
    <w:basedOn w:val="1"/>
    <w:next w:val="a"/>
    <w:uiPriority w:val="39"/>
    <w:unhideWhenUsed/>
    <w:qFormat/>
    <w:rsid w:val="00895E38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="Cambria" w:hAnsi="Cambria"/>
      <w:color w:val="365F91"/>
      <w:kern w:val="0"/>
      <w:szCs w:val="28"/>
    </w:rPr>
  </w:style>
  <w:style w:type="paragraph" w:styleId="12">
    <w:name w:val="toc 1"/>
    <w:basedOn w:val="a"/>
    <w:next w:val="a"/>
    <w:autoRedefine/>
    <w:uiPriority w:val="39"/>
    <w:rsid w:val="00895E38"/>
  </w:style>
  <w:style w:type="character" w:styleId="af0">
    <w:name w:val="Hyperlink"/>
    <w:uiPriority w:val="99"/>
    <w:unhideWhenUsed/>
    <w:rsid w:val="00895E38"/>
    <w:rPr>
      <w:color w:val="0000FF"/>
      <w:u w:val="single"/>
    </w:rPr>
  </w:style>
  <w:style w:type="paragraph" w:styleId="22">
    <w:name w:val="toc 2"/>
    <w:basedOn w:val="a"/>
    <w:next w:val="a"/>
    <w:autoRedefine/>
    <w:uiPriority w:val="39"/>
    <w:rsid w:val="00895E38"/>
    <w:pPr>
      <w:ind w:left="200"/>
    </w:pPr>
  </w:style>
  <w:style w:type="paragraph" w:styleId="32">
    <w:name w:val="toc 3"/>
    <w:basedOn w:val="a"/>
    <w:next w:val="a"/>
    <w:autoRedefine/>
    <w:uiPriority w:val="39"/>
    <w:rsid w:val="00895E38"/>
    <w:pPr>
      <w:ind w:left="400"/>
    </w:pPr>
  </w:style>
  <w:style w:type="table" w:styleId="-1">
    <w:name w:val="Table Web 1"/>
    <w:basedOn w:val="a1"/>
    <w:rsid w:val="001E29AD"/>
    <w:pPr>
      <w:widowControl w:val="0"/>
      <w:autoSpaceDE w:val="0"/>
      <w:autoSpaceDN w:val="0"/>
      <w:adjustRightInd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1"/>
    <w:rsid w:val="001E29AD"/>
    <w:pPr>
      <w:widowControl w:val="0"/>
      <w:autoSpaceDE w:val="0"/>
      <w:autoSpaceDN w:val="0"/>
      <w:adjustRightInd w:val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1"/>
    <w:rsid w:val="001E29AD"/>
    <w:pPr>
      <w:widowControl w:val="0"/>
      <w:autoSpaceDE w:val="0"/>
      <w:autoSpaceDN w:val="0"/>
      <w:adjustRightInd w:val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Elegant"/>
    <w:basedOn w:val="a1"/>
    <w:rsid w:val="001E29AD"/>
    <w:pPr>
      <w:widowControl w:val="0"/>
      <w:autoSpaceDE w:val="0"/>
      <w:autoSpaceDN w:val="0"/>
      <w:adjustRightInd w:val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Subtle 1"/>
    <w:basedOn w:val="a1"/>
    <w:rsid w:val="001E29AD"/>
    <w:pPr>
      <w:widowControl w:val="0"/>
      <w:autoSpaceDE w:val="0"/>
      <w:autoSpaceDN w:val="0"/>
      <w:adjustRightInd w:val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Subtle 2"/>
    <w:basedOn w:val="a1"/>
    <w:rsid w:val="001E29AD"/>
    <w:pPr>
      <w:widowControl w:val="0"/>
      <w:autoSpaceDE w:val="0"/>
      <w:autoSpaceDN w:val="0"/>
      <w:adjustRightInd w:val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2">
    <w:name w:val="Placeholder Text"/>
    <w:uiPriority w:val="99"/>
    <w:semiHidden/>
    <w:rsid w:val="00E94721"/>
    <w:rPr>
      <w:color w:val="808080"/>
    </w:rPr>
  </w:style>
  <w:style w:type="paragraph" w:customStyle="1" w:styleId="af3">
    <w:name w:val="Название"/>
    <w:basedOn w:val="a"/>
    <w:next w:val="a"/>
    <w:link w:val="af4"/>
    <w:qFormat/>
    <w:rsid w:val="00954CD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f4">
    <w:name w:val="Название Знак"/>
    <w:link w:val="af3"/>
    <w:rsid w:val="00954CD2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af5">
    <w:name w:val="FollowedHyperlink"/>
    <w:basedOn w:val="a0"/>
    <w:rsid w:val="00585B1D"/>
    <w:rPr>
      <w:color w:val="954F72" w:themeColor="followedHyperlink"/>
      <w:u w:val="single"/>
    </w:rPr>
  </w:style>
  <w:style w:type="character" w:styleId="af6">
    <w:name w:val="Unresolved Mention"/>
    <w:basedOn w:val="a0"/>
    <w:uiPriority w:val="99"/>
    <w:semiHidden/>
    <w:unhideWhenUsed/>
    <w:rsid w:val="00585B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8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burch.com/logisim/docs/2.7/ru/html/guide/tutorial/tutor-gates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burch.com/logisim/docs/2.7/ru/html/guide/tutorial/tutor-test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burch.com/logisim/docs/2.7/ru/html/guide/tutorial/index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ECD27-71AE-4A36-A0A5-17A42BA77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3942</CharactersWithSpaces>
  <SharedDoc>false</SharedDoc>
  <HLinks>
    <vt:vector size="36" baseType="variant"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_Toc529233016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_Toc529233015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_Toc529233014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_Toc529233013</vt:lpwstr>
      </vt:variant>
      <vt:variant>
        <vt:i4>1376319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_Toc529233012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_Toc529233011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KEVQ</dc:title>
  <dc:subject/>
  <dc:creator>KEV</dc:creator>
  <cp:keywords/>
  <cp:lastModifiedBy>Егор Климкин</cp:lastModifiedBy>
  <cp:revision>19</cp:revision>
  <cp:lastPrinted>2023-10-19T19:36:00Z</cp:lastPrinted>
  <dcterms:created xsi:type="dcterms:W3CDTF">2018-11-14T07:31:00Z</dcterms:created>
  <dcterms:modified xsi:type="dcterms:W3CDTF">2023-10-19T19:37:00Z</dcterms:modified>
</cp:coreProperties>
</file>