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01C" w:rsidRPr="00C6001C" w:rsidRDefault="00C6001C" w:rsidP="00C6001C">
      <w:pPr>
        <w:pStyle w:val="NoSpacing"/>
        <w:jc w:val="center"/>
        <w:rPr>
          <w:rFonts w:cstheme="minorHAnsi"/>
          <w:b/>
          <w:sz w:val="36"/>
          <w:szCs w:val="36"/>
        </w:rPr>
      </w:pPr>
      <w:r w:rsidRPr="00C6001C">
        <w:rPr>
          <w:rFonts w:cstheme="minorHAnsi"/>
          <w:b/>
          <w:sz w:val="36"/>
          <w:szCs w:val="36"/>
        </w:rPr>
        <w:t>Module 3 Assignment</w:t>
      </w:r>
    </w:p>
    <w:p w:rsidR="00C6001C" w:rsidRPr="00C6001C" w:rsidRDefault="00C6001C" w:rsidP="00C6001C">
      <w:pPr>
        <w:pStyle w:val="NoSpacing"/>
        <w:jc w:val="center"/>
        <w:rPr>
          <w:rFonts w:cstheme="minorHAnsi"/>
          <w:b/>
          <w:sz w:val="36"/>
          <w:szCs w:val="36"/>
        </w:rPr>
      </w:pPr>
    </w:p>
    <w:p w:rsidR="00C6001C" w:rsidRPr="00C6001C" w:rsidRDefault="00C6001C" w:rsidP="00721989">
      <w:pPr>
        <w:pStyle w:val="NoSpacing"/>
        <w:rPr>
          <w:rFonts w:cstheme="minorHAnsi"/>
          <w:b/>
          <w:sz w:val="36"/>
          <w:szCs w:val="36"/>
        </w:rPr>
      </w:pPr>
    </w:p>
    <w:p w:rsidR="00C6001C" w:rsidRPr="00C6001C" w:rsidRDefault="00C6001C" w:rsidP="00721989">
      <w:pPr>
        <w:pStyle w:val="NoSpacing"/>
        <w:rPr>
          <w:rFonts w:cstheme="minorHAnsi"/>
          <w:b/>
          <w:sz w:val="36"/>
          <w:szCs w:val="36"/>
        </w:rPr>
      </w:pPr>
    </w:p>
    <w:p w:rsidR="00B25294" w:rsidRPr="00C6001C" w:rsidRDefault="006F157F" w:rsidP="00721989">
      <w:pPr>
        <w:pStyle w:val="NoSpacing"/>
        <w:rPr>
          <w:rFonts w:cstheme="minorHAnsi"/>
          <w:b/>
          <w:sz w:val="36"/>
          <w:szCs w:val="36"/>
        </w:rPr>
      </w:pPr>
      <w:r w:rsidRPr="00C6001C">
        <w:rPr>
          <w:rFonts w:cstheme="minorHAnsi"/>
          <w:b/>
          <w:sz w:val="36"/>
          <w:szCs w:val="36"/>
        </w:rPr>
        <w:t>What is RDBMS?</w:t>
      </w:r>
    </w:p>
    <w:p w:rsidR="006F157F" w:rsidRPr="00C6001C" w:rsidRDefault="006F157F" w:rsidP="006F157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2"/>
        </w:rPr>
      </w:pPr>
      <w:r w:rsidRPr="00C6001C">
        <w:rPr>
          <w:rStyle w:val="Strong"/>
          <w:rFonts w:asciiTheme="minorHAnsi" w:hAnsiTheme="minorHAnsi" w:cstheme="minorHAnsi"/>
          <w:color w:val="333333"/>
          <w:sz w:val="28"/>
          <w:szCs w:val="22"/>
        </w:rPr>
        <w:t>RDBMS</w:t>
      </w:r>
      <w:r w:rsidRPr="00C6001C">
        <w:rPr>
          <w:rFonts w:asciiTheme="minorHAnsi" w:hAnsiTheme="minorHAnsi" w:cstheme="minorHAnsi"/>
          <w:color w:val="333333"/>
          <w:sz w:val="28"/>
          <w:szCs w:val="22"/>
        </w:rPr>
        <w:t> stands for </w:t>
      </w:r>
      <w:r w:rsidRPr="00C6001C">
        <w:rPr>
          <w:rStyle w:val="Emphasis"/>
          <w:rFonts w:asciiTheme="minorHAnsi" w:hAnsiTheme="minorHAnsi" w:cstheme="minorHAnsi"/>
          <w:color w:val="333333"/>
          <w:sz w:val="28"/>
          <w:szCs w:val="22"/>
        </w:rPr>
        <w:t>Relational Database Management System.</w:t>
      </w:r>
    </w:p>
    <w:p w:rsidR="006F157F" w:rsidRPr="00C6001C" w:rsidRDefault="006F157F" w:rsidP="006F157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2"/>
        </w:rPr>
      </w:pPr>
      <w:r w:rsidRPr="00C6001C">
        <w:rPr>
          <w:rFonts w:asciiTheme="minorHAnsi" w:hAnsiTheme="minorHAnsi" w:cstheme="minorHAnsi"/>
          <w:color w:val="333333"/>
          <w:sz w:val="28"/>
          <w:szCs w:val="22"/>
        </w:rPr>
        <w:t>All modern database management systems like SQL, MS SQL Server, IBM DB2, ORACLE, My-SQL, and Microsoft Access are based on RDBMS.</w:t>
      </w:r>
    </w:p>
    <w:p w:rsidR="005052CE" w:rsidRPr="00C6001C" w:rsidRDefault="005052CE" w:rsidP="006F157F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sz w:val="36"/>
          <w:szCs w:val="36"/>
        </w:rPr>
      </w:pPr>
      <w:r w:rsidRPr="00C6001C">
        <w:rPr>
          <w:rFonts w:asciiTheme="minorHAnsi" w:hAnsiTheme="minorHAnsi" w:cstheme="minorHAnsi"/>
          <w:b/>
          <w:sz w:val="36"/>
          <w:szCs w:val="36"/>
        </w:rPr>
        <w:t>What is SQL?</w:t>
      </w:r>
    </w:p>
    <w:p w:rsidR="005052CE" w:rsidRPr="00C6001C" w:rsidRDefault="005052CE" w:rsidP="006F157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2"/>
          <w:shd w:val="clear" w:color="auto" w:fill="FFFFFF"/>
        </w:rPr>
      </w:pPr>
      <w:r w:rsidRPr="00C6001C">
        <w:rPr>
          <w:rFonts w:asciiTheme="minorHAnsi" w:hAnsiTheme="minorHAnsi" w:cstheme="minorHAnsi"/>
          <w:color w:val="000000"/>
          <w:sz w:val="28"/>
          <w:szCs w:val="22"/>
          <w:shd w:val="clear" w:color="auto" w:fill="FFFFFF"/>
        </w:rPr>
        <w:t>SQL is a standard language for accessing and manipulating databases.</w:t>
      </w:r>
    </w:p>
    <w:p w:rsidR="005052CE" w:rsidRPr="00C6001C" w:rsidRDefault="005052CE" w:rsidP="00505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</w:rPr>
      </w:pPr>
      <w:r w:rsidRPr="00C6001C">
        <w:rPr>
          <w:rFonts w:eastAsia="Times New Roman" w:cstheme="minorHAnsi"/>
          <w:color w:val="000000"/>
          <w:sz w:val="28"/>
        </w:rPr>
        <w:t>SQL stands for Structured Query Language</w:t>
      </w:r>
    </w:p>
    <w:p w:rsidR="005052CE" w:rsidRPr="00C6001C" w:rsidRDefault="005052CE" w:rsidP="00505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</w:rPr>
      </w:pPr>
      <w:r w:rsidRPr="00C6001C">
        <w:rPr>
          <w:rFonts w:eastAsia="Times New Roman" w:cstheme="minorHAnsi"/>
          <w:color w:val="000000"/>
          <w:sz w:val="28"/>
        </w:rPr>
        <w:t>SQL lets you access and manipulate databases</w:t>
      </w:r>
    </w:p>
    <w:p w:rsidR="005052CE" w:rsidRPr="00C6001C" w:rsidRDefault="005052CE" w:rsidP="00505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</w:rPr>
      </w:pPr>
      <w:r w:rsidRPr="00C6001C">
        <w:rPr>
          <w:rFonts w:eastAsia="Times New Roman" w:cstheme="minorHAnsi"/>
          <w:color w:val="000000"/>
          <w:sz w:val="28"/>
        </w:rPr>
        <w:t>SQL became a standard of the American National Standards Institute (ANSI) in 1986, and of the International Organization for Standardization (ISO) in 1987</w:t>
      </w:r>
    </w:p>
    <w:p w:rsidR="005052CE" w:rsidRPr="00C6001C" w:rsidRDefault="004B4186" w:rsidP="006F157F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33333"/>
          <w:sz w:val="36"/>
          <w:szCs w:val="36"/>
        </w:rPr>
      </w:pPr>
      <w:r w:rsidRPr="00C6001C">
        <w:rPr>
          <w:rFonts w:asciiTheme="minorHAnsi" w:hAnsiTheme="minorHAnsi" w:cstheme="minorHAnsi"/>
          <w:b/>
          <w:sz w:val="36"/>
          <w:szCs w:val="36"/>
        </w:rPr>
        <w:t>Write SQL Commands?</w:t>
      </w:r>
    </w:p>
    <w:p w:rsidR="004B4186" w:rsidRPr="00C6001C" w:rsidRDefault="004B4186" w:rsidP="004B4186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color w:val="273239"/>
          <w:spacing w:val="3"/>
          <w:sz w:val="28"/>
        </w:rPr>
      </w:pPr>
      <w:r w:rsidRPr="00C6001C">
        <w:rPr>
          <w:rFonts w:eastAsia="Times New Roman" w:cstheme="minorHAnsi"/>
          <w:color w:val="273239"/>
          <w:spacing w:val="3"/>
          <w:sz w:val="28"/>
        </w:rPr>
        <w:t xml:space="preserve">Structured Query </w:t>
      </w:r>
      <w:proofErr w:type="gramStart"/>
      <w:r w:rsidRPr="00C6001C">
        <w:rPr>
          <w:rFonts w:eastAsia="Times New Roman" w:cstheme="minorHAnsi"/>
          <w:color w:val="273239"/>
          <w:spacing w:val="3"/>
          <w:sz w:val="28"/>
        </w:rPr>
        <w:t>Language(</w:t>
      </w:r>
      <w:proofErr w:type="gramEnd"/>
      <w:r w:rsidRPr="00C6001C">
        <w:rPr>
          <w:rFonts w:eastAsia="Times New Roman" w:cstheme="minorHAnsi"/>
          <w:color w:val="273239"/>
          <w:spacing w:val="3"/>
          <w:sz w:val="28"/>
        </w:rPr>
        <w:t>SQL) as we all know is the database language by the use of which we can perform certain operations on the existing database and also we can use this language to create a database. </w:t>
      </w:r>
      <w:hyperlink r:id="rId6" w:history="1">
        <w:r w:rsidRPr="00C6001C">
          <w:rPr>
            <w:rFonts w:eastAsia="Times New Roman" w:cstheme="minorHAnsi"/>
            <w:color w:val="0000FF"/>
            <w:spacing w:val="3"/>
            <w:sz w:val="28"/>
            <w:u w:val="single"/>
          </w:rPr>
          <w:t>SQL</w:t>
        </w:r>
      </w:hyperlink>
      <w:r w:rsidRPr="00C6001C">
        <w:rPr>
          <w:rFonts w:eastAsia="Times New Roman" w:cstheme="minorHAnsi"/>
          <w:color w:val="273239"/>
          <w:spacing w:val="3"/>
          <w:sz w:val="28"/>
        </w:rPr>
        <w:t> uses certain commands like Create, Drop, Insert, etc. to carry out the required tasks. </w:t>
      </w:r>
    </w:p>
    <w:p w:rsidR="004B4186" w:rsidRPr="00C6001C" w:rsidRDefault="004B4186" w:rsidP="004B4186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273239"/>
          <w:spacing w:val="3"/>
          <w:sz w:val="28"/>
        </w:rPr>
      </w:pPr>
      <w:r w:rsidRPr="00C6001C">
        <w:rPr>
          <w:rFonts w:eastAsia="Times New Roman" w:cstheme="minorHAnsi"/>
          <w:color w:val="273239"/>
          <w:spacing w:val="3"/>
          <w:sz w:val="28"/>
        </w:rPr>
        <w:t>These </w:t>
      </w:r>
      <w:hyperlink r:id="rId7" w:history="1">
        <w:r w:rsidRPr="00C6001C">
          <w:rPr>
            <w:rFonts w:eastAsia="Times New Roman" w:cstheme="minorHAnsi"/>
            <w:color w:val="0000FF"/>
            <w:spacing w:val="3"/>
            <w:sz w:val="28"/>
            <w:u w:val="single"/>
          </w:rPr>
          <w:t>SQL </w:t>
        </w:r>
      </w:hyperlink>
      <w:r w:rsidRPr="00C6001C">
        <w:rPr>
          <w:rFonts w:eastAsia="Times New Roman" w:cstheme="minorHAnsi"/>
          <w:color w:val="273239"/>
          <w:spacing w:val="3"/>
          <w:sz w:val="28"/>
        </w:rPr>
        <w:t>commands are mainly categorized into five categories as: </w:t>
      </w:r>
    </w:p>
    <w:p w:rsidR="004B4186" w:rsidRPr="00C6001C" w:rsidRDefault="004B4186" w:rsidP="004B4186">
      <w:pPr>
        <w:numPr>
          <w:ilvl w:val="0"/>
          <w:numId w:val="2"/>
        </w:numPr>
        <w:shd w:val="clear" w:color="auto" w:fill="FFFFFF"/>
        <w:spacing w:line="240" w:lineRule="auto"/>
        <w:ind w:left="402"/>
        <w:textAlignment w:val="baseline"/>
        <w:rPr>
          <w:rFonts w:eastAsia="Times New Roman" w:cstheme="minorHAnsi"/>
          <w:color w:val="273239"/>
          <w:spacing w:val="3"/>
          <w:sz w:val="28"/>
        </w:rPr>
      </w:pPr>
      <w:r w:rsidRPr="00C6001C">
        <w:rPr>
          <w:rFonts w:eastAsia="Times New Roman" w:cstheme="minorHAnsi"/>
          <w:color w:val="273239"/>
          <w:spacing w:val="3"/>
          <w:sz w:val="28"/>
        </w:rPr>
        <w:t>DDL – Data Definition Language</w:t>
      </w:r>
    </w:p>
    <w:p w:rsidR="004B4186" w:rsidRPr="00C6001C" w:rsidRDefault="004B4186" w:rsidP="004B4186">
      <w:pPr>
        <w:numPr>
          <w:ilvl w:val="0"/>
          <w:numId w:val="2"/>
        </w:numPr>
        <w:shd w:val="clear" w:color="auto" w:fill="FFFFFF"/>
        <w:spacing w:line="240" w:lineRule="auto"/>
        <w:ind w:left="402"/>
        <w:textAlignment w:val="baseline"/>
        <w:rPr>
          <w:rFonts w:eastAsia="Times New Roman" w:cstheme="minorHAnsi"/>
          <w:color w:val="273239"/>
          <w:spacing w:val="3"/>
          <w:sz w:val="28"/>
        </w:rPr>
      </w:pPr>
      <w:r w:rsidRPr="00C6001C">
        <w:rPr>
          <w:rFonts w:eastAsia="Times New Roman" w:cstheme="minorHAnsi"/>
          <w:color w:val="273239"/>
          <w:spacing w:val="3"/>
          <w:sz w:val="28"/>
        </w:rPr>
        <w:t>DQL – Data Query Language</w:t>
      </w:r>
    </w:p>
    <w:p w:rsidR="004B4186" w:rsidRPr="00C6001C" w:rsidRDefault="004B4186" w:rsidP="00E5510C">
      <w:pPr>
        <w:numPr>
          <w:ilvl w:val="0"/>
          <w:numId w:val="2"/>
        </w:numPr>
        <w:shd w:val="clear" w:color="auto" w:fill="FFFFFF"/>
        <w:spacing w:line="240" w:lineRule="auto"/>
        <w:ind w:left="402"/>
        <w:textAlignment w:val="baseline"/>
        <w:rPr>
          <w:rFonts w:eastAsia="Times New Roman" w:cstheme="minorHAnsi"/>
          <w:color w:val="273239"/>
          <w:spacing w:val="3"/>
          <w:sz w:val="28"/>
        </w:rPr>
      </w:pPr>
      <w:r w:rsidRPr="00C6001C">
        <w:rPr>
          <w:rFonts w:eastAsia="Times New Roman" w:cstheme="minorHAnsi"/>
          <w:color w:val="273239"/>
          <w:spacing w:val="3"/>
          <w:sz w:val="28"/>
        </w:rPr>
        <w:t>DML – Data Manipulation Language</w:t>
      </w:r>
    </w:p>
    <w:p w:rsidR="00015FDE" w:rsidRPr="00C6001C" w:rsidRDefault="00015FDE" w:rsidP="00015FDE">
      <w:pPr>
        <w:shd w:val="clear" w:color="auto" w:fill="FFFFFF"/>
        <w:spacing w:line="240" w:lineRule="auto"/>
        <w:ind w:left="402"/>
        <w:textAlignment w:val="baseline"/>
        <w:rPr>
          <w:rFonts w:eastAsia="Times New Roman" w:cstheme="minorHAnsi"/>
          <w:color w:val="273239"/>
          <w:spacing w:val="3"/>
        </w:rPr>
      </w:pPr>
    </w:p>
    <w:p w:rsidR="00E5510C" w:rsidRPr="00C6001C" w:rsidRDefault="000C142B" w:rsidP="000C142B">
      <w:pPr>
        <w:shd w:val="clear" w:color="auto" w:fill="FFFFFF"/>
        <w:spacing w:line="240" w:lineRule="auto"/>
        <w:ind w:left="42"/>
        <w:textAlignment w:val="baseline"/>
        <w:rPr>
          <w:rFonts w:eastAsia="Times New Roman" w:cstheme="minorHAnsi"/>
          <w:b/>
          <w:color w:val="273239"/>
          <w:spacing w:val="3"/>
          <w:sz w:val="36"/>
          <w:szCs w:val="36"/>
        </w:rPr>
      </w:pPr>
      <w:r w:rsidRPr="00C6001C">
        <w:rPr>
          <w:rFonts w:cstheme="minorHAnsi"/>
          <w:b/>
          <w:sz w:val="36"/>
          <w:szCs w:val="36"/>
        </w:rPr>
        <w:t>What is join?</w:t>
      </w:r>
    </w:p>
    <w:p w:rsidR="000C142B" w:rsidRPr="00C6001C" w:rsidRDefault="000C142B" w:rsidP="000C142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2"/>
        </w:rPr>
      </w:pPr>
      <w:r w:rsidRPr="00C6001C">
        <w:rPr>
          <w:rFonts w:asciiTheme="minorHAnsi" w:hAnsiTheme="minorHAnsi" w:cstheme="minorHAnsi"/>
          <w:color w:val="333333"/>
          <w:sz w:val="28"/>
          <w:szCs w:val="22"/>
        </w:rPr>
        <w:t>As the name shows, JOIN means </w:t>
      </w:r>
      <w:r w:rsidRPr="00C6001C">
        <w:rPr>
          <w:rFonts w:asciiTheme="minorHAnsi" w:hAnsiTheme="minorHAnsi" w:cstheme="minorHAnsi"/>
          <w:i/>
          <w:iCs/>
          <w:color w:val="333333"/>
          <w:sz w:val="28"/>
          <w:szCs w:val="22"/>
        </w:rPr>
        <w:t>to combine something</w:t>
      </w:r>
      <w:r w:rsidRPr="00C6001C">
        <w:rPr>
          <w:rFonts w:asciiTheme="minorHAnsi" w:hAnsiTheme="minorHAnsi" w:cstheme="minorHAnsi"/>
          <w:color w:val="333333"/>
          <w:sz w:val="28"/>
          <w:szCs w:val="22"/>
        </w:rPr>
        <w:t>. In case of SQL, JOIN means </w:t>
      </w:r>
      <w:r w:rsidRPr="00C6001C">
        <w:rPr>
          <w:rFonts w:asciiTheme="minorHAnsi" w:hAnsiTheme="minorHAnsi" w:cstheme="minorHAnsi"/>
          <w:b/>
          <w:bCs/>
          <w:color w:val="333333"/>
          <w:sz w:val="28"/>
          <w:szCs w:val="22"/>
        </w:rPr>
        <w:t>"to combine two or more tables"</w:t>
      </w:r>
      <w:r w:rsidRPr="00C6001C">
        <w:rPr>
          <w:rFonts w:asciiTheme="minorHAnsi" w:hAnsiTheme="minorHAnsi" w:cstheme="minorHAnsi"/>
          <w:color w:val="333333"/>
          <w:sz w:val="28"/>
          <w:szCs w:val="22"/>
        </w:rPr>
        <w:t>.</w:t>
      </w:r>
    </w:p>
    <w:p w:rsidR="000C142B" w:rsidRPr="00C6001C" w:rsidRDefault="000C142B" w:rsidP="000C142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2"/>
        </w:rPr>
      </w:pPr>
      <w:r w:rsidRPr="00C6001C">
        <w:rPr>
          <w:rFonts w:asciiTheme="minorHAnsi" w:hAnsiTheme="minorHAnsi" w:cstheme="minorHAnsi"/>
          <w:color w:val="333333"/>
          <w:sz w:val="28"/>
          <w:szCs w:val="22"/>
        </w:rPr>
        <w:t>The SQL JOIN clause takes records from two or more tables in a database and combines it together.</w:t>
      </w:r>
    </w:p>
    <w:p w:rsidR="003621FA" w:rsidRPr="00C6001C" w:rsidRDefault="003621FA" w:rsidP="000C142B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sz w:val="36"/>
          <w:szCs w:val="36"/>
        </w:rPr>
      </w:pPr>
      <w:r w:rsidRPr="00C6001C">
        <w:rPr>
          <w:rFonts w:asciiTheme="minorHAnsi" w:hAnsiTheme="minorHAnsi" w:cstheme="minorHAnsi"/>
          <w:b/>
          <w:sz w:val="36"/>
          <w:szCs w:val="36"/>
        </w:rPr>
        <w:t>Write type of joins.</w:t>
      </w:r>
    </w:p>
    <w:p w:rsidR="003621FA" w:rsidRPr="00C6001C" w:rsidRDefault="003621FA" w:rsidP="003621FA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6001C">
        <w:rPr>
          <w:rFonts w:asciiTheme="minorHAnsi" w:hAnsiTheme="minorHAnsi" w:cstheme="minorHAnsi"/>
          <w:color w:val="000000"/>
          <w:sz w:val="28"/>
          <w:szCs w:val="28"/>
        </w:rPr>
        <w:t>There are different types of joins available in SQL −</w:t>
      </w:r>
    </w:p>
    <w:p w:rsidR="003621FA" w:rsidRPr="00C6001C" w:rsidRDefault="00000000" w:rsidP="003621FA">
      <w:pPr>
        <w:pStyle w:val="NormalWeb"/>
        <w:numPr>
          <w:ilvl w:val="0"/>
          <w:numId w:val="3"/>
        </w:numPr>
        <w:spacing w:before="0" w:beforeAutospacing="0" w:after="0" w:afterAutospacing="0"/>
        <w:ind w:left="75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hyperlink r:id="rId8" w:history="1">
        <w:r w:rsidR="003621FA" w:rsidRPr="00C6001C">
          <w:rPr>
            <w:rStyle w:val="Hyperlink"/>
            <w:rFonts w:asciiTheme="minorHAnsi" w:hAnsiTheme="minorHAnsi" w:cstheme="minorHAnsi"/>
            <w:color w:val="313131"/>
            <w:sz w:val="28"/>
            <w:szCs w:val="28"/>
          </w:rPr>
          <w:t>INNER JOIN</w:t>
        </w:r>
      </w:hyperlink>
      <w:r w:rsidR="003621FA" w:rsidRPr="00C6001C">
        <w:rPr>
          <w:rFonts w:asciiTheme="minorHAnsi" w:hAnsiTheme="minorHAnsi" w:cstheme="minorHAnsi"/>
          <w:color w:val="000000"/>
          <w:sz w:val="28"/>
          <w:szCs w:val="28"/>
        </w:rPr>
        <w:t> − returns rows when there is a match in both tables.</w:t>
      </w:r>
    </w:p>
    <w:p w:rsidR="003621FA" w:rsidRPr="00C6001C" w:rsidRDefault="00000000" w:rsidP="003621FA">
      <w:pPr>
        <w:pStyle w:val="NormalWeb"/>
        <w:numPr>
          <w:ilvl w:val="0"/>
          <w:numId w:val="3"/>
        </w:numPr>
        <w:spacing w:before="0" w:beforeAutospacing="0" w:after="0" w:afterAutospacing="0"/>
        <w:ind w:left="75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hyperlink r:id="rId9" w:history="1">
        <w:r w:rsidR="003621FA" w:rsidRPr="00C6001C">
          <w:rPr>
            <w:rStyle w:val="Hyperlink"/>
            <w:rFonts w:asciiTheme="minorHAnsi" w:hAnsiTheme="minorHAnsi" w:cstheme="minorHAnsi"/>
            <w:color w:val="313131"/>
            <w:sz w:val="28"/>
            <w:szCs w:val="28"/>
          </w:rPr>
          <w:t>LEFT JOIN</w:t>
        </w:r>
      </w:hyperlink>
      <w:r w:rsidR="003621FA" w:rsidRPr="00C6001C">
        <w:rPr>
          <w:rFonts w:asciiTheme="minorHAnsi" w:hAnsiTheme="minorHAnsi" w:cstheme="minorHAnsi"/>
          <w:color w:val="000000"/>
          <w:sz w:val="28"/>
          <w:szCs w:val="28"/>
        </w:rPr>
        <w:t> − returns all rows from the left table, even if there are no matches in the right table.</w:t>
      </w:r>
    </w:p>
    <w:p w:rsidR="008B7018" w:rsidRPr="00C6001C" w:rsidRDefault="00000000" w:rsidP="003621FA">
      <w:pPr>
        <w:pStyle w:val="NormalWeb"/>
        <w:numPr>
          <w:ilvl w:val="0"/>
          <w:numId w:val="3"/>
        </w:numPr>
        <w:spacing w:before="0" w:beforeAutospacing="0" w:after="0" w:afterAutospacing="0"/>
        <w:ind w:left="75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hyperlink r:id="rId10" w:history="1">
        <w:r w:rsidR="003621FA" w:rsidRPr="00C6001C">
          <w:rPr>
            <w:rStyle w:val="Hyperlink"/>
            <w:rFonts w:asciiTheme="minorHAnsi" w:hAnsiTheme="minorHAnsi" w:cstheme="minorHAnsi"/>
            <w:color w:val="313131"/>
            <w:sz w:val="28"/>
            <w:szCs w:val="28"/>
          </w:rPr>
          <w:t>RIGHT JOIN</w:t>
        </w:r>
      </w:hyperlink>
      <w:r w:rsidR="003621FA" w:rsidRPr="00C6001C">
        <w:rPr>
          <w:rFonts w:asciiTheme="minorHAnsi" w:hAnsiTheme="minorHAnsi" w:cstheme="minorHAnsi"/>
          <w:color w:val="000000"/>
          <w:sz w:val="28"/>
          <w:szCs w:val="28"/>
        </w:rPr>
        <w:t> − returns all rows from the right table, even if there are no matches in the left table</w:t>
      </w:r>
    </w:p>
    <w:p w:rsidR="008B7018" w:rsidRPr="00C6001C" w:rsidRDefault="008B7018" w:rsidP="008B70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030A81" w:rsidRPr="00C6001C" w:rsidRDefault="00030A81" w:rsidP="008B70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36"/>
          <w:szCs w:val="36"/>
        </w:rPr>
      </w:pPr>
    </w:p>
    <w:p w:rsidR="00030A81" w:rsidRPr="00C6001C" w:rsidRDefault="00030A81" w:rsidP="008B70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36"/>
          <w:szCs w:val="36"/>
        </w:rPr>
      </w:pPr>
    </w:p>
    <w:p w:rsidR="008B7018" w:rsidRPr="00C6001C" w:rsidRDefault="008B7018" w:rsidP="008B70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C6001C">
        <w:rPr>
          <w:rFonts w:asciiTheme="minorHAnsi" w:hAnsiTheme="minorHAnsi" w:cstheme="minorHAnsi"/>
          <w:b/>
          <w:sz w:val="36"/>
          <w:szCs w:val="36"/>
        </w:rPr>
        <w:t>How Many constraint and describes it self</w:t>
      </w:r>
    </w:p>
    <w:p w:rsidR="008B7018" w:rsidRPr="00C6001C" w:rsidRDefault="008B7018" w:rsidP="008B70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C6001C">
        <w:rPr>
          <w:rFonts w:asciiTheme="minorHAnsi" w:hAnsiTheme="minorHAnsi" w:cstheme="minorHAnsi"/>
          <w:color w:val="000000"/>
          <w:sz w:val="28"/>
          <w:szCs w:val="22"/>
        </w:rPr>
        <w:t>SQL constraints are used to specify rules for the data in a table.</w:t>
      </w:r>
    </w:p>
    <w:p w:rsidR="008B7018" w:rsidRPr="00C6001C" w:rsidRDefault="008B7018" w:rsidP="008B70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C6001C">
        <w:rPr>
          <w:rFonts w:asciiTheme="minorHAnsi" w:hAnsiTheme="minorHAnsi" w:cstheme="minorHAnsi"/>
          <w:color w:val="000000"/>
          <w:sz w:val="28"/>
          <w:szCs w:val="22"/>
        </w:rPr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w:rsidR="008B7018" w:rsidRPr="00C6001C" w:rsidRDefault="008B7018" w:rsidP="008B70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C6001C">
        <w:rPr>
          <w:rFonts w:asciiTheme="minorHAnsi" w:hAnsiTheme="minorHAnsi" w:cstheme="minorHAnsi"/>
          <w:color w:val="000000"/>
          <w:sz w:val="28"/>
          <w:szCs w:val="22"/>
        </w:rPr>
        <w:t>Constraints can be column level or table level. Column level constraints apply to a column, and table level constraints apply to the whole table.</w:t>
      </w:r>
    </w:p>
    <w:p w:rsidR="008B7018" w:rsidRPr="00C6001C" w:rsidRDefault="008B7018" w:rsidP="008B70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C6001C">
        <w:rPr>
          <w:rFonts w:asciiTheme="minorHAnsi" w:hAnsiTheme="minorHAnsi" w:cstheme="minorHAnsi"/>
          <w:color w:val="000000"/>
          <w:sz w:val="28"/>
          <w:szCs w:val="22"/>
        </w:rPr>
        <w:t>The following constraints are commonly used in SQL:</w:t>
      </w:r>
    </w:p>
    <w:p w:rsidR="008B7018" w:rsidRPr="00C6001C" w:rsidRDefault="00000000" w:rsidP="008B70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</w:rPr>
      </w:pPr>
      <w:hyperlink r:id="rId11" w:history="1">
        <w:r w:rsidR="008B7018" w:rsidRPr="00C6001C">
          <w:rPr>
            <w:rStyle w:val="Hyperlink"/>
            <w:rFonts w:cstheme="minorHAnsi"/>
            <w:sz w:val="28"/>
          </w:rPr>
          <w:t>NOT NULL</w:t>
        </w:r>
      </w:hyperlink>
      <w:r w:rsidR="008B7018" w:rsidRPr="00C6001C">
        <w:rPr>
          <w:rFonts w:cstheme="minorHAnsi"/>
          <w:color w:val="000000"/>
          <w:sz w:val="28"/>
        </w:rPr>
        <w:t> - Ensures that a column cannot have a NULL value</w:t>
      </w:r>
    </w:p>
    <w:p w:rsidR="008B7018" w:rsidRPr="00C6001C" w:rsidRDefault="00000000" w:rsidP="008B70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</w:rPr>
      </w:pPr>
      <w:hyperlink r:id="rId12" w:history="1">
        <w:r w:rsidR="008B7018" w:rsidRPr="00C6001C">
          <w:rPr>
            <w:rStyle w:val="Hyperlink"/>
            <w:rFonts w:cstheme="minorHAnsi"/>
            <w:sz w:val="28"/>
          </w:rPr>
          <w:t>UNIQUE</w:t>
        </w:r>
      </w:hyperlink>
      <w:r w:rsidR="008B7018" w:rsidRPr="00C6001C">
        <w:rPr>
          <w:rFonts w:cstheme="minorHAnsi"/>
          <w:color w:val="000000"/>
          <w:sz w:val="28"/>
        </w:rPr>
        <w:t> - Ensures that all values in a column are different</w:t>
      </w:r>
    </w:p>
    <w:p w:rsidR="008B7018" w:rsidRPr="00C6001C" w:rsidRDefault="00000000" w:rsidP="008B70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</w:rPr>
      </w:pPr>
      <w:hyperlink r:id="rId13" w:history="1">
        <w:r w:rsidR="008B7018" w:rsidRPr="00C6001C">
          <w:rPr>
            <w:rStyle w:val="Hyperlink"/>
            <w:rFonts w:cstheme="minorHAnsi"/>
            <w:sz w:val="28"/>
          </w:rPr>
          <w:t>PRIMARY KEY</w:t>
        </w:r>
      </w:hyperlink>
      <w:r w:rsidR="008B7018" w:rsidRPr="00C6001C">
        <w:rPr>
          <w:rFonts w:cstheme="minorHAnsi"/>
          <w:color w:val="000000"/>
          <w:sz w:val="28"/>
        </w:rPr>
        <w:t> - A combination of a </w:t>
      </w:r>
      <w:r w:rsidR="008B7018" w:rsidRPr="00C6001C">
        <w:rPr>
          <w:rStyle w:val="HTMLCode"/>
          <w:rFonts w:asciiTheme="minorHAnsi" w:eastAsiaTheme="minorHAnsi" w:hAnsiTheme="minorHAnsi" w:cstheme="minorHAnsi"/>
          <w:color w:val="DC143C"/>
          <w:sz w:val="28"/>
          <w:szCs w:val="22"/>
        </w:rPr>
        <w:t>NOT NULL</w:t>
      </w:r>
      <w:r w:rsidR="008B7018" w:rsidRPr="00C6001C">
        <w:rPr>
          <w:rFonts w:cstheme="minorHAnsi"/>
          <w:color w:val="000000"/>
          <w:sz w:val="28"/>
        </w:rPr>
        <w:t> and </w:t>
      </w:r>
      <w:r w:rsidR="008B7018" w:rsidRPr="00C6001C">
        <w:rPr>
          <w:rStyle w:val="HTMLCode"/>
          <w:rFonts w:asciiTheme="minorHAnsi" w:eastAsiaTheme="minorHAnsi" w:hAnsiTheme="minorHAnsi" w:cstheme="minorHAnsi"/>
          <w:color w:val="DC143C"/>
          <w:sz w:val="28"/>
          <w:szCs w:val="22"/>
        </w:rPr>
        <w:t>UNIQUE</w:t>
      </w:r>
      <w:r w:rsidR="008B7018" w:rsidRPr="00C6001C">
        <w:rPr>
          <w:rFonts w:cstheme="minorHAnsi"/>
          <w:color w:val="000000"/>
          <w:sz w:val="28"/>
        </w:rPr>
        <w:t>. Uniquely identifies each row in a table</w:t>
      </w:r>
    </w:p>
    <w:p w:rsidR="008B7018" w:rsidRPr="00C6001C" w:rsidRDefault="00000000" w:rsidP="008B70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</w:rPr>
      </w:pPr>
      <w:hyperlink r:id="rId14" w:history="1">
        <w:r w:rsidR="008B7018" w:rsidRPr="00C6001C">
          <w:rPr>
            <w:rStyle w:val="Hyperlink"/>
            <w:rFonts w:cstheme="minorHAnsi"/>
            <w:sz w:val="28"/>
          </w:rPr>
          <w:t>FOREIGN KEY</w:t>
        </w:r>
      </w:hyperlink>
      <w:r w:rsidR="008B7018" w:rsidRPr="00C6001C">
        <w:rPr>
          <w:rFonts w:cstheme="minorHAnsi"/>
          <w:color w:val="000000"/>
          <w:sz w:val="28"/>
        </w:rPr>
        <w:t> - Prevents actions that would destroy links between tables</w:t>
      </w:r>
    </w:p>
    <w:p w:rsidR="008B7018" w:rsidRPr="00C6001C" w:rsidRDefault="00000000" w:rsidP="008B70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</w:rPr>
      </w:pPr>
      <w:hyperlink r:id="rId15" w:history="1">
        <w:r w:rsidR="008B7018" w:rsidRPr="00C6001C">
          <w:rPr>
            <w:rStyle w:val="Hyperlink"/>
            <w:rFonts w:cstheme="minorHAnsi"/>
            <w:sz w:val="28"/>
          </w:rPr>
          <w:t>CHECK</w:t>
        </w:r>
      </w:hyperlink>
      <w:r w:rsidR="008B7018" w:rsidRPr="00C6001C">
        <w:rPr>
          <w:rFonts w:cstheme="minorHAnsi"/>
          <w:color w:val="000000"/>
          <w:sz w:val="28"/>
        </w:rPr>
        <w:t> - Ensures that the values in a column satisfies a specific condition</w:t>
      </w:r>
    </w:p>
    <w:p w:rsidR="008B7018" w:rsidRPr="00C6001C" w:rsidRDefault="00000000" w:rsidP="008B70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</w:rPr>
      </w:pPr>
      <w:hyperlink r:id="rId16" w:history="1">
        <w:r w:rsidR="008B7018" w:rsidRPr="00C6001C">
          <w:rPr>
            <w:rStyle w:val="Hyperlink"/>
            <w:rFonts w:cstheme="minorHAnsi"/>
            <w:sz w:val="28"/>
          </w:rPr>
          <w:t>DEFAULT</w:t>
        </w:r>
      </w:hyperlink>
      <w:r w:rsidR="008B7018" w:rsidRPr="00C6001C">
        <w:rPr>
          <w:rFonts w:cstheme="minorHAnsi"/>
          <w:color w:val="000000"/>
          <w:sz w:val="28"/>
        </w:rPr>
        <w:t> - Sets a default value for a column if no value is specified</w:t>
      </w:r>
    </w:p>
    <w:p w:rsidR="008B7018" w:rsidRPr="00C6001C" w:rsidRDefault="00000000" w:rsidP="008B70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</w:rPr>
      </w:pPr>
      <w:hyperlink r:id="rId17" w:history="1">
        <w:r w:rsidR="008B7018" w:rsidRPr="00C6001C">
          <w:rPr>
            <w:rStyle w:val="Hyperlink"/>
            <w:rFonts w:cstheme="minorHAnsi"/>
            <w:sz w:val="28"/>
          </w:rPr>
          <w:t>CREATE INDEX</w:t>
        </w:r>
      </w:hyperlink>
      <w:r w:rsidR="008B7018" w:rsidRPr="00C6001C">
        <w:rPr>
          <w:rFonts w:cstheme="minorHAnsi"/>
          <w:color w:val="000000"/>
          <w:sz w:val="28"/>
        </w:rPr>
        <w:t> - Used to create and retrieve data from the database very quickly</w:t>
      </w:r>
    </w:p>
    <w:p w:rsidR="00030A81" w:rsidRPr="00C6001C" w:rsidRDefault="00030A81" w:rsidP="00030A8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</w:rPr>
      </w:pPr>
    </w:p>
    <w:p w:rsidR="00BA61D9" w:rsidRPr="00C6001C" w:rsidRDefault="00030A81" w:rsidP="00030A8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color w:val="000000"/>
          <w:sz w:val="36"/>
        </w:rPr>
      </w:pPr>
      <w:r w:rsidRPr="00C6001C">
        <w:rPr>
          <w:rFonts w:cstheme="minorHAnsi"/>
          <w:b/>
          <w:sz w:val="36"/>
        </w:rPr>
        <w:t>Difference between RDBMS vs DBMS</w:t>
      </w:r>
    </w:p>
    <w:p w:rsidR="00BA61D9" w:rsidRPr="00C6001C" w:rsidRDefault="00BA61D9" w:rsidP="00BB2C3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</w:p>
    <w:tbl>
      <w:tblPr>
        <w:tblW w:w="107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4076"/>
        <w:gridCol w:w="4447"/>
      </w:tblGrid>
      <w:tr w:rsidR="006C39FF" w:rsidRPr="00C6001C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center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C6001C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center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C6001C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DBMS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center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C6001C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RDBMS</w:t>
            </w:r>
          </w:p>
        </w:tc>
      </w:tr>
      <w:tr w:rsidR="006C39FF" w:rsidRPr="00C6001C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DBMS stands for Database Management System.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RDBMS stands for Relational Database Management System.</w:t>
            </w:r>
          </w:p>
        </w:tc>
      </w:tr>
      <w:tr w:rsidR="006C39FF" w:rsidRPr="00C6001C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Data Storage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Data is stored as file.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Data is stored as tables.</w:t>
            </w:r>
          </w:p>
        </w:tc>
      </w:tr>
      <w:tr w:rsidR="006C39FF" w:rsidRPr="00C6001C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Data Access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In DBMS, each data elements are to be accessed individually.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In RDBMS, multiple data elements can be accessed at same time.</w:t>
            </w:r>
          </w:p>
        </w:tc>
      </w:tr>
      <w:tr w:rsidR="006C39FF" w:rsidRPr="00C6001C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lastRenderedPageBreak/>
              <w:t>Relationship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There is no relationship between data in DBMS.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Data is present in multiple tables which can be related to each other.</w:t>
            </w:r>
          </w:p>
        </w:tc>
      </w:tr>
      <w:tr w:rsidR="006C39FF" w:rsidRPr="00C6001C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Normalization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Normalization cannot be achieved.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Normalization can be achieved.</w:t>
            </w:r>
          </w:p>
        </w:tc>
      </w:tr>
      <w:tr w:rsidR="006C39FF" w:rsidRPr="00C6001C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Distributed 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DBMS has no support for distributed databases.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RDBMS supports distributed databases.</w:t>
            </w:r>
          </w:p>
        </w:tc>
      </w:tr>
      <w:tr w:rsidR="006C39FF" w:rsidRPr="00C6001C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Data 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DBMS deals with small quantity of data.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RDBMS deals with large quantity of data.</w:t>
            </w:r>
          </w:p>
        </w:tc>
      </w:tr>
      <w:tr w:rsidR="006C39FF" w:rsidRPr="00C6001C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Data Redundancy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Data Redundancy is common in DBMS.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Data Redundancy can be reduced using key and indexes in RDBMS.</w:t>
            </w:r>
          </w:p>
        </w:tc>
      </w:tr>
      <w:tr w:rsidR="006C39FF" w:rsidRPr="00C6001C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DBMS supports single user at a time.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RDBMS supports multiple users at a time.</w:t>
            </w:r>
          </w:p>
        </w:tc>
      </w:tr>
      <w:tr w:rsidR="006C39FF" w:rsidRPr="00C6001C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DBMS provides low security during data manipulation.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RDBMS has multilayer security during data manipulation.</w:t>
            </w:r>
          </w:p>
        </w:tc>
      </w:tr>
      <w:tr w:rsidR="006C39FF" w:rsidRPr="00C6001C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File systems, XML, etc.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C6001C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C6001C">
              <w:rPr>
                <w:rFonts w:eastAsia="Times New Roman" w:cstheme="minorHAnsi"/>
                <w:color w:val="000000"/>
                <w:sz w:val="27"/>
                <w:szCs w:val="27"/>
              </w:rPr>
              <w:t>Oracle, SQL Server.</w:t>
            </w:r>
          </w:p>
        </w:tc>
      </w:tr>
    </w:tbl>
    <w:p w:rsidR="006F157F" w:rsidRPr="00C6001C" w:rsidRDefault="006F157F" w:rsidP="00721989">
      <w:pPr>
        <w:pStyle w:val="NoSpacing"/>
        <w:rPr>
          <w:rFonts w:cstheme="minorHAnsi"/>
          <w:b/>
        </w:rPr>
      </w:pPr>
    </w:p>
    <w:p w:rsidR="003A6CF6" w:rsidRPr="00C6001C" w:rsidRDefault="003A6CF6" w:rsidP="00721989">
      <w:pPr>
        <w:pStyle w:val="NoSpacing"/>
        <w:rPr>
          <w:rFonts w:cstheme="minorHAnsi"/>
          <w:b/>
        </w:rPr>
      </w:pPr>
    </w:p>
    <w:p w:rsidR="003A6CF6" w:rsidRPr="00C6001C" w:rsidRDefault="003A6CF6" w:rsidP="00721989">
      <w:pPr>
        <w:pStyle w:val="NoSpacing"/>
        <w:rPr>
          <w:rFonts w:cstheme="minorHAnsi"/>
          <w:b/>
        </w:rPr>
      </w:pPr>
    </w:p>
    <w:p w:rsidR="003A6CF6" w:rsidRPr="00C6001C" w:rsidRDefault="003A6CF6" w:rsidP="00721989">
      <w:pPr>
        <w:pStyle w:val="NoSpacing"/>
        <w:rPr>
          <w:rFonts w:cstheme="minorHAnsi"/>
          <w:b/>
          <w:sz w:val="36"/>
          <w:szCs w:val="36"/>
        </w:rPr>
      </w:pPr>
      <w:r w:rsidRPr="00C6001C">
        <w:rPr>
          <w:rFonts w:cstheme="minorHAnsi"/>
          <w:b/>
          <w:sz w:val="36"/>
          <w:szCs w:val="36"/>
        </w:rPr>
        <w:t>What is API Testing</w:t>
      </w:r>
    </w:p>
    <w:p w:rsidR="003A6CF6" w:rsidRPr="00C6001C" w:rsidRDefault="003A6CF6" w:rsidP="00721989">
      <w:pPr>
        <w:pStyle w:val="NoSpacing"/>
        <w:rPr>
          <w:rFonts w:cstheme="minorHAnsi"/>
        </w:rPr>
      </w:pPr>
    </w:p>
    <w:p w:rsidR="003A6CF6" w:rsidRPr="00C6001C" w:rsidRDefault="003A6CF6" w:rsidP="00721989">
      <w:pPr>
        <w:pStyle w:val="NoSpacing"/>
        <w:rPr>
          <w:rFonts w:cstheme="minorHAnsi"/>
          <w:sz w:val="28"/>
          <w:szCs w:val="28"/>
        </w:rPr>
      </w:pPr>
      <w:r w:rsidRPr="00C6001C">
        <w:rPr>
          <w:rFonts w:cstheme="minorHAnsi"/>
          <w:sz w:val="28"/>
          <w:szCs w:val="28"/>
        </w:rPr>
        <w:t xml:space="preserve">When we talk about API Testing, API testing is testing that APIs and its integration with the services. It is one of the most challenging </w:t>
      </w:r>
      <w:proofErr w:type="gramStart"/>
      <w:r w:rsidRPr="00C6001C">
        <w:rPr>
          <w:rFonts w:cstheme="minorHAnsi"/>
          <w:sz w:val="28"/>
          <w:szCs w:val="28"/>
        </w:rPr>
        <w:t>type</w:t>
      </w:r>
      <w:proofErr w:type="gramEnd"/>
      <w:r w:rsidRPr="00C6001C">
        <w:rPr>
          <w:rFonts w:cstheme="minorHAnsi"/>
          <w:sz w:val="28"/>
          <w:szCs w:val="28"/>
        </w:rPr>
        <w:t xml:space="preserve"> of testing, If we miss the certain cases in API Testing that can cause a very big problem in production after full integration and it will hard to debug in production environment. In this definite guide, </w:t>
      </w:r>
      <w:proofErr w:type="gramStart"/>
      <w:r w:rsidRPr="00C6001C">
        <w:rPr>
          <w:rFonts w:cstheme="minorHAnsi"/>
          <w:sz w:val="28"/>
          <w:szCs w:val="28"/>
        </w:rPr>
        <w:t>We</w:t>
      </w:r>
      <w:proofErr w:type="gramEnd"/>
      <w:r w:rsidRPr="00C6001C">
        <w:rPr>
          <w:rFonts w:cstheme="minorHAnsi"/>
          <w:sz w:val="28"/>
          <w:szCs w:val="28"/>
        </w:rPr>
        <w:t xml:space="preserve"> are basically discussing about the REST API Testing. Where we need to test the REST APIs for the validation, error codes and load testing.</w:t>
      </w:r>
    </w:p>
    <w:p w:rsidR="00127C57" w:rsidRPr="00C6001C" w:rsidRDefault="00127C57" w:rsidP="00721989">
      <w:pPr>
        <w:pStyle w:val="NoSpacing"/>
        <w:rPr>
          <w:rFonts w:cstheme="minorHAnsi"/>
          <w:sz w:val="28"/>
          <w:szCs w:val="28"/>
        </w:rPr>
      </w:pPr>
    </w:p>
    <w:p w:rsidR="00127C57" w:rsidRPr="00C6001C" w:rsidRDefault="00127C57" w:rsidP="00721989">
      <w:pPr>
        <w:pStyle w:val="NoSpacing"/>
        <w:rPr>
          <w:rFonts w:cstheme="minorHAnsi"/>
          <w:b/>
          <w:sz w:val="36"/>
        </w:rPr>
      </w:pPr>
      <w:r w:rsidRPr="00C6001C">
        <w:rPr>
          <w:rFonts w:cstheme="minorHAnsi"/>
          <w:b/>
          <w:sz w:val="36"/>
        </w:rPr>
        <w:t>Types of API Testing</w:t>
      </w:r>
    </w:p>
    <w:p w:rsidR="00127C57" w:rsidRPr="00C6001C" w:rsidRDefault="00C95E8F" w:rsidP="00127C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8"/>
          <w:szCs w:val="28"/>
        </w:rPr>
      </w:pPr>
      <w:r w:rsidRPr="00C6001C">
        <w:rPr>
          <w:rFonts w:eastAsia="Times New Roman" w:cstheme="minorHAnsi"/>
          <w:color w:val="222222"/>
          <w:sz w:val="28"/>
          <w:szCs w:val="28"/>
        </w:rPr>
        <w:t>A</w:t>
      </w:r>
      <w:r w:rsidR="00127C57" w:rsidRPr="00C6001C">
        <w:rPr>
          <w:rFonts w:eastAsia="Times New Roman" w:cstheme="minorHAnsi"/>
          <w:color w:val="222222"/>
          <w:sz w:val="28"/>
          <w:szCs w:val="28"/>
        </w:rPr>
        <w:t>n output of API could be</w:t>
      </w:r>
    </w:p>
    <w:p w:rsidR="00127C57" w:rsidRPr="00C6001C" w:rsidRDefault="00127C57" w:rsidP="00127C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</w:rPr>
      </w:pPr>
      <w:r w:rsidRPr="00C6001C">
        <w:rPr>
          <w:rFonts w:eastAsia="Times New Roman" w:cstheme="minorHAnsi"/>
          <w:color w:val="222222"/>
          <w:sz w:val="28"/>
          <w:szCs w:val="28"/>
        </w:rPr>
        <w:t>Any type of data</w:t>
      </w:r>
    </w:p>
    <w:p w:rsidR="00127C57" w:rsidRPr="00C6001C" w:rsidRDefault="00127C57" w:rsidP="00127C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</w:rPr>
      </w:pPr>
      <w:r w:rsidRPr="00C6001C">
        <w:rPr>
          <w:rFonts w:eastAsia="Times New Roman" w:cstheme="minorHAnsi"/>
          <w:color w:val="222222"/>
          <w:sz w:val="28"/>
          <w:szCs w:val="28"/>
        </w:rPr>
        <w:t>Status (say Pass or Fail)</w:t>
      </w:r>
    </w:p>
    <w:p w:rsidR="00127C57" w:rsidRPr="00C6001C" w:rsidRDefault="00127C57" w:rsidP="00127C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0"/>
          <w:szCs w:val="30"/>
        </w:rPr>
      </w:pPr>
      <w:r w:rsidRPr="00C6001C">
        <w:rPr>
          <w:rFonts w:eastAsia="Times New Roman" w:cstheme="minorHAnsi"/>
          <w:color w:val="222222"/>
          <w:sz w:val="28"/>
          <w:szCs w:val="28"/>
        </w:rPr>
        <w:t>Call another API function</w:t>
      </w:r>
      <w:r w:rsidRPr="00C6001C">
        <w:rPr>
          <w:rFonts w:eastAsia="Times New Roman" w:cstheme="minorHAnsi"/>
          <w:color w:val="222222"/>
          <w:sz w:val="30"/>
          <w:szCs w:val="30"/>
        </w:rPr>
        <w:t>.</w:t>
      </w:r>
    </w:p>
    <w:p w:rsidR="00C95E8F" w:rsidRPr="00C6001C" w:rsidRDefault="00C95E8F" w:rsidP="00C95E8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36"/>
        </w:rPr>
      </w:pPr>
      <w:r w:rsidRPr="00C6001C">
        <w:rPr>
          <w:rFonts w:cstheme="minorHAnsi"/>
          <w:sz w:val="36"/>
        </w:rPr>
        <w:lastRenderedPageBreak/>
        <w:t>What is Responsive Testing?</w:t>
      </w:r>
    </w:p>
    <w:p w:rsidR="00C95E8F" w:rsidRPr="00C6001C" w:rsidRDefault="00C95E8F" w:rsidP="00C95E8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z w:val="28"/>
          <w:szCs w:val="34"/>
          <w:shd w:val="clear" w:color="auto" w:fill="FFFFFF"/>
        </w:rPr>
      </w:pPr>
      <w:r w:rsidRPr="00C6001C">
        <w:rPr>
          <w:rFonts w:cstheme="minorHAnsi"/>
          <w:color w:val="202124"/>
          <w:sz w:val="28"/>
          <w:szCs w:val="34"/>
          <w:shd w:val="clear" w:color="auto" w:fill="FFFFFF"/>
        </w:rPr>
        <w:t>Responsive testing involves </w:t>
      </w:r>
      <w:r w:rsidRPr="00C6001C">
        <w:rPr>
          <w:rFonts w:cstheme="minorHAnsi"/>
          <w:color w:val="040C28"/>
          <w:sz w:val="28"/>
          <w:szCs w:val="34"/>
        </w:rPr>
        <w:t>how a website or web application looks and behaves on different devices, screen sizes, and resolutions</w:t>
      </w:r>
      <w:r w:rsidRPr="00C6001C">
        <w:rPr>
          <w:rFonts w:cstheme="minorHAnsi"/>
          <w:color w:val="202124"/>
          <w:sz w:val="28"/>
          <w:szCs w:val="34"/>
          <w:shd w:val="clear" w:color="auto" w:fill="FFFFFF"/>
        </w:rPr>
        <w:t>. The goal of responsive testing is to ensure that the website or web application can be used effectively on various devices, including desktops, laptops, tablets, and smartphones.</w:t>
      </w:r>
    </w:p>
    <w:p w:rsidR="00562F6E" w:rsidRPr="00C6001C" w:rsidRDefault="00562F6E" w:rsidP="00C95E8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z w:val="28"/>
          <w:szCs w:val="34"/>
          <w:shd w:val="clear" w:color="auto" w:fill="FFFFFF"/>
        </w:rPr>
      </w:pPr>
    </w:p>
    <w:p w:rsidR="00562F6E" w:rsidRPr="00C6001C" w:rsidRDefault="00562F6E" w:rsidP="00C95E8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36"/>
        </w:rPr>
      </w:pPr>
      <w:r w:rsidRPr="00C6001C">
        <w:rPr>
          <w:rFonts w:cstheme="minorHAnsi"/>
          <w:b/>
          <w:sz w:val="36"/>
        </w:rPr>
        <w:t>Which types of tools are available for Responsive Testing</w:t>
      </w:r>
    </w:p>
    <w:p w:rsidR="00562F6E" w:rsidRPr="00C6001C" w:rsidRDefault="00000000" w:rsidP="00562F6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419" w:lineRule="atLeast"/>
        <w:rPr>
          <w:rFonts w:cstheme="minorHAnsi"/>
          <w:bCs/>
          <w:color w:val="000000" w:themeColor="text1"/>
          <w:sz w:val="28"/>
          <w:szCs w:val="25"/>
        </w:rPr>
      </w:pPr>
      <w:hyperlink r:id="rId18" w:anchor="7_Responsive_Web_Design_Testing_Tools" w:history="1">
        <w:r w:rsidR="00562F6E" w:rsidRPr="00C6001C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7 Responsive Web Design Testing Tools</w:t>
        </w:r>
      </w:hyperlink>
    </w:p>
    <w:p w:rsidR="00562F6E" w:rsidRPr="00C6001C" w:rsidRDefault="00000000" w:rsidP="00562F6E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419" w:lineRule="atLeast"/>
        <w:rPr>
          <w:rFonts w:cstheme="minorHAnsi"/>
          <w:bCs/>
          <w:color w:val="000000" w:themeColor="text1"/>
          <w:sz w:val="28"/>
          <w:szCs w:val="25"/>
        </w:rPr>
      </w:pPr>
      <w:hyperlink r:id="rId19" w:anchor="1_Testsigma" w:history="1">
        <w:r w:rsidR="00562F6E" w:rsidRPr="00C6001C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 xml:space="preserve">1. </w:t>
        </w:r>
        <w:proofErr w:type="spellStart"/>
        <w:r w:rsidR="00562F6E" w:rsidRPr="00C6001C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Testsigma</w:t>
        </w:r>
        <w:proofErr w:type="spellEnd"/>
        <w:r w:rsidR="00562F6E" w:rsidRPr="00C6001C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:</w:t>
        </w:r>
      </w:hyperlink>
    </w:p>
    <w:p w:rsidR="00562F6E" w:rsidRPr="00C6001C" w:rsidRDefault="00000000" w:rsidP="00562F6E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419" w:lineRule="atLeast"/>
        <w:rPr>
          <w:rFonts w:cstheme="minorHAnsi"/>
          <w:bCs/>
          <w:color w:val="000000" w:themeColor="text1"/>
          <w:sz w:val="28"/>
          <w:szCs w:val="25"/>
        </w:rPr>
      </w:pPr>
      <w:hyperlink r:id="rId20" w:anchor="2_Responsinator" w:history="1">
        <w:r w:rsidR="00562F6E" w:rsidRPr="00C6001C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2. Responsinator:</w:t>
        </w:r>
      </w:hyperlink>
    </w:p>
    <w:p w:rsidR="00562F6E" w:rsidRPr="00C6001C" w:rsidRDefault="00000000" w:rsidP="00562F6E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419" w:lineRule="atLeast"/>
        <w:rPr>
          <w:rFonts w:cstheme="minorHAnsi"/>
          <w:bCs/>
          <w:color w:val="000000" w:themeColor="text1"/>
          <w:sz w:val="28"/>
          <w:szCs w:val="25"/>
        </w:rPr>
      </w:pPr>
      <w:hyperlink r:id="rId21" w:anchor="3_Screenfly" w:history="1">
        <w:r w:rsidR="00562F6E" w:rsidRPr="00C6001C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 xml:space="preserve">3. </w:t>
        </w:r>
        <w:proofErr w:type="spellStart"/>
        <w:r w:rsidR="00562F6E" w:rsidRPr="00C6001C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Screenfly</w:t>
        </w:r>
        <w:proofErr w:type="spellEnd"/>
        <w:r w:rsidR="00562F6E" w:rsidRPr="00C6001C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:</w:t>
        </w:r>
      </w:hyperlink>
    </w:p>
    <w:p w:rsidR="00562F6E" w:rsidRPr="00C6001C" w:rsidRDefault="00000000" w:rsidP="00562F6E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419" w:lineRule="atLeast"/>
        <w:rPr>
          <w:rFonts w:cstheme="minorHAnsi"/>
          <w:bCs/>
          <w:color w:val="000000" w:themeColor="text1"/>
          <w:sz w:val="28"/>
          <w:szCs w:val="25"/>
        </w:rPr>
      </w:pPr>
      <w:hyperlink r:id="rId22" w:anchor="4_LambdaTest" w:history="1">
        <w:r w:rsidR="00562F6E" w:rsidRPr="00C6001C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 xml:space="preserve">4. </w:t>
        </w:r>
        <w:proofErr w:type="spellStart"/>
        <w:r w:rsidR="00562F6E" w:rsidRPr="00C6001C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LambdaTest</w:t>
        </w:r>
        <w:proofErr w:type="spellEnd"/>
        <w:r w:rsidR="00562F6E" w:rsidRPr="00C6001C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:</w:t>
        </w:r>
      </w:hyperlink>
    </w:p>
    <w:p w:rsidR="00562F6E" w:rsidRPr="00C6001C" w:rsidRDefault="00000000" w:rsidP="00562F6E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419" w:lineRule="atLeast"/>
        <w:rPr>
          <w:rFonts w:cstheme="minorHAnsi"/>
          <w:bCs/>
          <w:color w:val="000000" w:themeColor="text1"/>
          <w:sz w:val="28"/>
          <w:szCs w:val="25"/>
        </w:rPr>
      </w:pPr>
      <w:hyperlink r:id="rId23" w:anchor="5_Am_I_Responsive" w:history="1">
        <w:r w:rsidR="00562F6E" w:rsidRPr="00C6001C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 xml:space="preserve">5. Am I </w:t>
        </w:r>
        <w:proofErr w:type="gramStart"/>
        <w:r w:rsidR="00562F6E" w:rsidRPr="00C6001C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Responsive?:</w:t>
        </w:r>
        <w:proofErr w:type="gramEnd"/>
      </w:hyperlink>
    </w:p>
    <w:p w:rsidR="00562F6E" w:rsidRPr="00C6001C" w:rsidRDefault="00000000" w:rsidP="00562F6E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419" w:lineRule="atLeast"/>
        <w:rPr>
          <w:rFonts w:cstheme="minorHAnsi"/>
          <w:bCs/>
          <w:color w:val="000000" w:themeColor="text1"/>
          <w:sz w:val="28"/>
          <w:szCs w:val="25"/>
        </w:rPr>
      </w:pPr>
      <w:hyperlink r:id="rId24" w:anchor="6_CrossBrowserTesting" w:history="1">
        <w:r w:rsidR="00562F6E" w:rsidRPr="00C6001C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 xml:space="preserve">6. </w:t>
        </w:r>
        <w:proofErr w:type="spellStart"/>
        <w:r w:rsidR="00562F6E" w:rsidRPr="00C6001C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CrossBrowserTesting</w:t>
        </w:r>
        <w:proofErr w:type="spellEnd"/>
        <w:r w:rsidR="00562F6E" w:rsidRPr="00C6001C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:</w:t>
        </w:r>
      </w:hyperlink>
    </w:p>
    <w:p w:rsidR="00562F6E" w:rsidRPr="00C6001C" w:rsidRDefault="00000000" w:rsidP="00562F6E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419" w:lineRule="atLeast"/>
        <w:rPr>
          <w:rFonts w:cstheme="minorHAnsi"/>
          <w:bCs/>
          <w:color w:val="000000" w:themeColor="text1"/>
          <w:sz w:val="28"/>
          <w:szCs w:val="25"/>
        </w:rPr>
      </w:pPr>
      <w:hyperlink r:id="rId25" w:anchor="7_Browserstack" w:history="1">
        <w:r w:rsidR="00562F6E" w:rsidRPr="00C6001C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 xml:space="preserve">7. </w:t>
        </w:r>
        <w:proofErr w:type="spellStart"/>
        <w:r w:rsidR="00562F6E" w:rsidRPr="00C6001C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Browserstack</w:t>
        </w:r>
        <w:proofErr w:type="spellEnd"/>
        <w:r w:rsidR="00562F6E" w:rsidRPr="00C6001C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:</w:t>
        </w:r>
      </w:hyperlink>
    </w:p>
    <w:p w:rsidR="00562F6E" w:rsidRPr="00C6001C" w:rsidRDefault="00F701D6" w:rsidP="00C95E8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36"/>
        </w:rPr>
      </w:pPr>
      <w:r w:rsidRPr="00C6001C">
        <w:rPr>
          <w:rFonts w:cstheme="minorHAnsi"/>
          <w:b/>
          <w:sz w:val="36"/>
        </w:rPr>
        <w:t xml:space="preserve">What is the full form </w:t>
      </w:r>
      <w:proofErr w:type="gramStart"/>
      <w:r w:rsidRPr="00C6001C">
        <w:rPr>
          <w:rFonts w:cstheme="minorHAnsi"/>
          <w:b/>
          <w:sz w:val="36"/>
        </w:rPr>
        <w:t>of .</w:t>
      </w:r>
      <w:proofErr w:type="spellStart"/>
      <w:r w:rsidRPr="00C6001C">
        <w:rPr>
          <w:rFonts w:cstheme="minorHAnsi"/>
          <w:b/>
          <w:sz w:val="36"/>
        </w:rPr>
        <w:t>ipa</w:t>
      </w:r>
      <w:proofErr w:type="spellEnd"/>
      <w:proofErr w:type="gramEnd"/>
      <w:r w:rsidRPr="00C6001C">
        <w:rPr>
          <w:rFonts w:cstheme="minorHAnsi"/>
          <w:b/>
          <w:sz w:val="36"/>
        </w:rPr>
        <w:t>, .</w:t>
      </w:r>
      <w:proofErr w:type="spellStart"/>
      <w:r w:rsidRPr="00C6001C">
        <w:rPr>
          <w:rFonts w:cstheme="minorHAnsi"/>
          <w:b/>
          <w:sz w:val="36"/>
        </w:rPr>
        <w:t>apk</w:t>
      </w:r>
      <w:proofErr w:type="spellEnd"/>
    </w:p>
    <w:p w:rsidR="00F701D6" w:rsidRPr="00C6001C" w:rsidRDefault="00F701D6" w:rsidP="00C95E8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40C28"/>
          <w:sz w:val="28"/>
          <w:szCs w:val="34"/>
        </w:rPr>
      </w:pPr>
      <w:r w:rsidRPr="00C6001C">
        <w:rPr>
          <w:rFonts w:cstheme="minorHAnsi"/>
          <w:color w:val="202124"/>
          <w:sz w:val="28"/>
          <w:szCs w:val="34"/>
          <w:shd w:val="clear" w:color="auto" w:fill="FFFFFF"/>
        </w:rPr>
        <w:t>APK: </w:t>
      </w:r>
      <w:r w:rsidRPr="00C6001C">
        <w:rPr>
          <w:rFonts w:cstheme="minorHAnsi"/>
          <w:color w:val="040C28"/>
          <w:sz w:val="28"/>
          <w:szCs w:val="34"/>
        </w:rPr>
        <w:t>Android Application Package</w:t>
      </w:r>
    </w:p>
    <w:p w:rsidR="00F701D6" w:rsidRPr="00C6001C" w:rsidRDefault="00F701D6" w:rsidP="00C95E8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36"/>
        </w:rPr>
      </w:pPr>
      <w:r w:rsidRPr="00C6001C">
        <w:rPr>
          <w:rFonts w:cstheme="minorHAnsi"/>
          <w:b/>
          <w:sz w:val="36"/>
        </w:rPr>
        <w:t>How to create step for to open the developer option mode ON?</w:t>
      </w:r>
    </w:p>
    <w:p w:rsidR="00F701D6" w:rsidRPr="00C6001C" w:rsidRDefault="00F701D6" w:rsidP="00F701D6">
      <w:pPr>
        <w:shd w:val="clear" w:color="auto" w:fill="FFFFFF"/>
        <w:spacing w:after="67" w:line="240" w:lineRule="auto"/>
        <w:rPr>
          <w:rFonts w:eastAsia="Times New Roman" w:cstheme="minorHAnsi"/>
          <w:color w:val="202124"/>
          <w:sz w:val="28"/>
          <w:szCs w:val="27"/>
          <w:lang w:val="en-IN"/>
        </w:rPr>
      </w:pPr>
      <w:r w:rsidRPr="00C6001C">
        <w:rPr>
          <w:rFonts w:eastAsia="Times New Roman" w:cstheme="minorHAnsi"/>
          <w:color w:val="202124"/>
          <w:sz w:val="28"/>
          <w:szCs w:val="27"/>
          <w:lang w:val="en-IN"/>
        </w:rPr>
        <w:t>On your device, find the Build number option. The following table shows the settings location of the Build number on various devices: ...</w:t>
      </w:r>
    </w:p>
    <w:p w:rsidR="00F701D6" w:rsidRPr="00C6001C" w:rsidRDefault="00F701D6" w:rsidP="00F701D6">
      <w:pPr>
        <w:shd w:val="clear" w:color="auto" w:fill="FFFFFF"/>
        <w:spacing w:after="67" w:line="240" w:lineRule="auto"/>
        <w:rPr>
          <w:rFonts w:eastAsia="Times New Roman" w:cstheme="minorHAnsi"/>
          <w:color w:val="202124"/>
          <w:sz w:val="28"/>
          <w:szCs w:val="27"/>
          <w:lang w:val="en-IN"/>
        </w:rPr>
      </w:pPr>
      <w:r w:rsidRPr="00C6001C">
        <w:rPr>
          <w:rFonts w:eastAsia="Times New Roman" w:cstheme="minorHAnsi"/>
          <w:color w:val="202124"/>
          <w:sz w:val="28"/>
          <w:szCs w:val="27"/>
          <w:lang w:val="en-IN"/>
        </w:rPr>
        <w:t>Tap the Build Number option seven times until you see the message You are now a developer! ...</w:t>
      </w:r>
    </w:p>
    <w:p w:rsidR="00F701D6" w:rsidRPr="00C6001C" w:rsidRDefault="00F701D6" w:rsidP="00F701D6">
      <w:pPr>
        <w:shd w:val="clear" w:color="auto" w:fill="FFFFFF"/>
        <w:spacing w:line="240" w:lineRule="auto"/>
        <w:rPr>
          <w:rFonts w:eastAsia="Times New Roman" w:cstheme="minorHAnsi"/>
          <w:color w:val="202124"/>
          <w:sz w:val="28"/>
          <w:szCs w:val="27"/>
          <w:lang w:val="en-IN"/>
        </w:rPr>
      </w:pPr>
      <w:r w:rsidRPr="00C6001C">
        <w:rPr>
          <w:rFonts w:eastAsia="Times New Roman" w:cstheme="minorHAnsi"/>
          <w:color w:val="202124"/>
          <w:sz w:val="28"/>
          <w:szCs w:val="27"/>
          <w:lang w:val="en-IN"/>
        </w:rPr>
        <w:t>Return to the previous screen to find Developer options at the bottom.</w:t>
      </w:r>
    </w:p>
    <w:p w:rsidR="00F120EB" w:rsidRPr="00C6001C" w:rsidRDefault="00F120EB" w:rsidP="00F701D6">
      <w:pPr>
        <w:shd w:val="clear" w:color="auto" w:fill="FFFFFF"/>
        <w:spacing w:line="240" w:lineRule="auto"/>
        <w:rPr>
          <w:rFonts w:eastAsia="Times New Roman" w:cstheme="minorHAnsi"/>
          <w:color w:val="202124"/>
          <w:sz w:val="28"/>
          <w:szCs w:val="27"/>
          <w:lang w:val="en-IN"/>
        </w:rPr>
      </w:pPr>
    </w:p>
    <w:p w:rsidR="00F701D6" w:rsidRPr="00C6001C" w:rsidRDefault="00F701D6" w:rsidP="00C95E8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color w:val="040C28"/>
          <w:sz w:val="48"/>
          <w:szCs w:val="34"/>
        </w:rPr>
      </w:pPr>
    </w:p>
    <w:p w:rsidR="00F701D6" w:rsidRPr="00C6001C" w:rsidRDefault="00F701D6" w:rsidP="00C95E8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40C28"/>
          <w:sz w:val="34"/>
          <w:szCs w:val="34"/>
        </w:rPr>
      </w:pPr>
    </w:p>
    <w:p w:rsidR="00127C57" w:rsidRPr="00C6001C" w:rsidRDefault="00127C57" w:rsidP="00721989">
      <w:pPr>
        <w:pStyle w:val="NoSpacing"/>
        <w:rPr>
          <w:rFonts w:cstheme="minorHAnsi"/>
          <w:b/>
          <w:sz w:val="44"/>
          <w:szCs w:val="28"/>
        </w:rPr>
      </w:pPr>
    </w:p>
    <w:sectPr w:rsidR="00127C57" w:rsidRPr="00C6001C" w:rsidSect="00C6001C">
      <w:pgSz w:w="11907" w:h="16839" w:code="9"/>
      <w:pgMar w:top="720" w:right="720" w:bottom="720" w:left="720" w:header="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3190"/>
    <w:multiLevelType w:val="multilevel"/>
    <w:tmpl w:val="5658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602EC"/>
    <w:multiLevelType w:val="multilevel"/>
    <w:tmpl w:val="9454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F743B"/>
    <w:multiLevelType w:val="multilevel"/>
    <w:tmpl w:val="4A60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F7CE5"/>
    <w:multiLevelType w:val="multilevel"/>
    <w:tmpl w:val="48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B1F1E"/>
    <w:multiLevelType w:val="multilevel"/>
    <w:tmpl w:val="F208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02B75"/>
    <w:multiLevelType w:val="multilevel"/>
    <w:tmpl w:val="E89A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D2B7F"/>
    <w:multiLevelType w:val="multilevel"/>
    <w:tmpl w:val="BEBC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232123">
    <w:abstractNumId w:val="3"/>
  </w:num>
  <w:num w:numId="2" w16cid:durableId="168909991">
    <w:abstractNumId w:val="5"/>
  </w:num>
  <w:num w:numId="3" w16cid:durableId="1398359509">
    <w:abstractNumId w:val="1"/>
  </w:num>
  <w:num w:numId="4" w16cid:durableId="1138499741">
    <w:abstractNumId w:val="6"/>
  </w:num>
  <w:num w:numId="5" w16cid:durableId="905188612">
    <w:abstractNumId w:val="2"/>
  </w:num>
  <w:num w:numId="6" w16cid:durableId="591813503">
    <w:abstractNumId w:val="0"/>
  </w:num>
  <w:num w:numId="7" w16cid:durableId="1023089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989"/>
    <w:rsid w:val="00015FDE"/>
    <w:rsid w:val="00030A81"/>
    <w:rsid w:val="00074E40"/>
    <w:rsid w:val="000C142B"/>
    <w:rsid w:val="00127C57"/>
    <w:rsid w:val="00282DE6"/>
    <w:rsid w:val="002C2F40"/>
    <w:rsid w:val="002C5207"/>
    <w:rsid w:val="003621FA"/>
    <w:rsid w:val="00363C6A"/>
    <w:rsid w:val="003A6CF6"/>
    <w:rsid w:val="00400463"/>
    <w:rsid w:val="004175E8"/>
    <w:rsid w:val="004578AF"/>
    <w:rsid w:val="004B4186"/>
    <w:rsid w:val="005052CE"/>
    <w:rsid w:val="00511C42"/>
    <w:rsid w:val="00526933"/>
    <w:rsid w:val="00532705"/>
    <w:rsid w:val="0053281D"/>
    <w:rsid w:val="00562F6E"/>
    <w:rsid w:val="006730EF"/>
    <w:rsid w:val="006C39FF"/>
    <w:rsid w:val="006F157F"/>
    <w:rsid w:val="00721989"/>
    <w:rsid w:val="008B0875"/>
    <w:rsid w:val="008B7018"/>
    <w:rsid w:val="0091737C"/>
    <w:rsid w:val="00A36118"/>
    <w:rsid w:val="00A62848"/>
    <w:rsid w:val="00A71B25"/>
    <w:rsid w:val="00AA3287"/>
    <w:rsid w:val="00B3039D"/>
    <w:rsid w:val="00B67678"/>
    <w:rsid w:val="00B76F39"/>
    <w:rsid w:val="00BA61D9"/>
    <w:rsid w:val="00BB2C30"/>
    <w:rsid w:val="00C6001C"/>
    <w:rsid w:val="00C95E8F"/>
    <w:rsid w:val="00CA6E82"/>
    <w:rsid w:val="00D93D65"/>
    <w:rsid w:val="00E5510C"/>
    <w:rsid w:val="00F120EB"/>
    <w:rsid w:val="00F276ED"/>
    <w:rsid w:val="00F7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5E34"/>
  <w15:docId w15:val="{988311B8-C4ED-4002-B272-A457420A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989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6F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157F"/>
    <w:rPr>
      <w:b/>
      <w:bCs/>
    </w:rPr>
  </w:style>
  <w:style w:type="character" w:styleId="Emphasis">
    <w:name w:val="Emphasis"/>
    <w:basedOn w:val="DefaultParagraphFont"/>
    <w:uiPriority w:val="20"/>
    <w:qFormat/>
    <w:rsid w:val="006F157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B41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1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18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B70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777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/sql-inner-joins.htm" TargetMode="External"/><Relationship Id="rId13" Type="http://schemas.openxmlformats.org/officeDocument/2006/relationships/hyperlink" Target="https://www.w3schools.com/sql/sql_primarykey.asp" TargetMode="External"/><Relationship Id="rId18" Type="http://schemas.openxmlformats.org/officeDocument/2006/relationships/hyperlink" Target="https://testsigma.com/blog/7-top-tools-for-responsive-web-design-testing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testsigma.com/blog/7-top-tools-for-responsive-web-design-testing/" TargetMode="External"/><Relationship Id="rId7" Type="http://schemas.openxmlformats.org/officeDocument/2006/relationships/hyperlink" Target="https://www.geeksforgeeks.org/sql-concepts-and-queries/" TargetMode="External"/><Relationship Id="rId12" Type="http://schemas.openxmlformats.org/officeDocument/2006/relationships/hyperlink" Target="https://www.w3schools.com/sql/sql_unique.asp" TargetMode="External"/><Relationship Id="rId17" Type="http://schemas.openxmlformats.org/officeDocument/2006/relationships/hyperlink" Target="https://www.w3schools.com/sql/sql_create_index.asp" TargetMode="External"/><Relationship Id="rId25" Type="http://schemas.openxmlformats.org/officeDocument/2006/relationships/hyperlink" Target="https://testsigma.com/blog/7-top-tools-for-responsive-web-design-test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sql/sql_default.asp" TargetMode="External"/><Relationship Id="rId20" Type="http://schemas.openxmlformats.org/officeDocument/2006/relationships/hyperlink" Target="https://testsigma.com/blog/7-top-tools-for-responsive-web-design-testin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structured-query-language/" TargetMode="External"/><Relationship Id="rId11" Type="http://schemas.openxmlformats.org/officeDocument/2006/relationships/hyperlink" Target="https://www.w3schools.com/sql/sql_notnull.asp" TargetMode="External"/><Relationship Id="rId24" Type="http://schemas.openxmlformats.org/officeDocument/2006/relationships/hyperlink" Target="https://testsigma.com/blog/7-top-tools-for-responsive-web-design-test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sql/sql_check.asp" TargetMode="External"/><Relationship Id="rId23" Type="http://schemas.openxmlformats.org/officeDocument/2006/relationships/hyperlink" Target="https://testsigma.com/blog/7-top-tools-for-responsive-web-design-testing/" TargetMode="External"/><Relationship Id="rId10" Type="http://schemas.openxmlformats.org/officeDocument/2006/relationships/hyperlink" Target="https://www.tutorialspoint.com/sql/sql-right-joins.htm" TargetMode="External"/><Relationship Id="rId19" Type="http://schemas.openxmlformats.org/officeDocument/2006/relationships/hyperlink" Target="https://testsigma.com/blog/7-top-tools-for-responsive-web-design-tes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sql/sql-left-joins.htm" TargetMode="External"/><Relationship Id="rId14" Type="http://schemas.openxmlformats.org/officeDocument/2006/relationships/hyperlink" Target="https://www.w3schools.com/sql/sql_foreignkey.asp" TargetMode="External"/><Relationship Id="rId22" Type="http://schemas.openxmlformats.org/officeDocument/2006/relationships/hyperlink" Target="https://testsigma.com/blog/7-top-tools-for-responsive-web-design-testin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C7A40-3340-4CF1-A4F2-DF0A94817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Admin'</cp:lastModifiedBy>
  <cp:revision>36</cp:revision>
  <dcterms:created xsi:type="dcterms:W3CDTF">2023-04-10T16:50:00Z</dcterms:created>
  <dcterms:modified xsi:type="dcterms:W3CDTF">2023-04-29T17:48:00Z</dcterms:modified>
</cp:coreProperties>
</file>