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6C63FF"/>
          <w:sz w:val="56"/>
          <w:szCs w:val="56"/>
        </w:rPr>
        <w:t xml:space="preserve">Product Requirements Document</w:t>
      </w:r>
    </w:p>
    <w:p>
      <w:pPr>
        <w:spacing w:after="60" w:before="0"/>
      </w:pPr>
      <w:r>
        <w:rPr>
          <w:color w:val="374151"/>
          <w:sz w:val="30"/>
          <w:szCs w:val="30"/>
        </w:rPr>
        <w:t xml:space="preserve">Vivek — Personal Portfolio Website (Scalable Architecture)</w:t>
      </w:r>
    </w:p>
    <w:p>
      <w:pPr>
        <w:spacing w:after="0" w:before="0"/>
      </w:pPr>
      <w:r>
        <w:rPr>
          <w:i/>
          <w:iCs/>
          <w:color w:val="9CA3AF"/>
          <w:sz w:val="20"/>
          <w:szCs w:val="20"/>
        </w:rPr>
        <w:t xml:space="preserve">Version 1.0   ·   April 2025   ·   Status: Draft</w:t>
      </w:r>
    </w:p>
    <w:p>
      <w:pPr>
        <w:spacing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C63FF"/>
                <w:sz w:val="18"/>
                <w:szCs w:val="18"/>
              </w:rPr>
              <w:t xml:space="preserve">React + Vite</w:t>
            </w:r>
          </w:p>
        </w:tc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0B981"/>
                <w:sz w:val="18"/>
                <w:szCs w:val="18"/>
              </w:rPr>
              <w:t xml:space="preserve">CMS-Ready</w:t>
            </w:r>
          </w:p>
        </w:tc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Vercel Deploy</w:t>
            </w:r>
          </w:p>
        </w:tc>
        <w:tc>
          <w:tcPr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Scalable v1</w:t>
            </w:r>
          </w:p>
        </w:tc>
        <w:tc>
          <w:tcPr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F3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78BFA"/>
                <w:sz w:val="18"/>
                <w:szCs w:val="18"/>
              </w:rPr>
              <w:t xml:space="preserve">Dark Theme</w:t>
            </w:r>
          </w:p>
        </w:tc>
      </w:tr>
    </w:tbl>
    <w:p>
      <w:pPr>
        <w:spacing w:before="300"/>
      </w:pPr>
      <w:r>
        <w:t xml:space="preserve"/>
      </w:r>
    </w:p>
    <w:p>
      <w:pPr>
        <w:pStyle w:val="Heading2"/>
        <w:pBdr>
          <w:bottom w:val="single" w:color="6C63FF" w:sz="6" w:space="6"/>
        </w:pBdr>
        <w:spacing w:after="160" w:before="360"/>
      </w:pPr>
      <w:r>
        <w:rPr>
          <w:b/>
          <w:bCs/>
          <w:color w:val="6C63FF"/>
          <w:sz w:val="30"/>
          <w:szCs w:val="30"/>
        </w:rPr>
        <w:t xml:space="preserve">1. Overview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Vivek is a frontend-focused web developer completing his BCA at Chandigarh University (Class of 2026), actively applying for software and full-stack roles. His current portfolio is a single index.html file — functional but generic. This PRD defines a complete rebuild: a polished, production-grade portfolio built with a scalability-first architecture so that adding new sections, integrating a CMS, or expanding features in future versions requires zero structural rework.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The reference design is a dark-themed, purple-accented portfolio featuring a 3D avatar hero, glassmorphism card components, a typewriter headline effect, a 2x2 experience grid, and an inline tech stack strip. The rebuilt site must faithfully translate this aesthetic into code while being structured to grow well beyond v1.</w:t>
      </w:r>
    </w:p>
    <w:p>
      <w:pPr>
        <w:spacing w:before="200"/>
      </w:pPr>
      <w:r>
        <w:t xml:space="preserve"/>
      </w:r>
    </w:p>
    <w:p>
      <w:pPr>
        <w:pStyle w:val="Heading2"/>
        <w:pBdr>
          <w:bottom w:val="single" w:color="6C63FF" w:sz="6" w:space="6"/>
        </w:pBdr>
        <w:spacing w:after="160" w:before="360"/>
      </w:pPr>
      <w:r>
        <w:rPr>
          <w:b/>
          <w:bCs/>
          <w:color w:val="6C63FF"/>
          <w:sz w:val="30"/>
          <w:szCs w:val="30"/>
        </w:rPr>
        <w:t xml:space="preserve">2. Guiding Principle — Scalability First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Every architectural decision in this project is made with the following question: "Will this break or require a rewrite when we add a new section, swap the data source to a CMS, or bring in a new contributor?" If yes, we choose differently.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What scalability means for this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Content lives in data files (/src/data/), never hardcoded in components — so swapping to a CMS only changes where data is fetched from, not how components consume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Every section is an isolated component with a defined data contract (props shape or schema)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Routing is set up from day one (React Router), even if v1 is a single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The design token system (Tailwind config) is the single source of truth for colors, fonts, and spacing — one file to change the entire site's look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The contact form, analytics, and any third-party integrations are swappable — abstracted behind a service layer, not inline in components</w:t>
      </w:r>
    </w:p>
    <w:p>
      <w:pPr>
        <w:spacing w:before="200"/>
      </w:pPr>
      <w:r>
        <w:t xml:space="preserve"/>
      </w:r>
    </w:p>
    <w:p>
      <w:pPr>
        <w:pStyle w:val="Heading2"/>
        <w:pBdr>
          <w:bottom w:val="single" w:color="6C63FF" w:sz="6" w:space="6"/>
        </w:pBdr>
        <w:spacing w:after="160" w:before="360"/>
      </w:pPr>
      <w:r>
        <w:rPr>
          <w:b/>
          <w:bCs/>
          <w:color w:val="6C63FF"/>
          <w:sz w:val="30"/>
          <w:szCs w:val="30"/>
        </w:rPr>
        <w:t xml:space="preserve">3. Goals &amp; Non-Goals</w:t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v1.0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Rebuild as a React + Vite application with component-based, CMS-ready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Implement all six v1 sections: Hero, About, Projects, Skills, Experience,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Match the reference design: dark background, purple accent, glassmorphism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Lighthouse ≥ 90 across Performance, Accessibility, and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Fully responsive: mobile-first, 320px to 1440px+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Deploy to Vercel with CI/CD from GitHub and a custom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All content managed through /src/data/ JSON/JS files — ready to migrate to CMS with minimal effort</w:t>
      </w:r>
    </w:p>
    <w:p>
      <w:pPr>
        <w:spacing w:before="12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Explicitly Out of Scope for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Live CMS integration (Sanity/Contentful) — architecture supports it, implementation is v2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Testimonials section — structure defined in this PRD, implementation deferred to v1.5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Blog — full spec in this PRD, implementation is v2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Dark/light mode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Backend server — contact form uses Web3Forms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Authentication</w:t>
      </w:r>
    </w:p>
    <w:p>
      <w:pPr>
        <w:spacing w:before="200"/>
      </w:pPr>
      <w:r>
        <w:t xml:space="preserve"/>
      </w:r>
    </w:p>
    <w:p>
      <w:pPr>
        <w:pStyle w:val="Heading2"/>
        <w:pBdr>
          <w:bottom w:val="single" w:color="6C63FF" w:sz="6" w:space="6"/>
        </w:pBdr>
        <w:spacing w:after="160" w:before="360"/>
      </w:pPr>
      <w:r>
        <w:rPr>
          <w:b/>
          <w:bCs/>
          <w:color w:val="6C63FF"/>
          <w:sz w:val="30"/>
          <w:szCs w:val="30"/>
        </w:rPr>
        <w:t xml:space="preserve">4. Target Audience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80"/>
        <w:gridCol w:w="370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They Want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Signal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Hiring Managers</w:t>
            </w:r>
          </w:p>
        </w:tc>
        <w:tc>
          <w:tcPr>
            <w:tcW w:type="dxa" w:w="4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Quick scan: who is this, can they build things, how to reach them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Shares profile or schedules call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Technical Interviewers</w:t>
            </w:r>
          </w:p>
        </w:tc>
        <w:tc>
          <w:tcPr>
            <w:tcW w:type="dxa" w:w="4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Code quality, project depth, stack breadth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Clicks GitHub or asks about a project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Startup Founders</w:t>
            </w:r>
          </w:p>
        </w:tc>
        <w:tc>
          <w:tcPr>
            <w:tcW w:type="dxa" w:w="4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Vibe, initiative, product sense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Sends a DM or email directly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 Source Maintainers</w:t>
            </w:r>
          </w:p>
        </w:tc>
        <w:tc>
          <w:tcPr>
            <w:tcW w:type="dxa" w:w="4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Contribution track record, communication style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Follows on GitHub or merges a PR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Future Clients (v2)</w:t>
            </w:r>
          </w:p>
        </w:tc>
        <w:tc>
          <w:tcPr>
            <w:tcW w:type="dxa" w:w="4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Portfolio quality, past work, testimonials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Fills out contact form with a brief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pBdr>
          <w:bottom w:val="single" w:color="6C63FF" w:sz="6" w:space="6"/>
        </w:pBdr>
        <w:spacing w:after="160" w:before="360"/>
      </w:pPr>
      <w:r>
        <w:rPr>
          <w:b/>
          <w:bCs/>
          <w:color w:val="6C63FF"/>
          <w:sz w:val="30"/>
          <w:szCs w:val="30"/>
        </w:rPr>
        <w:t xml:space="preserve">5. Site Architecture</w:t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5.1 — Page Structure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v1.0 is a single-page application with smooth scroll navigation. React Router is installed from day one so that future case study pages, a blog, or an admin dashboard can be added as routes without restructuring the app.</w:t>
      </w:r>
    </w:p>
    <w:p>
      <w:pPr>
        <w:spacing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88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 Status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Future Use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App.jsx (all sections)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Main portfolio page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/projects/:slug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ProjectDetail.jsx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Stub only in v1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Full case study pages in v2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/blog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Blog.jsx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Not built in v1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MDX-powered blog in v2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/blog/:slug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BlogPost.jsx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Not built in v1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Individual post pages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/admin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CMS redirect or dashboard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Not built in v1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Sanity Studio embed in v2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5.2 — Folder Structure</w:t>
      </w:r>
    </w:p>
    <w:p>
      <w:pPr>
        <w:spacing w:after="100" w:before="1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src/
  components/
    layout/
      Navbar.jsx
      Footer.jsx
    sections/
      Hero.jsx
      About.jsx
      Projects.jsx
      ProjectCard.jsx
      Skills.jsx
      Experience.jsx
      Testimonials.jsx     &lt;- built in v1.5
      Blog.jsx             &lt;- built in v2
      Contact.jsx
    ui/
      Button.jsx
      Tag.jsx
      GlassCard.jsx
      Toast.jsx
      Tooltip.jsx
  data/
    projects.js            &lt;- swap import source for CMS in v2
    skills.js
    experience.js
    testimonials.js        &lt;- ready for v1.5
  hooks/
    useTypewriter.js
    useScrollAnimation.js
  services/
    contact.js             &lt;- abstracted form submission layer
    cms.js                 &lt;- CMS client goes here in v2 (Sanity/Contentful)
  pages/
    Home.jsx
    ProjectDetail.jsx      &lt;- stub
  assets/
    avatar.json            &lt;- Lottie or avatar.png
  App.jsx
  main.jsx
  index.css               &lt;- Tailwind directives only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The /services/ folder is the key scalability unlock. When moving to a CMS, only cms.js and the import statements in each data file change — no component logic is touched.</w:t>
      </w:r>
    </w:p>
    <w:p>
      <w:pPr>
        <w:spacing w:before="200"/>
      </w:pPr>
      <w:r>
        <w:t xml:space="preserve"/>
      </w:r>
    </w:p>
    <w:p>
      <w:pPr>
        <w:pStyle w:val="Heading2"/>
        <w:pBdr>
          <w:bottom w:val="single" w:color="6C63FF" w:sz="6" w:space="6"/>
        </w:pBdr>
        <w:spacing w:after="160" w:before="360"/>
      </w:pPr>
      <w:r>
        <w:rPr>
          <w:b/>
          <w:bCs/>
          <w:color w:val="6C63FF"/>
          <w:sz w:val="30"/>
          <w:szCs w:val="30"/>
        </w:rPr>
        <w:t xml:space="preserve">6. Section Specifications — v1.0</w:t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6.1 — Hero / Intro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Avatar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Lottie animation (lottie-react) or illustrated avatar PNG. Lazy-loaded, explicit dimensions set to prevent CLS.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Greeting Tag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Small pill above headline: "Hello! I Am Vivek" — accent color, fade-in on load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Headline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Typewriter cycling: "Frontend Developer.", "React Engineer.", "Full-Stack Builder." — Typed.js or custom 10-line hook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Sub-copy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One sentence: current status + the kind of team/work he is targeting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CTAs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Primary: "View Projects" (smooth scroll). Secondary: "Download Resume" (PDF, new tab).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Social Links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GitHub (KEX-03), LinkedIn — icon links with hover glow. Aria-labels required.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#0D0B1E base with radial purple glow behind avatar. Optional: CSS noise grain overlay.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Inline in Hero.jsx for v1. Migrates to data/hero.js if CMS content needed.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6.2 — About 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Layout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Two-column desktop (photo left, bio right). Single column mobile.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Bio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3-4 sentences. Frontend-first, building full-stack, BCA 2026, open source contributor. No generic filler phrases.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Stat Chips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"3+ Projects Shipped", "1 Internship", "Open to Work" badge, X GitHub Repos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data/about.js — bio text, stat values. Easy CMS field in v2.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6.3 — Projects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Card Grid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3-col desktop, 2-col tablet, 1-col mobile. GlassCard component (reusable ui/).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Featured Card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First card spans 2 columns. Has a short paragraph description + key technical highlights.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Per Card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Thumbnail, name, 1-line description, tech tag pills, GitHub link, Live Demo link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Projects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Finlens, TaskFlow, FlowNote. Red Tree India work (if public).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Card lifts (translateY -4px), box-shadow grows, border glows in accent purple.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Tag Filter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All / React / MERN / Tools — nice-to-have in v1, confirmed for v1.5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data/projects.js — array of project objects. Each object maps 1:1 to a CMS document schema.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v2 Expansion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/projects/:slug route renders ProjectDetail.jsx with full case study content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6.4 — Skills / Tech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Layout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Grouped rows: Frontend / Backend / Tools &amp; Platforms. Icon grid with label tooltip on hover.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Icons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Devicons SVG (40x40px). Consistent size. Tooltip shows skill name and proficiency level.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Skills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React, Node.js, Express, MongoDB, MySQL, Firebase, Python, Git, Vite, Tailwind, HTML/CSS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Animation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Stagger fade-up on scroll entry (Framer Motion). Respects prefers-reduced-motion.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data/skills.js — array grouped by category. Trivial to add new skills.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6.5 — Experience /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Layout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Vertical timeline, alternating left/right on desktop. Single column on mobile.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Card Content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Company, role, date range, 2-3 bullet points on what was built/shipped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Entries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Red Tree India — Frontend Intern (React interfaces, REST API integration). Chandigarh University BCA — 2026.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Visual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Connector line in accent purple. Briefcase icon for work, graduation cap for education.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data/experience.js — array. Adding a new job = one new object, zero component changes.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6.6 — Contact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Layout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Centered. Headline: "Let's build something." Short sub-copy. Form below.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Form Fields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Name, Email, Message, Submit. Client-side validation (required, email format). Disabled during submission.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services/contact.js calls Web3Forms API. Abstracting it here means swapping to Resend or a custom API in v2 is one file change.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Feedback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Success toast on send. Error toast on failure. No page reload.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Alternatives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Direct email link + LinkedIn icon below the form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pBdr>
          <w:bottom w:val="single" w:color="6C63FF" w:sz="6" w:space="6"/>
        </w:pBdr>
        <w:spacing w:after="160" w:before="360"/>
      </w:pPr>
      <w:r>
        <w:rPr>
          <w:b/>
          <w:bCs/>
          <w:color w:val="6C63FF"/>
          <w:sz w:val="30"/>
          <w:szCs w:val="30"/>
        </w:rPr>
        <w:t xml:space="preserve">7. Future Sections — Specs Defined Now, Built Later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These sections are fully specced here so that when implementation time comes, the data schema, component contract, and CMS structure are already decided. No rework needed.</w:t>
      </w:r>
    </w:p>
    <w:p>
      <w:pPr>
        <w:spacing w:before="12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7.1 — Testimonials (Target: v1.5)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Layout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Horizontal scrolling carousel on mobile, 2-3 col grid on desktop.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Per Card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Avatar photo, name, role + company, testimonial quote, optional LinkedIn profile link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Who to Request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Red Tree India internship manager/colleague, university professors, open source maintainers, peers from collaborative projects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data/testimonials.js for v1.5. Migrates to CMS in v2 — each testimonial is a document.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CMS Schema (pre-defined)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Fields: name (string), role (string), company (string), avatar (image), quote (text), linkedIn (url), date (date)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Component Stub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Testimonials.jsx created in v1 but renders null — data file exists with placeholder shape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7.2 — Blog (Target: v2.0)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Content Format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MDX files in /content/blog/ for v2. Each post has frontmatter: title, date, tags, excerpt, coverImage, slug.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CMS Option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Sanity.io — free tier supports this fully. Blog posts become Sanity documents with Portable Text body.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Blog Index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/blog route. Card grid: cover image, title, date, tags, excerpt. 6-8 posts per page.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Blog Post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/blog/:slug. Full post content, estimated read time, tag chips, related posts strip at bottom.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Topics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React patterns, what I built and why, open source learnings, developer tools — no generic listicles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SEO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Each post gets its own meta title, description, and OG image. Handled by react-helmet-async.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7.3 — Project Case Studies (Target: v2.0)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Route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/projects/:slug — stub created in v1, fully built in v2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Content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Problem, approach, key technical decisions, screenshots/demo, stack, outcome/metrics, links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Extended project object in data/projects.js. In v2: Sanity document with Portable Text body.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Design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Full-width hero image, two-column layout for content + sidebar (stack, links, date)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7.4 — Open Source Contributions (Target: v2.0)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Source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GitHub API — fetch public PRs and contributions automatically. No manual updates.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Display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Compact card: repo name, PR title, status badge (merged/open), link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Cache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Vercel Edge Config or ISR to avoid hitting GitHub API rate limits on every visit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pBdr>
          <w:bottom w:val="single" w:color="6C63FF" w:sz="6" w:space="6"/>
        </w:pBdr>
        <w:spacing w:after="160" w:before="360"/>
      </w:pPr>
      <w:r>
        <w:rPr>
          <w:b/>
          <w:bCs/>
          <w:color w:val="6C63FF"/>
          <w:sz w:val="30"/>
          <w:szCs w:val="30"/>
        </w:rPr>
        <w:t xml:space="preserve">8. CMS Migration Plan (v2.0)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The v1 architecture is designed so that migrating to a CMS is a data-layer swap, not a rebuild. Here is exactly what changes and what does not.</w:t>
      </w:r>
    </w:p>
    <w:p>
      <w:pPr>
        <w:spacing w:before="12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Recommended CMS: Sanity.io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Free tier is generous (3 users, 10GB assets, unlimited API calls)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Sanity Studio can be embedded at /admin as a React route — no separate login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GROQ query language is more powerful than REST for complex data shapes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Real-time content updates with live preview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color w:val="374151"/>
          <w:sz w:val="22"/>
          <w:szCs w:val="22"/>
        </w:rPr>
        <w:t xml:space="preserve">Strong React SDK (@sanity/client) — integrates directly with existing fetch pattern</w:t>
      </w:r>
    </w:p>
    <w:p>
      <w:pPr>
        <w:spacing w:before="12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What Changes in v2 (CMS Migration)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Layer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 (Local Data)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v2 (Sanity CMS)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services/cms.js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Empty / unused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Exports sanityClient instance + typed fetch helpers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data/projects.js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Exports static JS array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Re-exports from cms.js GROQ query — same shape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data/testimonials.js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Static array (v1.5)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Re-exports from Sanity testimonials query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data/experience.js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Static JS array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Re-exports from Sanity experience query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No change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No change — they consume the same data shape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Blog content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MDX files in /content/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Sanity documents with Portable Text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Images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Static assets in /assets/</w:t>
            </w:r>
          </w:p>
        </w:tc>
        <w:tc>
          <w:tcPr>
            <w:tcW w:type="dxa" w:w="35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Sanity CDN image URLs via @sanity/image-url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80"/>
      </w:pPr>
      <w:r>
        <w:rPr>
          <w:b/>
          <w:bCs/>
          <w:color w:val="374151"/>
          <w:sz w:val="22"/>
          <w:szCs w:val="22"/>
        </w:rPr>
        <w:t xml:space="preserve">Because components consume data through a consistent shape, zero component rewrites are needed when migrating to the CMS. The migration is a pure data-layer change.</w:t>
      </w:r>
    </w:p>
    <w:p>
      <w:pPr>
        <w:spacing w:before="200"/>
      </w:pPr>
      <w:r>
        <w:t xml:space="preserve"/>
      </w:r>
    </w:p>
    <w:p>
      <w:pPr>
        <w:pStyle w:val="Heading2"/>
        <w:pBdr>
          <w:bottom w:val="single" w:color="6C63FF" w:sz="6" w:space="6"/>
        </w:pBdr>
        <w:spacing w:after="160" w:before="360"/>
      </w:pPr>
      <w:r>
        <w:rPr>
          <w:b/>
          <w:bCs/>
          <w:color w:val="6C63FF"/>
          <w:sz w:val="30"/>
          <w:szCs w:val="30"/>
        </w:rPr>
        <w:t xml:space="preserve">9. Recommended Tech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580"/>
        <w:gridCol w:w="25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v2 Upgrade Path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Vivek's primary stack. Sub-500ms HMR. Vite builds are tiny and fast.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Stay on Vite or migrate to Next.js if SSR is needed for blog SEO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darkMode: "class" strategy enables full theme switching. Design tokens in tailwind.config.js.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Add shadcn/ui components in v2 for complex UI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Theme System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useTheme hook + ThemeProvider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Custom hook reads system preference, persists override in localStorage, applies .dark class to &lt;html&gt;.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Same — scales to 3+ themes if needed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Animation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Best React animation library. Scroll triggers, stagger, layout animations.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Same library scales to complex page transitions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Routing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Installed in v1 even as SPA. Ready for /projects/:slug and /blog in v2.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Same router, add new routes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CMS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Sanity.io (v2)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Not used in v1 but schema designed now. Free tier + embeddable Studio.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Activate in v2, plug into services/cms.js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Typewriter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Custom hook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10 lines of React. No extra dependency.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Same hook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Icons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Lucide + Devicons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Lucide for UI (including Sun/Moon/Settings drawer icons), Devicons SVG for tech logos.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Web3Forms via services/contact.js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Free, no backend. Abstracted so swapping to Resend/custom API is one file.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Swap to Resend + Vercel API route in v2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Vercel (Free Hobby)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Auto-deploy from GitHub. Global CDN, free SSL, preview deployments on PRs.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Upgrade to Vercel Pro if team collaboration needed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Cookie-free, GDPR-safe. See which projects get the most traffic.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Add Plausible for more detailed funnels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SEO / Meta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react-helmet-async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Per-page meta tags and OG images. Required when blog routes land.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Same library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Linting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Standard. Enforces consistent code style for future contributors.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Add TypeScript in v2 if collaborating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pBdr>
          <w:bottom w:val="single" w:color="6C63FF" w:sz="6" w:space="6"/>
        </w:pBdr>
        <w:spacing w:after="160" w:before="360"/>
      </w:pPr>
      <w:r>
        <w:rPr>
          <w:b/>
          <w:bCs/>
          <w:color w:val="6C63FF"/>
          <w:sz w:val="30"/>
          <w:szCs w:val="30"/>
        </w:rPr>
        <w:t xml:space="preserve">10. Theme System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The site ships with a full light/dark theme system. The default is always the user's OS preference. A manual override is available inside a settings drawer (bottom-right floating button), and the choice persists across sessions via localStorage.</w:t>
      </w:r>
    </w:p>
    <w:p>
      <w:pPr>
        <w:spacing w:before="12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10.1 — Behaviour Logic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First visit (no preference saved)</w:t>
            </w:r>
          </w:p>
        </w:tc>
        <w:tc>
          <w:tcPr>
            <w:tcW w:type="dxa" w:w="7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Read prefers-color-scheme media query. Apply dark or light accordingly. Do not write to localStorage yet.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User opens drawer, picks Dark</w:t>
            </w:r>
          </w:p>
        </w:tc>
        <w:tc>
          <w:tcPr>
            <w:tcW w:type="dxa" w:w="7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Apply dark theme. Write "dark" to localStorage. Ignore system preference until reset.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User opens drawer, picks Light</w:t>
            </w:r>
          </w:p>
        </w:tc>
        <w:tc>
          <w:tcPr>
            <w:tcW w:type="dxa" w:w="7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Apply light theme. Write "light" to localStorage. Ignore system preference until reset.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User opens drawer, picks System</w:t>
            </w:r>
          </w:p>
        </w:tc>
        <w:tc>
          <w:tcPr>
            <w:tcW w:type="dxa" w:w="7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Delete localStorage entry. Re-read prefers-color-scheme live. This is the reset option.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OS changes preference (no override)</w:t>
            </w:r>
          </w:p>
        </w:tc>
        <w:tc>
          <w:tcPr>
            <w:tcW w:type="dxa" w:w="7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Site updates in real time via matchMedia event listener.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OS changes preference (override set)</w:t>
            </w:r>
          </w:p>
        </w:tc>
        <w:tc>
          <w:tcPr>
            <w:tcW w:type="dxa" w:w="7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Site ignores the OS change — localStorage value wins.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10.2 — Implementation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Tailwind is configured with darkMode: "class". A .dark class on the &lt;html&gt; element switches the entire site. The useTheme hook owns all the logic and is the single place this is managed.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hooks/useTheme.js  (simplified pseudocode)
const stored = localStorage.getItem("theme")         // "dark" | "light" | null
const systemDark = matchMedia("(prefers-color-scheme: dark)").matches
const resolved = stored ?? (systemDark ? "dark" : "light")
document.documentElement.classList.toggle("dark", resolved === "dark")
// On OS change (no stored override):
matchMedia(...).addEventListener("change", e =&gt; {
  if (!localStorage.getItem("theme")) applyTheme(e.matches ? "dark" : "light")
})</w:t>
      </w:r>
    </w:p>
    <w:p>
      <w:pPr>
        <w:spacing w:before="12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10.3 — Settings Drawer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Floating button, bottom-right corner. Settings/sliders icon (Lucide: SlidersHorizontal). Always visible, fixed position.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Drawer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Slides in from the right on click. Framer Motion spring animation. Backdrop overlay closes it.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Theme Options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 segmented options: System (default), Light, Dark. Active option highlighted in accent purple.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Option Icons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System: Monitor icon. Light: Sun icon. Dark: Moon icon. All from Lucide React.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Future Use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Drawer can house future settings: font size, reduced motion toggle, accent color picker (v2).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drawer has role="dialog", aria-label="Site settings". Closes on Escape key. Focus trapped inside while open.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7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Selection written to localStorage key "theme". On revisit, drawer shows the currently active option.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10.4 — Light Theme Palette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Recommendation: keep the purple accent (#6C63FF) identical in both themes — it is the brand identity. Flip the backgrounds to a warm off-white (not pure white, which feels clinical). This creates a soft, editorial feel that pairs well with the purple without looking generic.</w:t>
      </w:r>
    </w:p>
    <w:p>
      <w:pPr>
        <w:spacing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328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Dark Value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Light Value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bg.primary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#0D0B1E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#F5F3FF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Light: very faint purple tint — not pure white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bg.surface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#1A1730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Light: pure white cards on tinted background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accent.primary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#6C63FF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#6C63FF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Identical — this is the brand constant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accent.light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#A78BFA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#7C3AED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Light: slightly deeper purple for contrast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text.primary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#0D0B1E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Flipped completely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text.secondary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#C4C4C4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#4B5563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Light: mid-gray, readable on white cards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glass.border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rgba(255,255,255,0.08)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rgba(108,99,255,0.12)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Light: subtle purple-tinted border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glow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rgba(108,99,255,0.3)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rgba(108,99,255,0.15)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Light: same glow, halved opacity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Navbar bg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#1A1730 + blur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#FFFFFF + blur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Light: white frosted glass navbar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40"/>
      </w:pPr>
      <w:r>
        <w:rPr>
          <w:b/>
          <w:bCs/>
          <w:color w:val="0D0B1E"/>
          <w:sz w:val="24"/>
          <w:szCs w:val="24"/>
        </w:rPr>
        <w:t xml:space="preserve">10.5 — Tailwind Implementation Pattern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Every color in the codebase uses Tailwind semantic classes, never hardcoded hex values. This means theme switching is purely a class toggle on &lt;html&gt; — no JS re-renders of individual components.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tailwind.config.js
darkMode: "class",
theme: {
  extend: {
    colors: {
      bg: {
        primary: { DEFAULT: "#F5F3FF", dark: "#0D0B1E" },
        surface: { DEFAULT: "#FFFFFF",  dark: "#1A1730" },
      },
      accent: { primary: "#6C63FF", light: "#A78BFA" },
      content: {
        primary:   { DEFAULT: "#0D0B1E", dark: "#FFFFFF" },
        secondary: { DEFAULT: "#4B5563", dark: "#C4C4C4" },
      }
    }
  }
}
// Usage in any component:
// &lt;div className="bg-bg-primary dark:bg-bg-primary-dark text-content-primary dark:text-content-primary-dark"&gt;</w:t>
      </w:r>
    </w:p>
    <w:p>
      <w:pPr>
        <w:spacing w:before="200"/>
      </w:pPr>
      <w:r>
        <w:t xml:space="preserve"/>
      </w:r>
    </w:p>
    <w:p>
      <w:pPr>
        <w:pStyle w:val="Heading2"/>
        <w:pBdr>
          <w:bottom w:val="single" w:color="6C63FF" w:sz="6" w:space="6"/>
        </w:pBdr>
        <w:spacing w:after="160" w:before="360"/>
      </w:pPr>
      <w:r>
        <w:rPr>
          <w:b/>
          <w:bCs/>
          <w:color w:val="6C63FF"/>
          <w:sz w:val="30"/>
          <w:szCs w:val="30"/>
        </w:rPr>
        <w:t xml:space="preserve">11. Design Tokens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All tokens defined in tailwind.config.js. Light and dark values both live here — components never reference raw hex values directly.</w:t>
      </w:r>
    </w:p>
    <w:p>
      <w:pPr>
        <w:spacing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408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Dark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Light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bg.primary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#0D0B1E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#F5F3FF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bg.surface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#1A1730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Navbar, card backgrounds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accent.primary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#6C63FF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#6C63FF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CTAs, active nav, timeline, drawer active state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accent.light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#A78BFA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#7C3AED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Hover states, secondary highlights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text.primary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#0D0B1E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Headlines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text.secondary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#C4C4C4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#4B5563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Body copy, descriptions, labels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glass.border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rgba(255,255,255,0.08)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rgba(108,99,255,0.12)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Glassmorphism card borders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rgba(108,99,255,0.3)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rgba(108,99,255,0.15)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Box shadows, hero radial glow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fontFamily.display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Syne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Syne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Hero headline, section headings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fontFamily.body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Inter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Paragraphs, nav, labels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borderRadius.card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Project and experience cards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borderRadius.pill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20px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20px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Tag chips, stat chips, greeting tag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backdropBlur.glass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12px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backdrop-filter on all glass surfaces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pBdr>
          <w:bottom w:val="single" w:color="6C63FF" w:sz="6" w:space="6"/>
        </w:pBdr>
        <w:spacing w:after="160" w:before="360"/>
      </w:pPr>
      <w:r>
        <w:rPr>
          <w:b/>
          <w:bCs/>
          <w:color w:val="6C63FF"/>
          <w:sz w:val="30"/>
          <w:szCs w:val="30"/>
        </w:rPr>
        <w:t xml:space="preserve">12. Performance &amp; Accessibility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48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&gt;=90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Lazy-load images, code-split sections, WebP assets, no render-blocking scripts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Lighthouse Accessibility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&gt;=95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Semantic HTML, aria-labels on icon-only links, color contrast &gt;= 4.5:1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Lighthouse SEO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&gt;=90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Meta tags, OG image, robots.txt, canonical URLs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LCP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&lt;2.5s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Hero image/avatar preloaded with &lt;link rel=preload&gt;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CLS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&lt;0.1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Explicit width/height on all images and avatar container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Bundle (gzip)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&lt;200KB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Vite tree-shaking. No heavy UI libraries in v1.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Reduced Motion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Respected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Wrap all Framer Motion animations in useReducedMotion() hook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Full support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All interactive elements reachable and operable by keyboard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pBdr>
          <w:bottom w:val="single" w:color="6C63FF" w:sz="6" w:space="6"/>
        </w:pBdr>
        <w:spacing w:after="160" w:before="360"/>
      </w:pPr>
      <w:r>
        <w:rPr>
          <w:b/>
          <w:bCs/>
          <w:color w:val="6C63FF"/>
          <w:sz w:val="30"/>
          <w:szCs w:val="30"/>
        </w:rPr>
        <w:t xml:space="preserve">13. Build Milestones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480"/>
        <w:gridCol w:w="1800"/>
      </w:tblGrid>
      <w:tr>
        <w:trPr>
          <w:tblHeader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1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Scaffold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Vite + React + Tailwind (darkMode: class) + React Router setup, folder structure, design tokens (both themes) in tailwind.config.js, Navbar, Footer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Theme System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useTheme hook, ThemeProvider, settings drawer (floating button, slide-in panel, 3-option segment: System / Light / Dark), localStorage persistence, OS listener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Hero + About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Hero with typewriter + avatar, About with stat chips, stub routes created, data files initialized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Projects + Skills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GlassCard component (theme-aware), project grid with real content, skills icon grid with tooltips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Experience + Contact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Timeline component, Contact form wired to Web3Forms via services/contact.js, Toast component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Polish + Stubs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Framer Motion scroll animations, Testimonials.jsx stub, hover states, theme QA across all sections, mobile QA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Deploy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GitHub push, Vercel connect, custom domain, OG image (both themes), Lighthouse audit, analytics 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v1.5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Testimonials.jsx built out, real content populated into data/testimonials.js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CMS + Blog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Sanity setup, schema defined, data files migrated, Blog route built, case study pages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3-4 days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80"/>
      </w:pPr>
      <w:r>
        <w:rPr>
          <w:b/>
          <w:bCs/>
          <w:color w:val="374151"/>
          <w:sz w:val="22"/>
          <w:szCs w:val="22"/>
        </w:rPr>
        <w:t xml:space="preserve">v1.0 total: 5.5-6.5 focused days (theme system adds half a day vs previous estimate). Realistically 2 weeks alongside other commitments.</w:t>
      </w:r>
    </w:p>
    <w:p>
      <w:pPr>
        <w:spacing w:before="200"/>
      </w:pPr>
      <w:r>
        <w:t xml:space="preserve"/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spacing w:after="0" w:before="100"/>
      </w:pPr>
      <w:r>
        <w:rPr>
          <w:i/>
          <w:iCs/>
          <w:color w:val="9CA3AF"/>
          <w:sz w:val="18"/>
          <w:szCs w:val="18"/>
        </w:rPr>
        <w:t xml:space="preserve">PRD · Vivek Portfolio v1.0 · Scalable Architecture + Theme System · April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0B1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6C63F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2026-04-19T11:22:34.543Z</dcterms:created>
  <dcterms:modified xsi:type="dcterms:W3CDTF">2026-04-19T11:22:34.544Z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