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C14C" w14:textId="4C7C4DEC" w:rsidR="00B61D47" w:rsidRPr="00B61D47" w:rsidRDefault="00000000" w:rsidP="00B61D47">
      <w:pPr>
        <w:jc w:val="center"/>
        <w:rPr>
          <w:b/>
        </w:rPr>
      </w:pPr>
      <w:r>
        <w:rPr>
          <w:noProof/>
        </w:rPr>
        <w:drawing>
          <wp:inline distT="0" distB="0" distL="0" distR="0" wp14:anchorId="3E7FCD0B" wp14:editId="417BFBEB">
            <wp:extent cx="3846642" cy="1607820"/>
            <wp:effectExtent l="0" t="0" r="190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34663" cy="1644611"/>
                    </a:xfrm>
                    <a:prstGeom prst="rect">
                      <a:avLst/>
                    </a:prstGeom>
                    <a:ln/>
                  </pic:spPr>
                </pic:pic>
              </a:graphicData>
            </a:graphic>
          </wp:inline>
        </w:drawing>
      </w:r>
    </w:p>
    <w:p w14:paraId="4220ACF3" w14:textId="77777777" w:rsidR="00B61D47" w:rsidRDefault="00B61D47" w:rsidP="00B61D47">
      <w:pPr>
        <w:jc w:val="center"/>
        <w:rPr>
          <w:b/>
          <w:bCs/>
          <w:sz w:val="28"/>
          <w:szCs w:val="28"/>
        </w:rPr>
      </w:pPr>
    </w:p>
    <w:p w14:paraId="58E1C69D" w14:textId="135F17CC" w:rsidR="00B61D47" w:rsidRPr="00B61D47" w:rsidRDefault="00B61D47" w:rsidP="00B61D47">
      <w:pPr>
        <w:jc w:val="center"/>
        <w:rPr>
          <w:b/>
          <w:sz w:val="28"/>
          <w:szCs w:val="28"/>
        </w:rPr>
      </w:pPr>
      <w:r w:rsidRPr="00B61D47">
        <w:rPr>
          <w:b/>
          <w:bCs/>
          <w:sz w:val="28"/>
          <w:szCs w:val="28"/>
        </w:rPr>
        <w:t>"Año de la recuperación y consolidación de la economía peruana"</w:t>
      </w:r>
    </w:p>
    <w:p w14:paraId="10E6AFBD" w14:textId="77777777" w:rsidR="00B61D47" w:rsidRDefault="00B61D47">
      <w:pPr>
        <w:jc w:val="center"/>
        <w:rPr>
          <w:rFonts w:ascii="Arial" w:hAnsi="Arial" w:cs="Arial"/>
          <w:b/>
        </w:rPr>
      </w:pPr>
    </w:p>
    <w:p w14:paraId="5AC81FF8" w14:textId="688D5444" w:rsidR="004575DC" w:rsidRPr="003E07EB" w:rsidRDefault="00000000">
      <w:pPr>
        <w:jc w:val="center"/>
        <w:rPr>
          <w:rFonts w:ascii="Arial" w:hAnsi="Arial" w:cs="Arial"/>
        </w:rPr>
      </w:pPr>
      <w:r w:rsidRPr="003E07EB">
        <w:rPr>
          <w:rFonts w:ascii="Arial" w:hAnsi="Arial" w:cs="Arial"/>
          <w:b/>
        </w:rPr>
        <w:t>INFORME DE EXPERIENCIAS FORMATIVAS EN SITUACIONES REALES DE TRABAJO</w:t>
      </w:r>
    </w:p>
    <w:p w14:paraId="5C18F8B0" w14:textId="7A97B6D2" w:rsidR="00632545" w:rsidRPr="003E07EB" w:rsidRDefault="00632545" w:rsidP="00632545">
      <w:pPr>
        <w:rPr>
          <w:rFonts w:ascii="Arial" w:hAnsi="Arial" w:cs="Arial"/>
          <w:b/>
        </w:rPr>
      </w:pPr>
      <w:r w:rsidRPr="003E07EB">
        <w:rPr>
          <w:rFonts w:ascii="Arial" w:hAnsi="Arial" w:cs="Arial"/>
          <w:b/>
          <w:noProof/>
        </w:rPr>
        <mc:AlternateContent>
          <mc:Choice Requires="wps">
            <w:drawing>
              <wp:anchor distT="45720" distB="45720" distL="114300" distR="114300" simplePos="0" relativeHeight="251665408" behindDoc="0" locked="0" layoutInCell="1" allowOverlap="1" wp14:anchorId="1A2755A9" wp14:editId="40B61ACA">
                <wp:simplePos x="0" y="0"/>
                <wp:positionH relativeFrom="margin">
                  <wp:posOffset>-478155</wp:posOffset>
                </wp:positionH>
                <wp:positionV relativeFrom="paragraph">
                  <wp:posOffset>310515</wp:posOffset>
                </wp:positionV>
                <wp:extent cx="6355080" cy="3627120"/>
                <wp:effectExtent l="0" t="0" r="762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3627120"/>
                        </a:xfrm>
                        <a:prstGeom prst="rect">
                          <a:avLst/>
                        </a:prstGeom>
                        <a:solidFill>
                          <a:srgbClr val="FFFFFF"/>
                        </a:solidFill>
                        <a:ln w="9525">
                          <a:noFill/>
                          <a:miter lim="800000"/>
                          <a:headEnd/>
                          <a:tailEnd/>
                        </a:ln>
                      </wps:spPr>
                      <wps:txbx>
                        <w:txbxContent>
                          <w:p w14:paraId="2962EE26" w14:textId="7B318DEA" w:rsidR="00632545" w:rsidRDefault="00632545" w:rsidP="00632545">
                            <w:pPr>
                              <w:numPr>
                                <w:ilvl w:val="0"/>
                                <w:numId w:val="1"/>
                              </w:numPr>
                            </w:pPr>
                            <w:r>
                              <w:rPr>
                                <w:b/>
                              </w:rPr>
                              <w:t xml:space="preserve">Nombre de la Institución: </w:t>
                            </w:r>
                            <w:r w:rsidR="000B507D" w:rsidRPr="000B507D">
                              <w:rPr>
                                <w:bCs/>
                              </w:rPr>
                              <w:t>María Montessori</w:t>
                            </w:r>
                            <w:r w:rsidR="000B507D">
                              <w:rPr>
                                <w:bCs/>
                              </w:rPr>
                              <w:t xml:space="preserve"> – Instituto de Educación Superior</w:t>
                            </w:r>
                          </w:p>
                          <w:p w14:paraId="5356F50E" w14:textId="00770E33" w:rsidR="00632545" w:rsidRDefault="00632545" w:rsidP="00632545">
                            <w:pPr>
                              <w:numPr>
                                <w:ilvl w:val="0"/>
                                <w:numId w:val="1"/>
                              </w:numPr>
                            </w:pPr>
                            <w:r>
                              <w:rPr>
                                <w:b/>
                              </w:rPr>
                              <w:t>Nombre del Estudiante:</w:t>
                            </w:r>
                            <w:r w:rsidR="000248B5" w:rsidRPr="000248B5">
                              <w:rPr>
                                <w:bCs/>
                                <w:color w:val="000000" w:themeColor="text1"/>
                              </w:rPr>
                              <w:t xml:space="preserve"> TAYPE ROMERO , DAYSI</w:t>
                            </w:r>
                          </w:p>
                          <w:p w14:paraId="4A03FE57" w14:textId="1A97F431" w:rsidR="00632545" w:rsidRDefault="00632545" w:rsidP="00632545">
                            <w:pPr>
                              <w:numPr>
                                <w:ilvl w:val="0"/>
                                <w:numId w:val="1"/>
                              </w:numPr>
                            </w:pPr>
                            <w:r>
                              <w:rPr>
                                <w:b/>
                              </w:rPr>
                              <w:t xml:space="preserve">Nombre de la Carrera: </w:t>
                            </w:r>
                            <w:r w:rsidR="000B507D" w:rsidRPr="000B507D">
                              <w:rPr>
                                <w:bCs/>
                              </w:rPr>
                              <w:t>Técnico en Enfermería</w:t>
                            </w:r>
                          </w:p>
                          <w:p w14:paraId="16412ACC" w14:textId="69899E83" w:rsidR="00632545" w:rsidRDefault="00632545" w:rsidP="00632545">
                            <w:pPr>
                              <w:numPr>
                                <w:ilvl w:val="0"/>
                                <w:numId w:val="1"/>
                              </w:numPr>
                            </w:pPr>
                            <w:r>
                              <w:rPr>
                                <w:b/>
                              </w:rPr>
                              <w:t xml:space="preserve">Nombre del  Módulo: </w:t>
                            </w:r>
                            <w:r w:rsidR="000248B5" w:rsidRPr="000248B5">
                              <w:rPr>
                                <w:bCs/>
                              </w:rPr>
                              <w:t>Promoción y atención primaria en salud</w:t>
                            </w:r>
                          </w:p>
                          <w:p w14:paraId="5D1389C2" w14:textId="6854136C" w:rsidR="00632545" w:rsidRDefault="00632545" w:rsidP="00632545">
                            <w:pPr>
                              <w:numPr>
                                <w:ilvl w:val="0"/>
                                <w:numId w:val="1"/>
                              </w:numPr>
                            </w:pPr>
                            <w:r>
                              <w:rPr>
                                <w:b/>
                              </w:rPr>
                              <w:t xml:space="preserve">Nombre del Supervisor de EFSRT asignado: </w:t>
                            </w:r>
                            <w:r w:rsidR="000248B5" w:rsidRPr="000248B5">
                              <w:rPr>
                                <w:bCs/>
                              </w:rPr>
                              <w:t>MACHUCA CORTES, ANA ISABEL JACQUELINE</w:t>
                            </w:r>
                          </w:p>
                          <w:p w14:paraId="5198B36A" w14:textId="394A4511" w:rsidR="00632545" w:rsidRDefault="00632545" w:rsidP="00632545">
                            <w:pPr>
                              <w:numPr>
                                <w:ilvl w:val="0"/>
                                <w:numId w:val="1"/>
                              </w:numPr>
                            </w:pPr>
                            <w:r>
                              <w:rPr>
                                <w:b/>
                              </w:rPr>
                              <w:t xml:space="preserve">Nombre de la Empresa o Institución donde se realizó la EFSRT: </w:t>
                            </w:r>
                            <w:r w:rsidR="000248B5" w:rsidRPr="000248B5">
                              <w:rPr>
                                <w:bCs/>
                              </w:rPr>
                              <w:t>CENTRO DE SALUD EDIFICADORES MISTI</w:t>
                            </w:r>
                          </w:p>
                          <w:p w14:paraId="6A27BE79" w14:textId="04CE1D56" w:rsidR="00632545" w:rsidRDefault="00632545" w:rsidP="00632545">
                            <w:pPr>
                              <w:numPr>
                                <w:ilvl w:val="0"/>
                                <w:numId w:val="1"/>
                              </w:numPr>
                            </w:pPr>
                            <w:r>
                              <w:rPr>
                                <w:b/>
                              </w:rPr>
                              <w:t xml:space="preserve">Fecha de Inicio y Fecha de Finalización de las EFSRT: </w:t>
                            </w:r>
                          </w:p>
                          <w:p w14:paraId="11C3276A" w14:textId="71487C1B" w:rsidR="00632545" w:rsidRPr="00632545" w:rsidRDefault="00632545" w:rsidP="00632545">
                            <w:pPr>
                              <w:numPr>
                                <w:ilvl w:val="0"/>
                                <w:numId w:val="1"/>
                              </w:numPr>
                            </w:pPr>
                            <w:r>
                              <w:rPr>
                                <w:b/>
                              </w:rPr>
                              <w:t>Fecha de Entrega del Informe:</w:t>
                            </w:r>
                          </w:p>
                          <w:p w14:paraId="562B1BA2" w14:textId="63AE1B87" w:rsidR="00632545" w:rsidRDefault="0063254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2755A9" id="_x0000_t202" coordsize="21600,21600" o:spt="202" path="m,l,21600r21600,l21600,xe">
                <v:stroke joinstyle="miter"/>
                <v:path gradientshapeok="t" o:connecttype="rect"/>
              </v:shapetype>
              <v:shape id="Cuadro de texto 2" o:spid="_x0000_s1026" type="#_x0000_t202" style="position:absolute;margin-left:-37.65pt;margin-top:24.45pt;width:500.4pt;height:285.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" stroked="f">
                <v:textbox>
                  <w:txbxContent>
                    <w:p w14:paraId="2962EE26" w14:textId="7B318DEA" w:rsidR="00632545" w:rsidRDefault="00632545" w:rsidP="00632545">
                      <w:pPr>
                        <w:numPr>
                          <w:ilvl w:val="0"/>
                          <w:numId w:val="1"/>
                        </w:numPr>
                      </w:pPr>
                      <w:r>
                        <w:rPr>
                          <w:b/>
                        </w:rPr>
                        <w:t xml:space="preserve">Nombre de la Institución: </w:t>
                      </w:r>
                      <w:r w:rsidR="000B507D" w:rsidRPr="000B507D">
                        <w:rPr>
                          <w:bCs/>
                        </w:rPr>
                        <w:t>María Montessori</w:t>
                      </w:r>
                      <w:r w:rsidR="000B507D">
                        <w:rPr>
                          <w:bCs/>
                        </w:rPr>
                        <w:t xml:space="preserve"> – Instituto de Educación Superior</w:t>
                      </w:r>
                    </w:p>
                    <w:p w14:paraId="5356F50E" w14:textId="00770E33" w:rsidR="00632545" w:rsidRDefault="00632545" w:rsidP="00632545">
                      <w:pPr>
                        <w:numPr>
                          <w:ilvl w:val="0"/>
                          <w:numId w:val="1"/>
                        </w:numPr>
                      </w:pPr>
                      <w:r>
                        <w:rPr>
                          <w:b/>
                        </w:rPr>
                        <w:t>Nombre del Estudiante:</w:t>
                      </w:r>
                      <w:r w:rsidR="000248B5" w:rsidRPr="000248B5">
                        <w:rPr>
                          <w:bCs/>
                          <w:color w:val="000000" w:themeColor="text1"/>
                        </w:rPr>
                        <w:t xml:space="preserve"> TAYPE ROMERO , DAYSI</w:t>
                      </w:r>
                    </w:p>
                    <w:p w14:paraId="4A03FE57" w14:textId="1A97F431" w:rsidR="00632545" w:rsidRDefault="00632545" w:rsidP="00632545">
                      <w:pPr>
                        <w:numPr>
                          <w:ilvl w:val="0"/>
                          <w:numId w:val="1"/>
                        </w:numPr>
                      </w:pPr>
                      <w:r>
                        <w:rPr>
                          <w:b/>
                        </w:rPr>
                        <w:t xml:space="preserve">Nombre de la Carrera: </w:t>
                      </w:r>
                      <w:r w:rsidR="000B507D" w:rsidRPr="000B507D">
                        <w:rPr>
                          <w:bCs/>
                        </w:rPr>
                        <w:t>Técnico en Enfermería</w:t>
                      </w:r>
                    </w:p>
                    <w:p w14:paraId="16412ACC" w14:textId="69899E83" w:rsidR="00632545" w:rsidRDefault="00632545" w:rsidP="00632545">
                      <w:pPr>
                        <w:numPr>
                          <w:ilvl w:val="0"/>
                          <w:numId w:val="1"/>
                        </w:numPr>
                      </w:pPr>
                      <w:r>
                        <w:rPr>
                          <w:b/>
                        </w:rPr>
                        <w:t xml:space="preserve">Nombre del  Módulo: </w:t>
                      </w:r>
                      <w:r w:rsidR="000248B5" w:rsidRPr="000248B5">
                        <w:rPr>
                          <w:bCs/>
                        </w:rPr>
                        <w:t>Promoción y atención primaria en salud</w:t>
                      </w:r>
                    </w:p>
                    <w:p w14:paraId="5D1389C2" w14:textId="6854136C" w:rsidR="00632545" w:rsidRDefault="00632545" w:rsidP="00632545">
                      <w:pPr>
                        <w:numPr>
                          <w:ilvl w:val="0"/>
                          <w:numId w:val="1"/>
                        </w:numPr>
                      </w:pPr>
                      <w:r>
                        <w:rPr>
                          <w:b/>
                        </w:rPr>
                        <w:t xml:space="preserve">Nombre del Supervisor de EFSRT asignado: </w:t>
                      </w:r>
                      <w:r w:rsidR="000248B5" w:rsidRPr="000248B5">
                        <w:rPr>
                          <w:bCs/>
                        </w:rPr>
                        <w:t>MACHUCA CORTES, ANA ISABEL JACQUELINE</w:t>
                      </w:r>
                    </w:p>
                    <w:p w14:paraId="5198B36A" w14:textId="394A4511" w:rsidR="00632545" w:rsidRDefault="00632545" w:rsidP="00632545">
                      <w:pPr>
                        <w:numPr>
                          <w:ilvl w:val="0"/>
                          <w:numId w:val="1"/>
                        </w:numPr>
                      </w:pPr>
                      <w:r>
                        <w:rPr>
                          <w:b/>
                        </w:rPr>
                        <w:t xml:space="preserve">Nombre de la Empresa o Institución donde se realizó la EFSRT: </w:t>
                      </w:r>
                      <w:r w:rsidR="000248B5" w:rsidRPr="000248B5">
                        <w:rPr>
                          <w:bCs/>
                        </w:rPr>
                        <w:t>CENTRO DE SALUD EDIFICADORES MISTI</w:t>
                      </w:r>
                    </w:p>
                    <w:p w14:paraId="6A27BE79" w14:textId="04CE1D56" w:rsidR="00632545" w:rsidRDefault="00632545" w:rsidP="00632545">
                      <w:pPr>
                        <w:numPr>
                          <w:ilvl w:val="0"/>
                          <w:numId w:val="1"/>
                        </w:numPr>
                      </w:pPr>
                      <w:r>
                        <w:rPr>
                          <w:b/>
                        </w:rPr>
                        <w:t xml:space="preserve">Fecha de Inicio y Fecha de Finalización de las EFSRT: </w:t>
                      </w:r>
                    </w:p>
                    <w:p w14:paraId="11C3276A" w14:textId="71487C1B" w:rsidR="00632545" w:rsidRPr="00632545" w:rsidRDefault="00632545" w:rsidP="00632545">
                      <w:pPr>
                        <w:numPr>
                          <w:ilvl w:val="0"/>
                          <w:numId w:val="1"/>
                        </w:numPr>
                      </w:pPr>
                      <w:r>
                        <w:rPr>
                          <w:b/>
                        </w:rPr>
                        <w:t>Fecha de Entrega del Informe:</w:t>
                      </w:r>
                    </w:p>
                    <w:p w14:paraId="562B1BA2" w14:textId="63AE1B87" w:rsidR="00632545" w:rsidRDefault="00632545"/>
                  </w:txbxContent>
                </v:textbox>
                <w10:wrap type="square" anchorx="margin"/>
              </v:shape>
            </w:pict>
          </mc:Fallback>
        </mc:AlternateContent>
      </w:r>
    </w:p>
    <w:p w14:paraId="14B7ECC2" w14:textId="72F5B89A" w:rsidR="00632545" w:rsidRPr="003E07EB" w:rsidRDefault="00632545" w:rsidP="00632545">
      <w:pPr>
        <w:rPr>
          <w:rFonts w:ascii="Arial" w:hAnsi="Arial" w:cs="Arial"/>
          <w:b/>
        </w:rPr>
      </w:pPr>
    </w:p>
    <w:p w14:paraId="4DBC0543" w14:textId="0AF2F62D" w:rsidR="00632545" w:rsidRPr="003E07EB" w:rsidRDefault="00B61D47" w:rsidP="00632545">
      <w:pPr>
        <w:rPr>
          <w:rFonts w:ascii="Arial" w:hAnsi="Arial" w:cs="Arial"/>
          <w:b/>
        </w:rPr>
      </w:pPr>
      <w:r w:rsidRPr="003E07EB">
        <w:rPr>
          <w:rFonts w:ascii="Arial" w:hAnsi="Arial" w:cs="Arial"/>
          <w:b/>
          <w:noProof/>
        </w:rPr>
        <mc:AlternateContent>
          <mc:Choice Requires="wps">
            <w:drawing>
              <wp:anchor distT="45720" distB="45720" distL="114300" distR="114300" simplePos="0" relativeHeight="251667456" behindDoc="0" locked="0" layoutInCell="1" allowOverlap="1" wp14:anchorId="66477152" wp14:editId="1AE54F96">
                <wp:simplePos x="0" y="0"/>
                <wp:positionH relativeFrom="margin">
                  <wp:posOffset>1762125</wp:posOffset>
                </wp:positionH>
                <wp:positionV relativeFrom="paragraph">
                  <wp:posOffset>235585</wp:posOffset>
                </wp:positionV>
                <wp:extent cx="2430780" cy="1104900"/>
                <wp:effectExtent l="0" t="0" r="7620" b="0"/>
                <wp:wrapSquare wrapText="bothSides"/>
                <wp:docPr id="18666995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780" cy="1104900"/>
                        </a:xfrm>
                        <a:prstGeom prst="rect">
                          <a:avLst/>
                        </a:prstGeom>
                        <a:solidFill>
                          <a:srgbClr val="FFFFFF"/>
                        </a:solidFill>
                        <a:ln w="9525">
                          <a:noFill/>
                          <a:miter lim="800000"/>
                          <a:headEnd/>
                          <a:tailEnd/>
                        </a:ln>
                      </wps:spPr>
                      <wps:txbx>
                        <w:txbxContent>
                          <w:p w14:paraId="05320900" w14:textId="196EF17D" w:rsidR="00632545" w:rsidRDefault="00B61D47">
                            <w:pPr>
                              <w:rPr>
                                <w:b/>
                                <w:bCs/>
                                <w:sz w:val="48"/>
                                <w:szCs w:val="48"/>
                              </w:rPr>
                            </w:pPr>
                            <w:r>
                              <w:rPr>
                                <w:b/>
                                <w:bCs/>
                                <w:sz w:val="48"/>
                                <w:szCs w:val="48"/>
                              </w:rPr>
                              <w:t>Arequipa</w:t>
                            </w:r>
                            <w:r w:rsidR="00632545" w:rsidRPr="00632545">
                              <w:rPr>
                                <w:b/>
                                <w:bCs/>
                                <w:sz w:val="48"/>
                                <w:szCs w:val="48"/>
                              </w:rPr>
                              <w:t xml:space="preserve"> </w:t>
                            </w:r>
                            <w:r>
                              <w:rPr>
                                <w:b/>
                                <w:bCs/>
                                <w:sz w:val="48"/>
                                <w:szCs w:val="48"/>
                              </w:rPr>
                              <w:t>–</w:t>
                            </w:r>
                            <w:r w:rsidR="00632545" w:rsidRPr="00632545">
                              <w:rPr>
                                <w:b/>
                                <w:bCs/>
                                <w:sz w:val="48"/>
                                <w:szCs w:val="48"/>
                              </w:rPr>
                              <w:t xml:space="preserve"> 2025</w:t>
                            </w:r>
                          </w:p>
                          <w:p w14:paraId="678178C2" w14:textId="46C27D9B" w:rsidR="00B61D47" w:rsidRPr="00632545" w:rsidRDefault="00B61D47" w:rsidP="00B61D47">
                            <w:pPr>
                              <w:jc w:val="center"/>
                              <w:rPr>
                                <w:b/>
                                <w:bCs/>
                                <w:sz w:val="48"/>
                                <w:szCs w:val="48"/>
                              </w:rPr>
                            </w:pPr>
                            <w:r>
                              <w:rPr>
                                <w:b/>
                                <w:bCs/>
                                <w:sz w:val="48"/>
                                <w:szCs w:val="48"/>
                              </w:rPr>
                              <w:t>PERU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477152" id="_x0000_s1027" type="#_x0000_t202" style="position:absolute;margin-left:138.75pt;margin-top:18.55pt;width:191.4pt;height:8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" stroked="f">
                <v:textbox>
                  <w:txbxContent>
                    <w:p w14:paraId="05320900" w14:textId="196EF17D" w:rsidR="00632545" w:rsidRDefault="00B61D47">
                      <w:pPr>
                        <w:rPr>
                          <w:b/>
                          <w:bCs/>
                          <w:sz w:val="48"/>
                          <w:szCs w:val="48"/>
                        </w:rPr>
                      </w:pPr>
                      <w:r>
                        <w:rPr>
                          <w:b/>
                          <w:bCs/>
                          <w:sz w:val="48"/>
                          <w:szCs w:val="48"/>
                        </w:rPr>
                        <w:t>Arequipa</w:t>
                      </w:r>
                      <w:r w:rsidR="00632545" w:rsidRPr="00632545">
                        <w:rPr>
                          <w:b/>
                          <w:bCs/>
                          <w:sz w:val="48"/>
                          <w:szCs w:val="48"/>
                        </w:rPr>
                        <w:t xml:space="preserve"> </w:t>
                      </w:r>
                      <w:r>
                        <w:rPr>
                          <w:b/>
                          <w:bCs/>
                          <w:sz w:val="48"/>
                          <w:szCs w:val="48"/>
                        </w:rPr>
                        <w:t>–</w:t>
                      </w:r>
                      <w:r w:rsidR="00632545" w:rsidRPr="00632545">
                        <w:rPr>
                          <w:b/>
                          <w:bCs/>
                          <w:sz w:val="48"/>
                          <w:szCs w:val="48"/>
                        </w:rPr>
                        <w:t xml:space="preserve"> 2025</w:t>
                      </w:r>
                    </w:p>
                    <w:p w14:paraId="678178C2" w14:textId="46C27D9B" w:rsidR="00B61D47" w:rsidRPr="00632545" w:rsidRDefault="00B61D47" w:rsidP="00B61D47">
                      <w:pPr>
                        <w:jc w:val="center"/>
                        <w:rPr>
                          <w:b/>
                          <w:bCs/>
                          <w:sz w:val="48"/>
                          <w:szCs w:val="48"/>
                        </w:rPr>
                      </w:pPr>
                      <w:r>
                        <w:rPr>
                          <w:b/>
                          <w:bCs/>
                          <w:sz w:val="48"/>
                          <w:szCs w:val="48"/>
                        </w:rPr>
                        <w:t>PERU</w:t>
                      </w:r>
                    </w:p>
                  </w:txbxContent>
                </v:textbox>
                <w10:wrap type="square" anchorx="margin"/>
              </v:shape>
            </w:pict>
          </mc:Fallback>
        </mc:AlternateContent>
      </w:r>
    </w:p>
    <w:p w14:paraId="6B25FC09" w14:textId="34CF3A52" w:rsidR="00632545" w:rsidRPr="003E07EB" w:rsidRDefault="00632545" w:rsidP="00632545">
      <w:pPr>
        <w:rPr>
          <w:rFonts w:ascii="Arial" w:hAnsi="Arial" w:cs="Arial"/>
          <w:b/>
        </w:rPr>
      </w:pPr>
    </w:p>
    <w:p w14:paraId="3F956E46" w14:textId="3B24FC13" w:rsidR="00632545" w:rsidRPr="003E07EB" w:rsidRDefault="00632545" w:rsidP="00632545">
      <w:pPr>
        <w:rPr>
          <w:rFonts w:ascii="Arial" w:hAnsi="Arial" w:cs="Arial"/>
          <w:b/>
        </w:rPr>
      </w:pPr>
    </w:p>
    <w:p w14:paraId="551EC251" w14:textId="51A29ABB" w:rsidR="00632545" w:rsidRPr="003E07EB" w:rsidRDefault="00632545" w:rsidP="00632545">
      <w:pPr>
        <w:rPr>
          <w:rFonts w:ascii="Arial" w:hAnsi="Arial" w:cs="Arial"/>
          <w:b/>
        </w:rPr>
      </w:pPr>
    </w:p>
    <w:p w14:paraId="66DCE39E" w14:textId="237130D3" w:rsidR="00632545" w:rsidRPr="003E07EB" w:rsidRDefault="00632545" w:rsidP="00632545">
      <w:pPr>
        <w:rPr>
          <w:rFonts w:ascii="Arial" w:hAnsi="Arial" w:cs="Arial"/>
          <w:b/>
        </w:rPr>
      </w:pPr>
    </w:p>
    <w:sdt>
      <w:sdtPr>
        <w:rPr>
          <w:rFonts w:ascii="Arial" w:eastAsia="Calibri" w:hAnsi="Arial" w:cs="Arial"/>
          <w:color w:val="auto"/>
          <w:sz w:val="22"/>
          <w:szCs w:val="22"/>
          <w:lang w:val="es-ES"/>
        </w:rPr>
        <w:id w:val="848457118"/>
        <w:docPartObj>
          <w:docPartGallery w:val="Table of Contents"/>
          <w:docPartUnique/>
        </w:docPartObj>
      </w:sdtPr>
      <w:sdtEndPr>
        <w:rPr>
          <w:b/>
          <w:bCs/>
        </w:rPr>
      </w:sdtEndPr>
      <w:sdtContent>
        <w:p w14:paraId="41A44DF9" w14:textId="5348574A" w:rsidR="00632545" w:rsidRPr="003E07EB" w:rsidRDefault="00632545">
          <w:pPr>
            <w:pStyle w:val="TtuloTDC"/>
            <w:rPr>
              <w:rFonts w:ascii="Arial" w:hAnsi="Arial" w:cs="Arial"/>
              <w:lang w:val="es-ES"/>
            </w:rPr>
          </w:pPr>
          <w:r w:rsidRPr="003E07EB">
            <w:rPr>
              <w:rFonts w:ascii="Arial" w:hAnsi="Arial" w:cs="Arial"/>
              <w:lang w:val="es-ES"/>
            </w:rPr>
            <w:t>Contenido</w:t>
          </w:r>
        </w:p>
        <w:p w14:paraId="1F05539C" w14:textId="77777777" w:rsidR="000B507D" w:rsidRPr="003E07EB" w:rsidRDefault="000B507D" w:rsidP="000B507D">
          <w:pPr>
            <w:rPr>
              <w:rFonts w:ascii="Arial" w:hAnsi="Arial" w:cs="Arial"/>
              <w:lang w:val="es-ES"/>
            </w:rPr>
          </w:pPr>
        </w:p>
        <w:p w14:paraId="3B91891F" w14:textId="33DBB833" w:rsidR="00834D5E" w:rsidRDefault="00632545">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r w:rsidRPr="003E07EB">
            <w:rPr>
              <w:rFonts w:ascii="Arial" w:hAnsi="Arial" w:cs="Arial"/>
            </w:rPr>
            <w:fldChar w:fldCharType="begin"/>
          </w:r>
          <w:r w:rsidRPr="003E07EB">
            <w:rPr>
              <w:rFonts w:ascii="Arial" w:hAnsi="Arial" w:cs="Arial"/>
            </w:rPr>
            <w:instrText xml:space="preserve"> TOC \o "1-3" \h \z \u </w:instrText>
          </w:r>
          <w:r w:rsidRPr="003E07EB">
            <w:rPr>
              <w:rFonts w:ascii="Arial" w:hAnsi="Arial" w:cs="Arial"/>
            </w:rPr>
            <w:fldChar w:fldCharType="separate"/>
          </w:r>
          <w:hyperlink w:anchor="_Toc216550636" w:history="1">
            <w:r w:rsidR="00834D5E" w:rsidRPr="002D488E">
              <w:rPr>
                <w:rStyle w:val="Hipervnculo"/>
                <w:rFonts w:ascii="Arial" w:hAnsi="Arial" w:cs="Arial"/>
                <w:noProof/>
              </w:rPr>
              <w:t>III. Introducción</w:t>
            </w:r>
            <w:r w:rsidR="00834D5E">
              <w:rPr>
                <w:noProof/>
                <w:webHidden/>
              </w:rPr>
              <w:tab/>
            </w:r>
            <w:r w:rsidR="00834D5E">
              <w:rPr>
                <w:noProof/>
                <w:webHidden/>
              </w:rPr>
              <w:fldChar w:fldCharType="begin"/>
            </w:r>
            <w:r w:rsidR="00834D5E">
              <w:rPr>
                <w:noProof/>
                <w:webHidden/>
              </w:rPr>
              <w:instrText xml:space="preserve"> PAGEREF _Toc216550636 \h </w:instrText>
            </w:r>
            <w:r w:rsidR="00834D5E">
              <w:rPr>
                <w:noProof/>
                <w:webHidden/>
              </w:rPr>
            </w:r>
            <w:r w:rsidR="00834D5E">
              <w:rPr>
                <w:noProof/>
                <w:webHidden/>
              </w:rPr>
              <w:fldChar w:fldCharType="separate"/>
            </w:r>
            <w:r w:rsidR="00834D5E">
              <w:rPr>
                <w:noProof/>
                <w:webHidden/>
              </w:rPr>
              <w:t>3</w:t>
            </w:r>
            <w:r w:rsidR="00834D5E">
              <w:rPr>
                <w:noProof/>
                <w:webHidden/>
              </w:rPr>
              <w:fldChar w:fldCharType="end"/>
            </w:r>
          </w:hyperlink>
        </w:p>
        <w:p w14:paraId="59463A95" w14:textId="31C1AFA6"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37" w:history="1">
            <w:r w:rsidRPr="002D488E">
              <w:rPr>
                <w:rStyle w:val="Hipervnculo"/>
                <w:rFonts w:ascii="Arial" w:hAnsi="Arial" w:cs="Arial"/>
                <w:noProof/>
              </w:rPr>
              <w:t>IV. Objetivos de las EFSRT</w:t>
            </w:r>
            <w:r>
              <w:rPr>
                <w:noProof/>
                <w:webHidden/>
              </w:rPr>
              <w:tab/>
            </w:r>
            <w:r>
              <w:rPr>
                <w:noProof/>
                <w:webHidden/>
              </w:rPr>
              <w:fldChar w:fldCharType="begin"/>
            </w:r>
            <w:r>
              <w:rPr>
                <w:noProof/>
                <w:webHidden/>
              </w:rPr>
              <w:instrText xml:space="preserve"> PAGEREF _Toc216550637 \h </w:instrText>
            </w:r>
            <w:r>
              <w:rPr>
                <w:noProof/>
                <w:webHidden/>
              </w:rPr>
            </w:r>
            <w:r>
              <w:rPr>
                <w:noProof/>
                <w:webHidden/>
              </w:rPr>
              <w:fldChar w:fldCharType="separate"/>
            </w:r>
            <w:r>
              <w:rPr>
                <w:noProof/>
                <w:webHidden/>
              </w:rPr>
              <w:t>3</w:t>
            </w:r>
            <w:r>
              <w:rPr>
                <w:noProof/>
                <w:webHidden/>
              </w:rPr>
              <w:fldChar w:fldCharType="end"/>
            </w:r>
          </w:hyperlink>
        </w:p>
        <w:p w14:paraId="76425B8A" w14:textId="32888C07" w:rsidR="00834D5E" w:rsidRDefault="00834D5E">
          <w:pPr>
            <w:pStyle w:val="TDC2"/>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38" w:history="1">
            <w:r w:rsidRPr="002D488E">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_Toc216550638 \h </w:instrText>
            </w:r>
            <w:r>
              <w:rPr>
                <w:noProof/>
                <w:webHidden/>
              </w:rPr>
            </w:r>
            <w:r>
              <w:rPr>
                <w:noProof/>
                <w:webHidden/>
              </w:rPr>
              <w:fldChar w:fldCharType="separate"/>
            </w:r>
            <w:r>
              <w:rPr>
                <w:noProof/>
                <w:webHidden/>
              </w:rPr>
              <w:t>3</w:t>
            </w:r>
            <w:r>
              <w:rPr>
                <w:noProof/>
                <w:webHidden/>
              </w:rPr>
              <w:fldChar w:fldCharType="end"/>
            </w:r>
          </w:hyperlink>
        </w:p>
        <w:p w14:paraId="6ABEAF2C" w14:textId="6D9F1523" w:rsidR="00834D5E" w:rsidRDefault="00834D5E">
          <w:pPr>
            <w:pStyle w:val="TDC2"/>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39" w:history="1">
            <w:r w:rsidRPr="002D488E">
              <w:rPr>
                <w:rStyle w:val="Hipervnculo"/>
                <w:rFonts w:asciiTheme="majorHAnsi" w:hAnsiTheme="majorHAnsi" w:cstheme="majorHAnsi"/>
                <w:noProof/>
                <w:lang w:val="es-419"/>
              </w:rPr>
              <w:t>Objetivos específicos:</w:t>
            </w:r>
            <w:r>
              <w:rPr>
                <w:noProof/>
                <w:webHidden/>
              </w:rPr>
              <w:tab/>
            </w:r>
            <w:r>
              <w:rPr>
                <w:noProof/>
                <w:webHidden/>
              </w:rPr>
              <w:fldChar w:fldCharType="begin"/>
            </w:r>
            <w:r>
              <w:rPr>
                <w:noProof/>
                <w:webHidden/>
              </w:rPr>
              <w:instrText xml:space="preserve"> PAGEREF _Toc216550639 \h </w:instrText>
            </w:r>
            <w:r>
              <w:rPr>
                <w:noProof/>
                <w:webHidden/>
              </w:rPr>
            </w:r>
            <w:r>
              <w:rPr>
                <w:noProof/>
                <w:webHidden/>
              </w:rPr>
              <w:fldChar w:fldCharType="separate"/>
            </w:r>
            <w:r>
              <w:rPr>
                <w:noProof/>
                <w:webHidden/>
              </w:rPr>
              <w:t>4</w:t>
            </w:r>
            <w:r>
              <w:rPr>
                <w:noProof/>
                <w:webHidden/>
              </w:rPr>
              <w:fldChar w:fldCharType="end"/>
            </w:r>
          </w:hyperlink>
        </w:p>
        <w:p w14:paraId="30531682" w14:textId="5264EF09"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40" w:history="1">
            <w:r w:rsidRPr="002D488E">
              <w:rPr>
                <w:rStyle w:val="Hipervnculo"/>
                <w:rFonts w:ascii="Arial" w:hAnsi="Arial" w:cs="Arial"/>
                <w:noProof/>
              </w:rPr>
              <w:t>V. Descripción de la Empresa o Institución donde realiza las EFSRT</w:t>
            </w:r>
            <w:r>
              <w:rPr>
                <w:noProof/>
                <w:webHidden/>
              </w:rPr>
              <w:tab/>
            </w:r>
            <w:r>
              <w:rPr>
                <w:noProof/>
                <w:webHidden/>
              </w:rPr>
              <w:fldChar w:fldCharType="begin"/>
            </w:r>
            <w:r>
              <w:rPr>
                <w:noProof/>
                <w:webHidden/>
              </w:rPr>
              <w:instrText xml:space="preserve"> PAGEREF _Toc216550640 \h </w:instrText>
            </w:r>
            <w:r>
              <w:rPr>
                <w:noProof/>
                <w:webHidden/>
              </w:rPr>
            </w:r>
            <w:r>
              <w:rPr>
                <w:noProof/>
                <w:webHidden/>
              </w:rPr>
              <w:fldChar w:fldCharType="separate"/>
            </w:r>
            <w:r>
              <w:rPr>
                <w:noProof/>
                <w:webHidden/>
              </w:rPr>
              <w:t>4</w:t>
            </w:r>
            <w:r>
              <w:rPr>
                <w:noProof/>
                <w:webHidden/>
              </w:rPr>
              <w:fldChar w:fldCharType="end"/>
            </w:r>
          </w:hyperlink>
        </w:p>
        <w:p w14:paraId="7E9345CD" w14:textId="127E0656"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41" w:history="1">
            <w:r w:rsidRPr="002D488E">
              <w:rPr>
                <w:rStyle w:val="Hipervnculo"/>
                <w:rFonts w:ascii="Arial" w:hAnsi="Arial" w:cs="Arial"/>
                <w:noProof/>
              </w:rPr>
              <w:t>DATOS ESTADISTICOS</w:t>
            </w:r>
            <w:r>
              <w:rPr>
                <w:noProof/>
                <w:webHidden/>
              </w:rPr>
              <w:tab/>
            </w:r>
            <w:r>
              <w:rPr>
                <w:noProof/>
                <w:webHidden/>
              </w:rPr>
              <w:fldChar w:fldCharType="begin"/>
            </w:r>
            <w:r>
              <w:rPr>
                <w:noProof/>
                <w:webHidden/>
              </w:rPr>
              <w:instrText xml:space="preserve"> PAGEREF _Toc216550641 \h </w:instrText>
            </w:r>
            <w:r>
              <w:rPr>
                <w:noProof/>
                <w:webHidden/>
              </w:rPr>
            </w:r>
            <w:r>
              <w:rPr>
                <w:noProof/>
                <w:webHidden/>
              </w:rPr>
              <w:fldChar w:fldCharType="separate"/>
            </w:r>
            <w:r>
              <w:rPr>
                <w:noProof/>
                <w:webHidden/>
              </w:rPr>
              <w:t>7</w:t>
            </w:r>
            <w:r>
              <w:rPr>
                <w:noProof/>
                <w:webHidden/>
              </w:rPr>
              <w:fldChar w:fldCharType="end"/>
            </w:r>
          </w:hyperlink>
        </w:p>
        <w:p w14:paraId="72E9BBBC" w14:textId="4B8E1C31"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42" w:history="1">
            <w:r w:rsidRPr="002D488E">
              <w:rPr>
                <w:rStyle w:val="Hipervnculo"/>
                <w:rFonts w:ascii="Arial" w:hAnsi="Arial" w:cs="Arial"/>
                <w:noProof/>
              </w:rPr>
              <w:t>GRÁFICO  1</w:t>
            </w:r>
            <w:r>
              <w:rPr>
                <w:noProof/>
                <w:webHidden/>
              </w:rPr>
              <w:tab/>
            </w:r>
            <w:r>
              <w:rPr>
                <w:noProof/>
                <w:webHidden/>
              </w:rPr>
              <w:fldChar w:fldCharType="begin"/>
            </w:r>
            <w:r>
              <w:rPr>
                <w:noProof/>
                <w:webHidden/>
              </w:rPr>
              <w:instrText xml:space="preserve"> PAGEREF _Toc216550642 \h </w:instrText>
            </w:r>
            <w:r>
              <w:rPr>
                <w:noProof/>
                <w:webHidden/>
              </w:rPr>
            </w:r>
            <w:r>
              <w:rPr>
                <w:noProof/>
                <w:webHidden/>
              </w:rPr>
              <w:fldChar w:fldCharType="separate"/>
            </w:r>
            <w:r>
              <w:rPr>
                <w:noProof/>
                <w:webHidden/>
              </w:rPr>
              <w:t>7</w:t>
            </w:r>
            <w:r>
              <w:rPr>
                <w:noProof/>
                <w:webHidden/>
              </w:rPr>
              <w:fldChar w:fldCharType="end"/>
            </w:r>
          </w:hyperlink>
        </w:p>
        <w:p w14:paraId="0BD41BA7" w14:textId="14AA6F9A"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43" w:history="1">
            <w:r w:rsidRPr="002D488E">
              <w:rPr>
                <w:rStyle w:val="Hipervnculo"/>
                <w:rFonts w:ascii="Arial" w:hAnsi="Arial" w:cs="Arial"/>
                <w:noProof/>
              </w:rPr>
              <w:t>INTERPRETACIÓN</w:t>
            </w:r>
            <w:r>
              <w:rPr>
                <w:noProof/>
                <w:webHidden/>
              </w:rPr>
              <w:tab/>
            </w:r>
            <w:r>
              <w:rPr>
                <w:noProof/>
                <w:webHidden/>
              </w:rPr>
              <w:fldChar w:fldCharType="begin"/>
            </w:r>
            <w:r>
              <w:rPr>
                <w:noProof/>
                <w:webHidden/>
              </w:rPr>
              <w:instrText xml:space="preserve"> PAGEREF _Toc216550643 \h </w:instrText>
            </w:r>
            <w:r>
              <w:rPr>
                <w:noProof/>
                <w:webHidden/>
              </w:rPr>
            </w:r>
            <w:r>
              <w:rPr>
                <w:noProof/>
                <w:webHidden/>
              </w:rPr>
              <w:fldChar w:fldCharType="separate"/>
            </w:r>
            <w:r>
              <w:rPr>
                <w:noProof/>
                <w:webHidden/>
              </w:rPr>
              <w:t>7</w:t>
            </w:r>
            <w:r>
              <w:rPr>
                <w:noProof/>
                <w:webHidden/>
              </w:rPr>
              <w:fldChar w:fldCharType="end"/>
            </w:r>
          </w:hyperlink>
        </w:p>
        <w:p w14:paraId="63358EFC" w14:textId="28756FDC"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44" w:history="1">
            <w:r w:rsidRPr="002D488E">
              <w:rPr>
                <w:rStyle w:val="Hipervnculo"/>
                <w:rFonts w:ascii="Arial" w:hAnsi="Arial" w:cs="Arial"/>
                <w:noProof/>
              </w:rPr>
              <w:drawing>
                <wp:inline distT="0" distB="0" distL="0" distR="0" wp14:anchorId="180708E9" wp14:editId="60ED8871">
                  <wp:extent cx="4572000" cy="2743200"/>
                  <wp:effectExtent l="0" t="0" r="0" b="0"/>
                  <wp:docPr id="29032669" name="Gráfico 2903266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noProof/>
                <w:webHidden/>
              </w:rPr>
              <w:tab/>
            </w:r>
            <w:r>
              <w:rPr>
                <w:noProof/>
                <w:webHidden/>
              </w:rPr>
              <w:fldChar w:fldCharType="begin"/>
            </w:r>
            <w:r>
              <w:rPr>
                <w:noProof/>
                <w:webHidden/>
              </w:rPr>
              <w:instrText xml:space="preserve"> PAGEREF _Toc216550644 \h </w:instrText>
            </w:r>
            <w:r>
              <w:rPr>
                <w:noProof/>
                <w:webHidden/>
              </w:rPr>
            </w:r>
            <w:r>
              <w:rPr>
                <w:noProof/>
                <w:webHidden/>
              </w:rPr>
              <w:fldChar w:fldCharType="separate"/>
            </w:r>
            <w:r>
              <w:rPr>
                <w:noProof/>
                <w:webHidden/>
              </w:rPr>
              <w:t>8</w:t>
            </w:r>
            <w:r>
              <w:rPr>
                <w:noProof/>
                <w:webHidden/>
              </w:rPr>
              <w:fldChar w:fldCharType="end"/>
            </w:r>
          </w:hyperlink>
        </w:p>
        <w:p w14:paraId="18BB5807" w14:textId="0F4706AA"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45" w:history="1">
            <w:r w:rsidRPr="002D488E">
              <w:rPr>
                <w:rStyle w:val="Hipervnculo"/>
                <w:rFonts w:ascii="Arial" w:hAnsi="Arial" w:cs="Arial"/>
                <w:noProof/>
              </w:rPr>
              <w:t>VII. Conclusiones</w:t>
            </w:r>
            <w:r>
              <w:rPr>
                <w:noProof/>
                <w:webHidden/>
              </w:rPr>
              <w:tab/>
            </w:r>
            <w:r>
              <w:rPr>
                <w:noProof/>
                <w:webHidden/>
              </w:rPr>
              <w:fldChar w:fldCharType="begin"/>
            </w:r>
            <w:r>
              <w:rPr>
                <w:noProof/>
                <w:webHidden/>
              </w:rPr>
              <w:instrText xml:space="preserve"> PAGEREF _Toc216550645 \h </w:instrText>
            </w:r>
            <w:r>
              <w:rPr>
                <w:noProof/>
                <w:webHidden/>
              </w:rPr>
            </w:r>
            <w:r>
              <w:rPr>
                <w:noProof/>
                <w:webHidden/>
              </w:rPr>
              <w:fldChar w:fldCharType="separate"/>
            </w:r>
            <w:r>
              <w:rPr>
                <w:noProof/>
                <w:webHidden/>
              </w:rPr>
              <w:t>10</w:t>
            </w:r>
            <w:r>
              <w:rPr>
                <w:noProof/>
                <w:webHidden/>
              </w:rPr>
              <w:fldChar w:fldCharType="end"/>
            </w:r>
          </w:hyperlink>
        </w:p>
        <w:p w14:paraId="662CCF65" w14:textId="096C8EA3"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46" w:history="1">
            <w:r w:rsidRPr="002D488E">
              <w:rPr>
                <w:rStyle w:val="Hipervnculo"/>
                <w:rFonts w:ascii="Arial" w:hAnsi="Arial" w:cs="Arial"/>
                <w:noProof/>
              </w:rPr>
              <w:t>VIII. Recomendaciones</w:t>
            </w:r>
            <w:r>
              <w:rPr>
                <w:noProof/>
                <w:webHidden/>
              </w:rPr>
              <w:tab/>
            </w:r>
            <w:r>
              <w:rPr>
                <w:noProof/>
                <w:webHidden/>
              </w:rPr>
              <w:fldChar w:fldCharType="begin"/>
            </w:r>
            <w:r>
              <w:rPr>
                <w:noProof/>
                <w:webHidden/>
              </w:rPr>
              <w:instrText xml:space="preserve"> PAGEREF _Toc216550646 \h </w:instrText>
            </w:r>
            <w:r>
              <w:rPr>
                <w:noProof/>
                <w:webHidden/>
              </w:rPr>
            </w:r>
            <w:r>
              <w:rPr>
                <w:noProof/>
                <w:webHidden/>
              </w:rPr>
              <w:fldChar w:fldCharType="separate"/>
            </w:r>
            <w:r>
              <w:rPr>
                <w:noProof/>
                <w:webHidden/>
              </w:rPr>
              <w:t>11</w:t>
            </w:r>
            <w:r>
              <w:rPr>
                <w:noProof/>
                <w:webHidden/>
              </w:rPr>
              <w:fldChar w:fldCharType="end"/>
            </w:r>
          </w:hyperlink>
        </w:p>
        <w:p w14:paraId="601D4123" w14:textId="79D9BA6C"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47" w:history="1">
            <w:r w:rsidRPr="002D488E">
              <w:rPr>
                <w:rStyle w:val="Hipervnculo"/>
                <w:noProof/>
              </w:rPr>
              <w:t>IX. Anexos</w:t>
            </w:r>
            <w:r>
              <w:rPr>
                <w:noProof/>
                <w:webHidden/>
              </w:rPr>
              <w:tab/>
            </w:r>
            <w:r>
              <w:rPr>
                <w:noProof/>
                <w:webHidden/>
              </w:rPr>
              <w:fldChar w:fldCharType="begin"/>
            </w:r>
            <w:r>
              <w:rPr>
                <w:noProof/>
                <w:webHidden/>
              </w:rPr>
              <w:instrText xml:space="preserve"> PAGEREF _Toc216550647 \h </w:instrText>
            </w:r>
            <w:r>
              <w:rPr>
                <w:noProof/>
                <w:webHidden/>
              </w:rPr>
            </w:r>
            <w:r>
              <w:rPr>
                <w:noProof/>
                <w:webHidden/>
              </w:rPr>
              <w:fldChar w:fldCharType="separate"/>
            </w:r>
            <w:r>
              <w:rPr>
                <w:noProof/>
                <w:webHidden/>
              </w:rPr>
              <w:t>12</w:t>
            </w:r>
            <w:r>
              <w:rPr>
                <w:noProof/>
                <w:webHidden/>
              </w:rPr>
              <w:fldChar w:fldCharType="end"/>
            </w:r>
          </w:hyperlink>
        </w:p>
        <w:p w14:paraId="5D58C7AF" w14:textId="7A94D065" w:rsidR="00834D5E" w:rsidRDefault="00834D5E">
          <w:pPr>
            <w:pStyle w:val="TDC1"/>
            <w:tabs>
              <w:tab w:val="right" w:leader="dot" w:pos="8494"/>
            </w:tabs>
            <w:rPr>
              <w:rFonts w:asciiTheme="minorHAnsi" w:eastAsiaTheme="minorEastAsia" w:hAnsiTheme="minorHAnsi" w:cstheme="minorBidi"/>
              <w:noProof/>
              <w:kern w:val="2"/>
              <w:sz w:val="24"/>
              <w:szCs w:val="24"/>
              <w:lang w:val="es-419"/>
              <w14:ligatures w14:val="standardContextual"/>
            </w:rPr>
          </w:pPr>
          <w:hyperlink w:anchor="_Toc216550648" w:history="1">
            <w:r w:rsidRPr="002D488E">
              <w:rPr>
                <w:rStyle w:val="Hipervnculo"/>
                <w:noProof/>
              </w:rPr>
              <w:t>X. Bibliografía</w:t>
            </w:r>
            <w:r>
              <w:rPr>
                <w:noProof/>
                <w:webHidden/>
              </w:rPr>
              <w:tab/>
            </w:r>
            <w:r>
              <w:rPr>
                <w:noProof/>
                <w:webHidden/>
              </w:rPr>
              <w:fldChar w:fldCharType="begin"/>
            </w:r>
            <w:r>
              <w:rPr>
                <w:noProof/>
                <w:webHidden/>
              </w:rPr>
              <w:instrText xml:space="preserve"> PAGEREF _Toc216550648 \h </w:instrText>
            </w:r>
            <w:r>
              <w:rPr>
                <w:noProof/>
                <w:webHidden/>
              </w:rPr>
            </w:r>
            <w:r>
              <w:rPr>
                <w:noProof/>
                <w:webHidden/>
              </w:rPr>
              <w:fldChar w:fldCharType="separate"/>
            </w:r>
            <w:r>
              <w:rPr>
                <w:noProof/>
                <w:webHidden/>
              </w:rPr>
              <w:t>18</w:t>
            </w:r>
            <w:r>
              <w:rPr>
                <w:noProof/>
                <w:webHidden/>
              </w:rPr>
              <w:fldChar w:fldCharType="end"/>
            </w:r>
          </w:hyperlink>
        </w:p>
        <w:p w14:paraId="57502578" w14:textId="31F17AF6" w:rsidR="00632545" w:rsidRPr="003E07EB" w:rsidRDefault="00632545">
          <w:pPr>
            <w:rPr>
              <w:rFonts w:ascii="Arial" w:hAnsi="Arial" w:cs="Arial"/>
            </w:rPr>
          </w:pPr>
          <w:r w:rsidRPr="003E07EB">
            <w:rPr>
              <w:rFonts w:ascii="Arial" w:hAnsi="Arial" w:cs="Arial"/>
              <w:b/>
              <w:bCs/>
              <w:lang w:val="es-ES"/>
            </w:rPr>
            <w:fldChar w:fldCharType="end"/>
          </w:r>
        </w:p>
      </w:sdtContent>
    </w:sdt>
    <w:p w14:paraId="0CB762F8" w14:textId="77777777" w:rsidR="00632545" w:rsidRPr="003E07EB" w:rsidRDefault="00632545">
      <w:pPr>
        <w:rPr>
          <w:rFonts w:ascii="Arial" w:hAnsi="Arial" w:cs="Arial"/>
          <w:b/>
        </w:rPr>
      </w:pPr>
    </w:p>
    <w:p w14:paraId="19922301" w14:textId="77777777" w:rsidR="00632545" w:rsidRPr="003E07EB" w:rsidRDefault="00632545" w:rsidP="00632545">
      <w:pPr>
        <w:rPr>
          <w:rFonts w:ascii="Arial" w:hAnsi="Arial" w:cs="Arial"/>
        </w:rPr>
      </w:pPr>
    </w:p>
    <w:p w14:paraId="6DB901B8" w14:textId="77777777" w:rsidR="00632545" w:rsidRPr="003E07EB" w:rsidRDefault="00632545" w:rsidP="00632545">
      <w:pPr>
        <w:rPr>
          <w:rFonts w:ascii="Arial" w:hAnsi="Arial" w:cs="Arial"/>
        </w:rPr>
      </w:pPr>
    </w:p>
    <w:p w14:paraId="79A84D96" w14:textId="77777777" w:rsidR="00632545" w:rsidRPr="003E07EB" w:rsidRDefault="00632545" w:rsidP="00632545">
      <w:pPr>
        <w:rPr>
          <w:rFonts w:ascii="Arial" w:hAnsi="Arial" w:cs="Arial"/>
        </w:rPr>
      </w:pPr>
    </w:p>
    <w:p w14:paraId="72A8D67B" w14:textId="77777777" w:rsidR="00632545" w:rsidRPr="003E07EB" w:rsidRDefault="00632545" w:rsidP="00632545">
      <w:pPr>
        <w:rPr>
          <w:rFonts w:ascii="Arial" w:hAnsi="Arial" w:cs="Arial"/>
        </w:rPr>
      </w:pPr>
    </w:p>
    <w:p w14:paraId="72BE9D59" w14:textId="77777777" w:rsidR="00632545" w:rsidRPr="003E07EB" w:rsidRDefault="00632545" w:rsidP="00632545">
      <w:pPr>
        <w:rPr>
          <w:rFonts w:ascii="Arial" w:hAnsi="Arial" w:cs="Arial"/>
        </w:rPr>
      </w:pPr>
    </w:p>
    <w:p w14:paraId="51BDF471" w14:textId="77777777" w:rsidR="00632545" w:rsidRPr="003E07EB" w:rsidRDefault="00632545" w:rsidP="00632545">
      <w:pPr>
        <w:rPr>
          <w:rFonts w:ascii="Arial" w:hAnsi="Arial" w:cs="Arial"/>
        </w:rPr>
      </w:pPr>
    </w:p>
    <w:p w14:paraId="08227C6D" w14:textId="77777777" w:rsidR="00632545" w:rsidRPr="003E07EB" w:rsidRDefault="00632545" w:rsidP="00632545">
      <w:pPr>
        <w:rPr>
          <w:rFonts w:ascii="Arial" w:hAnsi="Arial" w:cs="Arial"/>
        </w:rPr>
      </w:pPr>
    </w:p>
    <w:p w14:paraId="46072796" w14:textId="77777777" w:rsidR="004575DC" w:rsidRPr="00834D5E" w:rsidRDefault="00000000" w:rsidP="00834D5E">
      <w:pPr>
        <w:pStyle w:val="Ttulo1"/>
        <w:spacing w:line="360" w:lineRule="auto"/>
        <w:rPr>
          <w:rFonts w:ascii="Arial" w:hAnsi="Arial" w:cs="Arial"/>
          <w:sz w:val="22"/>
          <w:szCs w:val="22"/>
        </w:rPr>
      </w:pPr>
      <w:bookmarkStart w:id="0" w:name="_Toc216550636"/>
      <w:r w:rsidRPr="00834D5E">
        <w:rPr>
          <w:rFonts w:ascii="Arial" w:hAnsi="Arial" w:cs="Arial"/>
          <w:sz w:val="22"/>
          <w:szCs w:val="22"/>
        </w:rPr>
        <w:t>III. Introducción</w:t>
      </w:r>
      <w:bookmarkEnd w:id="0"/>
    </w:p>
    <w:p w14:paraId="227C1676" w14:textId="364E14FE" w:rsidR="000248B5" w:rsidRPr="00834D5E" w:rsidRDefault="000248B5" w:rsidP="00834D5E">
      <w:pPr>
        <w:spacing w:line="360" w:lineRule="auto"/>
        <w:rPr>
          <w:rFonts w:ascii="Arial" w:hAnsi="Arial" w:cs="Arial"/>
        </w:rPr>
      </w:pPr>
      <w:r w:rsidRPr="00834D5E">
        <w:rPr>
          <w:rFonts w:ascii="Arial" w:hAnsi="Arial" w:cs="Arial"/>
        </w:rPr>
        <w:t>La Experiencia Formativa en Situaciones Reales de Trabajo constituye una etapa fundamental</w:t>
      </w:r>
      <w:r w:rsidR="00834D5E">
        <w:rPr>
          <w:rFonts w:ascii="Arial" w:hAnsi="Arial" w:cs="Arial"/>
        </w:rPr>
        <w:t xml:space="preserve"> </w:t>
      </w:r>
      <w:r w:rsidRPr="00834D5E">
        <w:rPr>
          <w:rFonts w:ascii="Arial" w:hAnsi="Arial" w:cs="Arial"/>
        </w:rPr>
        <w:t>en la formación del estudiante de la carrera de Técnico en Enfermería, ya que permite aplicar</w:t>
      </w:r>
      <w:r w:rsidR="00834D5E">
        <w:rPr>
          <w:rFonts w:ascii="Arial" w:hAnsi="Arial" w:cs="Arial"/>
        </w:rPr>
        <w:t xml:space="preserve"> </w:t>
      </w:r>
      <w:r w:rsidRPr="00834D5E">
        <w:rPr>
          <w:rFonts w:ascii="Arial" w:hAnsi="Arial" w:cs="Arial"/>
        </w:rPr>
        <w:t>los conocimientos teóricos adquiridos en el aula dentro de un contexto real de atención en</w:t>
      </w:r>
      <w:r w:rsidR="00834D5E">
        <w:rPr>
          <w:rFonts w:ascii="Arial" w:hAnsi="Arial" w:cs="Arial"/>
        </w:rPr>
        <w:t xml:space="preserve"> </w:t>
      </w:r>
      <w:r w:rsidRPr="00834D5E">
        <w:rPr>
          <w:rFonts w:ascii="Arial" w:hAnsi="Arial" w:cs="Arial"/>
        </w:rPr>
        <w:t>salud. La realización de esta experiencia formativa permitió fortalecer competencias técnicas,</w:t>
      </w:r>
      <w:r w:rsidR="00834D5E">
        <w:rPr>
          <w:rFonts w:ascii="Arial" w:hAnsi="Arial" w:cs="Arial"/>
        </w:rPr>
        <w:t xml:space="preserve"> </w:t>
      </w:r>
      <w:r w:rsidRPr="00834D5E">
        <w:rPr>
          <w:rFonts w:ascii="Arial" w:hAnsi="Arial" w:cs="Arial"/>
        </w:rPr>
        <w:t>humanas y éticas, así como desarrollar habilidades en la atención directa al usuario, el</w:t>
      </w:r>
      <w:r w:rsidR="00834D5E">
        <w:rPr>
          <w:rFonts w:ascii="Arial" w:hAnsi="Arial" w:cs="Arial"/>
        </w:rPr>
        <w:t xml:space="preserve"> </w:t>
      </w:r>
      <w:r w:rsidRPr="00834D5E">
        <w:rPr>
          <w:rFonts w:ascii="Arial" w:hAnsi="Arial" w:cs="Arial"/>
        </w:rPr>
        <w:t>trabajo en equipo y el cumplimiento de normas de bioseguridad dentro del establecimiento</w:t>
      </w:r>
      <w:r w:rsidR="00834D5E">
        <w:rPr>
          <w:rFonts w:ascii="Arial" w:hAnsi="Arial" w:cs="Arial"/>
        </w:rPr>
        <w:t xml:space="preserve"> </w:t>
      </w:r>
      <w:r w:rsidRPr="00834D5E">
        <w:rPr>
          <w:rFonts w:ascii="Arial" w:hAnsi="Arial" w:cs="Arial"/>
        </w:rPr>
        <w:t>de salud.</w:t>
      </w:r>
      <w:r w:rsidR="00834D5E">
        <w:rPr>
          <w:rFonts w:ascii="Arial" w:hAnsi="Arial" w:cs="Arial"/>
        </w:rPr>
        <w:t xml:space="preserve"> </w:t>
      </w:r>
      <w:r w:rsidRPr="00834D5E">
        <w:rPr>
          <w:rFonts w:ascii="Arial" w:hAnsi="Arial" w:cs="Arial"/>
        </w:rPr>
        <w:t>El presente informe describe los objetivos planteados, las características de la institución donde se desarrollaron las prácticas, las actividades realizadas, los resultados obtenidos, las conclusiones, recomendaciones y los anexos que evidencian el cumplimiento de la experiencia formativa.</w:t>
      </w:r>
    </w:p>
    <w:p w14:paraId="1498A87C" w14:textId="74744254" w:rsidR="004575DC" w:rsidRPr="00834D5E" w:rsidRDefault="00000000" w:rsidP="00834D5E">
      <w:pPr>
        <w:pStyle w:val="Ttulo1"/>
        <w:spacing w:line="360" w:lineRule="auto"/>
        <w:rPr>
          <w:rFonts w:ascii="Arial" w:hAnsi="Arial" w:cs="Arial"/>
          <w:sz w:val="22"/>
          <w:szCs w:val="22"/>
        </w:rPr>
      </w:pPr>
      <w:bookmarkStart w:id="1" w:name="_Toc216550637"/>
      <w:r w:rsidRPr="00834D5E">
        <w:rPr>
          <w:rFonts w:ascii="Arial" w:hAnsi="Arial" w:cs="Arial"/>
          <w:sz w:val="22"/>
          <w:szCs w:val="22"/>
        </w:rPr>
        <w:t>IV. Objetivos de las EFSRT</w:t>
      </w:r>
      <w:bookmarkEnd w:id="1"/>
    </w:p>
    <w:p w14:paraId="50746F88" w14:textId="77777777" w:rsidR="00632545" w:rsidRPr="00834D5E" w:rsidRDefault="00B11826" w:rsidP="00834D5E">
      <w:pPr>
        <w:pStyle w:val="Ttulo2"/>
        <w:spacing w:line="360" w:lineRule="auto"/>
        <w:rPr>
          <w:rFonts w:ascii="Arial" w:hAnsi="Arial" w:cs="Arial"/>
          <w:szCs w:val="22"/>
        </w:rPr>
      </w:pPr>
      <w:bookmarkStart w:id="2" w:name="_Toc216550638"/>
      <w:r w:rsidRPr="00834D5E">
        <w:rPr>
          <w:rFonts w:ascii="Arial" w:hAnsi="Arial" w:cs="Arial"/>
          <w:szCs w:val="22"/>
        </w:rPr>
        <w:t>Objetivo General:</w:t>
      </w:r>
      <w:bookmarkEnd w:id="2"/>
      <w:r w:rsidRPr="00834D5E">
        <w:rPr>
          <w:rFonts w:ascii="Arial" w:hAnsi="Arial" w:cs="Arial"/>
          <w:szCs w:val="22"/>
        </w:rPr>
        <w:t xml:space="preserve"> </w:t>
      </w:r>
    </w:p>
    <w:p w14:paraId="36C6583C" w14:textId="70FE0449" w:rsidR="00612C0D" w:rsidRPr="00834D5E" w:rsidRDefault="00612C0D" w:rsidP="00834D5E">
      <w:pPr>
        <w:spacing w:line="360" w:lineRule="auto"/>
        <w:rPr>
          <w:rFonts w:ascii="Arial" w:hAnsi="Arial" w:cs="Arial"/>
        </w:rPr>
      </w:pPr>
      <w:r w:rsidRPr="00834D5E">
        <w:rPr>
          <w:rFonts w:ascii="Arial" w:hAnsi="Arial" w:cs="Arial"/>
        </w:rPr>
        <w:t>Desarrollar competencias profesionales en el área de Enfermería mediante la aplicación de conocimientos teóricos y prácticos durante la Experiencia Formativa en Situaciones Reales de Trabajo en el Centro de Salud Edificadores Misti, contribuyendo a la promoción y atención primaria en salud.</w:t>
      </w:r>
    </w:p>
    <w:p w14:paraId="294A6BA4" w14:textId="3F337A44" w:rsidR="00632545" w:rsidRPr="00834D5E" w:rsidRDefault="00B11826" w:rsidP="00834D5E">
      <w:pPr>
        <w:pStyle w:val="Ttulo2"/>
        <w:spacing w:line="360" w:lineRule="auto"/>
        <w:rPr>
          <w:rFonts w:ascii="Arial" w:hAnsi="Arial" w:cs="Arial"/>
          <w:szCs w:val="22"/>
          <w:lang w:val="es-419"/>
        </w:rPr>
      </w:pPr>
      <w:bookmarkStart w:id="3" w:name="_Toc216550639"/>
      <w:r w:rsidRPr="00834D5E">
        <w:rPr>
          <w:rFonts w:ascii="Arial" w:hAnsi="Arial" w:cs="Arial"/>
          <w:szCs w:val="22"/>
          <w:lang w:val="es-419"/>
        </w:rPr>
        <w:t>Objetivos específicos:</w:t>
      </w:r>
      <w:bookmarkEnd w:id="3"/>
      <w:r w:rsidRPr="00834D5E">
        <w:rPr>
          <w:rFonts w:ascii="Arial" w:hAnsi="Arial" w:cs="Arial"/>
          <w:szCs w:val="22"/>
          <w:lang w:val="es-419"/>
        </w:rPr>
        <w:t xml:space="preserve"> </w:t>
      </w:r>
    </w:p>
    <w:p w14:paraId="109985E3" w14:textId="0CBC27AA" w:rsidR="00B11826" w:rsidRPr="00834D5E" w:rsidRDefault="00B11826" w:rsidP="00834D5E">
      <w:pPr>
        <w:spacing w:line="360" w:lineRule="auto"/>
        <w:rPr>
          <w:rFonts w:ascii="Arial" w:hAnsi="Arial" w:cs="Arial"/>
          <w:lang w:val="es-419"/>
        </w:rPr>
      </w:pPr>
      <w:r w:rsidRPr="00834D5E">
        <w:rPr>
          <w:rFonts w:ascii="Arial" w:hAnsi="Arial" w:cs="Arial"/>
          <w:lang w:val="es-419"/>
        </w:rPr>
        <w:t>Durante las prácticas se plantearon los siguientes objetivos:</w:t>
      </w:r>
    </w:p>
    <w:p w14:paraId="11A3F2CA" w14:textId="51B4A443" w:rsidR="00612C0D" w:rsidRPr="00834D5E" w:rsidRDefault="00612C0D" w:rsidP="00834D5E">
      <w:pPr>
        <w:pStyle w:val="Prrafodelista"/>
        <w:numPr>
          <w:ilvl w:val="0"/>
          <w:numId w:val="12"/>
        </w:numPr>
        <w:spacing w:line="360" w:lineRule="auto"/>
        <w:rPr>
          <w:rFonts w:ascii="Arial" w:hAnsi="Arial" w:cs="Arial"/>
          <w:lang w:val="es-419"/>
        </w:rPr>
      </w:pPr>
      <w:r w:rsidRPr="00834D5E">
        <w:rPr>
          <w:rFonts w:ascii="Arial" w:hAnsi="Arial" w:cs="Arial"/>
          <w:lang w:val="es-419"/>
        </w:rPr>
        <w:t>Aplicar procedimientos básicos de enfermería respetando las normas de bioseguridad.</w:t>
      </w:r>
    </w:p>
    <w:p w14:paraId="59A5F79D" w14:textId="4ACEFBD6" w:rsidR="00612C0D" w:rsidRPr="00834D5E" w:rsidRDefault="00612C0D" w:rsidP="00834D5E">
      <w:pPr>
        <w:pStyle w:val="Prrafodelista"/>
        <w:numPr>
          <w:ilvl w:val="0"/>
          <w:numId w:val="12"/>
        </w:numPr>
        <w:spacing w:line="360" w:lineRule="auto"/>
        <w:rPr>
          <w:rFonts w:ascii="Arial" w:hAnsi="Arial" w:cs="Arial"/>
          <w:lang w:val="es-419"/>
        </w:rPr>
      </w:pPr>
      <w:r w:rsidRPr="00834D5E">
        <w:rPr>
          <w:rFonts w:ascii="Arial" w:hAnsi="Arial" w:cs="Arial"/>
          <w:lang w:val="es-419"/>
        </w:rPr>
        <w:t>Brindar atención oportuna y humanizada a los usuarios del establecimiento de salud.</w:t>
      </w:r>
    </w:p>
    <w:p w14:paraId="4F191FC5" w14:textId="4149DD3D" w:rsidR="00612C0D" w:rsidRPr="00834D5E" w:rsidRDefault="00612C0D" w:rsidP="00834D5E">
      <w:pPr>
        <w:pStyle w:val="Prrafodelista"/>
        <w:numPr>
          <w:ilvl w:val="0"/>
          <w:numId w:val="12"/>
        </w:numPr>
        <w:spacing w:line="360" w:lineRule="auto"/>
        <w:rPr>
          <w:rFonts w:ascii="Arial" w:hAnsi="Arial" w:cs="Arial"/>
          <w:lang w:val="es-419"/>
        </w:rPr>
      </w:pPr>
      <w:r w:rsidRPr="00834D5E">
        <w:rPr>
          <w:rFonts w:ascii="Arial" w:hAnsi="Arial" w:cs="Arial"/>
          <w:lang w:val="es-419"/>
        </w:rPr>
        <w:t>Participar activamente en actividades de promoción y prevención de la salud.</w:t>
      </w:r>
    </w:p>
    <w:p w14:paraId="11E4AB53" w14:textId="30A54A34" w:rsidR="00612C0D" w:rsidRPr="00834D5E" w:rsidRDefault="00612C0D" w:rsidP="00834D5E">
      <w:pPr>
        <w:pStyle w:val="Prrafodelista"/>
        <w:numPr>
          <w:ilvl w:val="0"/>
          <w:numId w:val="12"/>
        </w:numPr>
        <w:spacing w:line="360" w:lineRule="auto"/>
        <w:rPr>
          <w:rFonts w:ascii="Arial" w:hAnsi="Arial" w:cs="Arial"/>
          <w:lang w:val="es-419"/>
        </w:rPr>
      </w:pPr>
      <w:r w:rsidRPr="00834D5E">
        <w:rPr>
          <w:rFonts w:ascii="Arial" w:hAnsi="Arial" w:cs="Arial"/>
          <w:lang w:val="es-419"/>
        </w:rPr>
        <w:t>Fortalecer habilidades de trabajo en equipo con el personal de salud.</w:t>
      </w:r>
    </w:p>
    <w:p w14:paraId="0C8D5211" w14:textId="6D06573B" w:rsidR="00612C0D" w:rsidRPr="00834D5E" w:rsidRDefault="00612C0D" w:rsidP="00834D5E">
      <w:pPr>
        <w:pStyle w:val="Prrafodelista"/>
        <w:numPr>
          <w:ilvl w:val="0"/>
          <w:numId w:val="12"/>
        </w:numPr>
        <w:spacing w:line="360" w:lineRule="auto"/>
        <w:rPr>
          <w:rFonts w:ascii="Arial" w:hAnsi="Arial" w:cs="Arial"/>
          <w:lang w:val="es-419"/>
        </w:rPr>
      </w:pPr>
      <w:r w:rsidRPr="00834D5E">
        <w:rPr>
          <w:rFonts w:ascii="Arial" w:hAnsi="Arial" w:cs="Arial"/>
          <w:lang w:val="es-419"/>
        </w:rPr>
        <w:t>Desarrollar actitudes éticas y responsables en el ejercicio profesional.</w:t>
      </w:r>
    </w:p>
    <w:p w14:paraId="3E47AE7E" w14:textId="77777777" w:rsidR="00612C0D" w:rsidRPr="00834D5E" w:rsidRDefault="00612C0D" w:rsidP="00834D5E">
      <w:pPr>
        <w:spacing w:line="360" w:lineRule="auto"/>
        <w:rPr>
          <w:rFonts w:ascii="Arial" w:hAnsi="Arial" w:cs="Arial"/>
          <w:lang w:val="es-419"/>
        </w:rPr>
      </w:pPr>
    </w:p>
    <w:p w14:paraId="52B5CEFB" w14:textId="1A565BE0" w:rsidR="004575DC" w:rsidRPr="00834D5E" w:rsidRDefault="00000000" w:rsidP="00834D5E">
      <w:pPr>
        <w:pStyle w:val="Ttulo1"/>
        <w:spacing w:line="360" w:lineRule="auto"/>
        <w:rPr>
          <w:rFonts w:ascii="Arial" w:hAnsi="Arial" w:cs="Arial"/>
          <w:sz w:val="22"/>
          <w:szCs w:val="22"/>
        </w:rPr>
      </w:pPr>
      <w:bookmarkStart w:id="4" w:name="_Toc216550640"/>
      <w:r w:rsidRPr="00834D5E">
        <w:rPr>
          <w:rFonts w:ascii="Arial" w:hAnsi="Arial" w:cs="Arial"/>
          <w:sz w:val="22"/>
          <w:szCs w:val="22"/>
        </w:rPr>
        <w:t>V. Descripción de la Empresa o Institución donde realiza las EFSRT</w:t>
      </w:r>
      <w:bookmarkEnd w:id="4"/>
    </w:p>
    <w:p w14:paraId="01E7AC3F" w14:textId="77777777" w:rsidR="00612C0D" w:rsidRPr="00834D5E" w:rsidRDefault="00612C0D" w:rsidP="00834D5E">
      <w:pPr>
        <w:numPr>
          <w:ilvl w:val="0"/>
          <w:numId w:val="13"/>
        </w:numPr>
        <w:spacing w:line="360" w:lineRule="auto"/>
        <w:rPr>
          <w:rFonts w:ascii="Arial" w:hAnsi="Arial" w:cs="Arial"/>
        </w:rPr>
      </w:pPr>
      <w:r w:rsidRPr="00834D5E">
        <w:rPr>
          <w:rFonts w:ascii="Arial" w:hAnsi="Arial" w:cs="Arial"/>
          <w:b/>
        </w:rPr>
        <w:t>Nombre y Dirección de la Empresa o Institución</w:t>
      </w:r>
    </w:p>
    <w:p w14:paraId="199052EB" w14:textId="22DC3D17" w:rsidR="00612C0D" w:rsidRPr="00834D5E" w:rsidRDefault="00612C0D" w:rsidP="00834D5E">
      <w:pPr>
        <w:spacing w:line="360" w:lineRule="auto"/>
        <w:ind w:left="360"/>
        <w:rPr>
          <w:rFonts w:ascii="Arial" w:hAnsi="Arial" w:cs="Arial"/>
        </w:rPr>
      </w:pPr>
      <w:r w:rsidRPr="00834D5E">
        <w:rPr>
          <w:rFonts w:ascii="Arial" w:hAnsi="Arial" w:cs="Arial"/>
        </w:rPr>
        <w:t>La Experiencia Formativa en Situaciones Reales de Trabajo se realizó en el Centro de Salud Edificadores Misti, establecimiento del primer nivel de atención que brinda servicios de salud a la población del sector Edificadores Misti y zonas aledañas. Este centro de salud constituye un punto estratégico para la atención primaria, permitiendo el acceso oportuno de la comunidad a los servicios básicos de salud y a las actividades de promoción y prevención.</w:t>
      </w:r>
    </w:p>
    <w:p w14:paraId="1B298C2C" w14:textId="77777777" w:rsidR="00612C0D" w:rsidRPr="00834D5E" w:rsidRDefault="00612C0D" w:rsidP="00834D5E">
      <w:pPr>
        <w:pStyle w:val="Prrafodelista"/>
        <w:numPr>
          <w:ilvl w:val="0"/>
          <w:numId w:val="16"/>
        </w:numPr>
        <w:spacing w:line="360" w:lineRule="auto"/>
        <w:jc w:val="both"/>
        <w:rPr>
          <w:rFonts w:ascii="Arial" w:hAnsi="Arial" w:cs="Arial"/>
          <w:b/>
        </w:rPr>
      </w:pPr>
      <w:r w:rsidRPr="00834D5E">
        <w:rPr>
          <w:rFonts w:ascii="Arial" w:hAnsi="Arial" w:cs="Arial"/>
          <w:b/>
        </w:rPr>
        <w:t xml:space="preserve">NOMBRE DEL ESTABLECIMIENTO </w:t>
      </w:r>
    </w:p>
    <w:p w14:paraId="23F338EC" w14:textId="77777777" w:rsidR="00612C0D" w:rsidRPr="00834D5E" w:rsidRDefault="00612C0D" w:rsidP="00834D5E">
      <w:pPr>
        <w:pStyle w:val="Prrafodelista"/>
        <w:spacing w:line="360" w:lineRule="auto"/>
        <w:jc w:val="both"/>
        <w:rPr>
          <w:rFonts w:ascii="Arial" w:hAnsi="Arial" w:cs="Arial"/>
        </w:rPr>
      </w:pPr>
      <w:r w:rsidRPr="00834D5E">
        <w:rPr>
          <w:rFonts w:ascii="Arial" w:hAnsi="Arial" w:cs="Arial"/>
        </w:rPr>
        <w:t xml:space="preserve">C.S EDIFICADORES MISTI </w:t>
      </w:r>
    </w:p>
    <w:p w14:paraId="44DB6D68" w14:textId="77777777" w:rsidR="00612C0D" w:rsidRPr="00834D5E" w:rsidRDefault="00612C0D" w:rsidP="00834D5E">
      <w:pPr>
        <w:pStyle w:val="Prrafodelista"/>
        <w:numPr>
          <w:ilvl w:val="0"/>
          <w:numId w:val="16"/>
        </w:numPr>
        <w:spacing w:line="360" w:lineRule="auto"/>
        <w:jc w:val="both"/>
        <w:rPr>
          <w:rFonts w:ascii="Arial" w:hAnsi="Arial" w:cs="Arial"/>
          <w:b/>
        </w:rPr>
      </w:pPr>
      <w:r w:rsidRPr="00834D5E">
        <w:rPr>
          <w:rFonts w:ascii="Arial" w:hAnsi="Arial" w:cs="Arial"/>
          <w:b/>
        </w:rPr>
        <w:t xml:space="preserve">CATEGORIA DEL EESS </w:t>
      </w:r>
      <w:r w:rsidRPr="00834D5E">
        <w:rPr>
          <w:rFonts w:ascii="Arial" w:hAnsi="Arial" w:cs="Arial"/>
        </w:rPr>
        <w:t xml:space="preserve"> I 3 </w:t>
      </w:r>
    </w:p>
    <w:p w14:paraId="3101070C" w14:textId="77777777" w:rsidR="00612C0D" w:rsidRPr="00834D5E" w:rsidRDefault="00612C0D" w:rsidP="00834D5E">
      <w:pPr>
        <w:pStyle w:val="Prrafodelista"/>
        <w:numPr>
          <w:ilvl w:val="0"/>
          <w:numId w:val="16"/>
        </w:numPr>
        <w:spacing w:line="360" w:lineRule="auto"/>
        <w:jc w:val="both"/>
        <w:rPr>
          <w:rFonts w:ascii="Arial" w:hAnsi="Arial" w:cs="Arial"/>
          <w:b/>
        </w:rPr>
      </w:pPr>
      <w:r w:rsidRPr="00834D5E">
        <w:rPr>
          <w:rFonts w:ascii="Arial" w:hAnsi="Arial" w:cs="Arial"/>
          <w:b/>
        </w:rPr>
        <w:t xml:space="preserve">UBICACIÓN </w:t>
      </w:r>
      <w:r w:rsidRPr="00834D5E">
        <w:rPr>
          <w:rFonts w:ascii="Arial" w:hAnsi="Arial" w:cs="Arial"/>
        </w:rPr>
        <w:t>CALLE RICARDO PALMA N° 305-307</w:t>
      </w:r>
    </w:p>
    <w:p w14:paraId="0F783027" w14:textId="7249EAAC" w:rsidR="00612C0D" w:rsidRPr="00834D5E" w:rsidRDefault="00612C0D" w:rsidP="00834D5E">
      <w:pPr>
        <w:pStyle w:val="Prrafodelista"/>
        <w:numPr>
          <w:ilvl w:val="0"/>
          <w:numId w:val="16"/>
        </w:numPr>
        <w:spacing w:line="360" w:lineRule="auto"/>
        <w:jc w:val="both"/>
        <w:rPr>
          <w:rFonts w:ascii="Arial" w:hAnsi="Arial" w:cs="Arial"/>
          <w:b/>
        </w:rPr>
      </w:pPr>
      <w:r w:rsidRPr="00834D5E">
        <w:rPr>
          <w:rFonts w:ascii="Arial" w:hAnsi="Arial" w:cs="Arial"/>
          <w:b/>
        </w:rPr>
        <w:t xml:space="preserve">DISTRITO </w:t>
      </w:r>
      <w:r w:rsidRPr="00834D5E">
        <w:rPr>
          <w:rFonts w:ascii="Arial" w:hAnsi="Arial" w:cs="Arial"/>
        </w:rPr>
        <w:t>MIRAFLORES</w:t>
      </w:r>
      <w:r w:rsidRPr="00834D5E">
        <w:rPr>
          <w:rFonts w:ascii="Arial" w:hAnsi="Arial" w:cs="Arial"/>
          <w:b/>
        </w:rPr>
        <w:t xml:space="preserve"> PROVINCIA </w:t>
      </w:r>
      <w:r w:rsidRPr="00834D5E">
        <w:rPr>
          <w:rFonts w:ascii="Arial" w:hAnsi="Arial" w:cs="Arial"/>
        </w:rPr>
        <w:t>AREQUIPA</w:t>
      </w:r>
      <w:r w:rsidRPr="00834D5E">
        <w:rPr>
          <w:rFonts w:ascii="Arial" w:hAnsi="Arial" w:cs="Arial"/>
          <w:b/>
        </w:rPr>
        <w:t xml:space="preserve"> DEPARTAMENTO </w:t>
      </w:r>
      <w:r w:rsidRPr="00834D5E">
        <w:rPr>
          <w:rFonts w:ascii="Arial" w:hAnsi="Arial" w:cs="Arial"/>
        </w:rPr>
        <w:t>AREQUIPA</w:t>
      </w:r>
      <w:r w:rsidRPr="00834D5E">
        <w:rPr>
          <w:rFonts w:ascii="Arial" w:hAnsi="Arial" w:cs="Arial"/>
          <w:b/>
        </w:rPr>
        <w:t xml:space="preserve"> </w:t>
      </w:r>
    </w:p>
    <w:p w14:paraId="10DC0503" w14:textId="77777777" w:rsidR="00612C0D" w:rsidRPr="00834D5E" w:rsidRDefault="00612C0D" w:rsidP="00834D5E">
      <w:pPr>
        <w:pStyle w:val="Prrafodelista"/>
        <w:numPr>
          <w:ilvl w:val="0"/>
          <w:numId w:val="16"/>
        </w:numPr>
        <w:spacing w:line="360" w:lineRule="auto"/>
        <w:jc w:val="both"/>
        <w:rPr>
          <w:rFonts w:ascii="Arial" w:hAnsi="Arial" w:cs="Arial"/>
        </w:rPr>
      </w:pPr>
      <w:r w:rsidRPr="00834D5E">
        <w:rPr>
          <w:rFonts w:ascii="Arial" w:hAnsi="Arial" w:cs="Arial"/>
          <w:b/>
        </w:rPr>
        <w:t xml:space="preserve">MICRORED RED </w:t>
      </w:r>
      <w:r w:rsidRPr="00834D5E">
        <w:rPr>
          <w:rFonts w:ascii="Arial" w:hAnsi="Arial" w:cs="Arial"/>
        </w:rPr>
        <w:t>EDIFICADORES MISTI</w:t>
      </w:r>
      <w:r w:rsidRPr="00834D5E">
        <w:rPr>
          <w:rFonts w:ascii="Arial" w:hAnsi="Arial" w:cs="Arial"/>
          <w:b/>
        </w:rPr>
        <w:t xml:space="preserve">  </w:t>
      </w:r>
    </w:p>
    <w:p w14:paraId="63B90A72" w14:textId="77777777" w:rsidR="00612C0D" w:rsidRPr="00834D5E" w:rsidRDefault="00612C0D" w:rsidP="00834D5E">
      <w:pPr>
        <w:pStyle w:val="Prrafodelista"/>
        <w:numPr>
          <w:ilvl w:val="0"/>
          <w:numId w:val="16"/>
        </w:numPr>
        <w:spacing w:line="360" w:lineRule="auto"/>
        <w:jc w:val="both"/>
        <w:rPr>
          <w:rFonts w:ascii="Arial" w:hAnsi="Arial" w:cs="Arial"/>
        </w:rPr>
      </w:pPr>
      <w:r w:rsidRPr="00834D5E">
        <w:rPr>
          <w:rFonts w:ascii="Arial" w:hAnsi="Arial" w:cs="Arial"/>
          <w:b/>
        </w:rPr>
        <w:t xml:space="preserve">RED  </w:t>
      </w:r>
      <w:r w:rsidRPr="00834D5E">
        <w:rPr>
          <w:rFonts w:ascii="Arial" w:hAnsi="Arial" w:cs="Arial"/>
        </w:rPr>
        <w:t xml:space="preserve">AREQUIPA CAYLLOMA </w:t>
      </w:r>
    </w:p>
    <w:p w14:paraId="4CD2A6C2" w14:textId="77777777" w:rsidR="00612C0D" w:rsidRPr="00834D5E" w:rsidRDefault="00612C0D" w:rsidP="00834D5E">
      <w:pPr>
        <w:pStyle w:val="Prrafodelista"/>
        <w:numPr>
          <w:ilvl w:val="0"/>
          <w:numId w:val="16"/>
        </w:numPr>
        <w:spacing w:line="360" w:lineRule="auto"/>
        <w:jc w:val="both"/>
        <w:rPr>
          <w:rFonts w:ascii="Arial" w:hAnsi="Arial" w:cs="Arial"/>
          <w:b/>
        </w:rPr>
      </w:pPr>
      <w:r w:rsidRPr="00834D5E">
        <w:rPr>
          <w:rFonts w:ascii="Arial" w:hAnsi="Arial" w:cs="Arial"/>
          <w:b/>
        </w:rPr>
        <w:t xml:space="preserve">AREA GEOGRAFICA </w:t>
      </w:r>
      <w:r w:rsidRPr="00834D5E">
        <w:rPr>
          <w:rFonts w:ascii="Arial" w:hAnsi="Arial" w:cs="Arial"/>
        </w:rPr>
        <w:t>URBANA</w:t>
      </w:r>
      <w:r w:rsidRPr="00834D5E">
        <w:rPr>
          <w:rFonts w:ascii="Arial" w:hAnsi="Arial" w:cs="Arial"/>
          <w:b/>
        </w:rPr>
        <w:t xml:space="preserve"> </w:t>
      </w:r>
    </w:p>
    <w:p w14:paraId="4854372B" w14:textId="77777777" w:rsidR="00612C0D" w:rsidRPr="00834D5E" w:rsidRDefault="00612C0D" w:rsidP="00834D5E">
      <w:pPr>
        <w:spacing w:line="360" w:lineRule="auto"/>
        <w:rPr>
          <w:rFonts w:ascii="Arial" w:hAnsi="Arial" w:cs="Arial"/>
          <w:shd w:val="clear" w:color="auto" w:fill="FFFFFF"/>
        </w:rPr>
      </w:pPr>
      <w:r w:rsidRPr="00834D5E">
        <w:rPr>
          <w:rFonts w:ascii="Arial" w:hAnsi="Arial" w:cs="Arial"/>
          <w:b/>
        </w:rPr>
        <w:t xml:space="preserve">REGION GEOGRAFICA  </w:t>
      </w:r>
      <w:r w:rsidRPr="00834D5E">
        <w:rPr>
          <w:rFonts w:ascii="Arial" w:hAnsi="Arial" w:cs="Arial"/>
        </w:rPr>
        <w:t>SIERRA</w:t>
      </w:r>
    </w:p>
    <w:p w14:paraId="61D54C87" w14:textId="77777777" w:rsidR="00612C0D" w:rsidRPr="00834D5E" w:rsidRDefault="00612C0D" w:rsidP="00834D5E">
      <w:pPr>
        <w:spacing w:line="360" w:lineRule="auto"/>
        <w:rPr>
          <w:rFonts w:ascii="Arial" w:hAnsi="Arial" w:cs="Arial"/>
          <w:noProof/>
        </w:rPr>
      </w:pPr>
      <w:r w:rsidRPr="00834D5E">
        <w:rPr>
          <w:rFonts w:ascii="Arial" w:hAnsi="Arial" w:cs="Arial"/>
          <w:shd w:val="clear" w:color="auto" w:fill="FFFFFF"/>
        </w:rPr>
        <w:t xml:space="preserve"> El Pueblo Joven Unión Edificadores Misti es una cooperativa de vivienda obrera que surgió en el distrito de Miraflores, Arequipa, tras los terremotos que afectaron a la ciudad. Este acontecimiento dio inicio al crecimiento poblacional de la parte alta del distrito</w:t>
      </w:r>
      <w:r w:rsidRPr="00834D5E">
        <w:rPr>
          <w:rFonts w:ascii="Arial" w:hAnsi="Arial" w:cs="Arial"/>
          <w:noProof/>
        </w:rPr>
        <w:t xml:space="preserve"> </w:t>
      </w:r>
    </w:p>
    <w:p w14:paraId="4EE5C410" w14:textId="77777777" w:rsidR="00612C0D" w:rsidRPr="00834D5E" w:rsidRDefault="00612C0D" w:rsidP="00834D5E">
      <w:pPr>
        <w:spacing w:line="360" w:lineRule="auto"/>
        <w:rPr>
          <w:rFonts w:ascii="Arial" w:hAnsi="Arial" w:cs="Arial"/>
          <w:shd w:val="clear" w:color="auto" w:fill="FFFFFF"/>
        </w:rPr>
      </w:pPr>
      <w:r w:rsidRPr="00834D5E">
        <w:rPr>
          <w:rFonts w:ascii="Arial" w:hAnsi="Arial" w:cs="Arial"/>
          <w:noProof/>
        </w:rPr>
        <w:drawing>
          <wp:inline distT="0" distB="0" distL="0" distR="0" wp14:anchorId="017073ED" wp14:editId="521C03AB">
            <wp:extent cx="6274786" cy="2721851"/>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155" t="16964" r="17264" b="40789"/>
                    <a:stretch/>
                  </pic:blipFill>
                  <pic:spPr bwMode="auto">
                    <a:xfrm>
                      <a:off x="0" y="0"/>
                      <a:ext cx="6325021" cy="2743642"/>
                    </a:xfrm>
                    <a:prstGeom prst="rect">
                      <a:avLst/>
                    </a:prstGeom>
                    <a:ln>
                      <a:noFill/>
                    </a:ln>
                    <a:extLst>
                      <a:ext uri="{53640926-AAD7-44D8-BBD7-CCE9431645EC}">
                        <a14:shadowObscured xmlns:a14="http://schemas.microsoft.com/office/drawing/2010/main"/>
                      </a:ext>
                    </a:extLst>
                  </pic:spPr>
                </pic:pic>
              </a:graphicData>
            </a:graphic>
          </wp:inline>
        </w:drawing>
      </w:r>
    </w:p>
    <w:p w14:paraId="5F9F7EAA" w14:textId="77777777" w:rsidR="00612C0D" w:rsidRPr="00834D5E" w:rsidRDefault="00612C0D" w:rsidP="00834D5E">
      <w:pPr>
        <w:spacing w:line="360" w:lineRule="auto"/>
        <w:rPr>
          <w:rFonts w:ascii="Arial" w:hAnsi="Arial" w:cs="Arial"/>
          <w:noProof/>
        </w:rPr>
      </w:pPr>
      <w:r w:rsidRPr="00834D5E">
        <w:rPr>
          <w:rFonts w:ascii="Arial" w:hAnsi="Arial" w:cs="Arial"/>
          <w:noProof/>
        </w:rPr>
        <w:t xml:space="preserve">CROQUIS  </w:t>
      </w:r>
    </w:p>
    <w:p w14:paraId="04CB2C55" w14:textId="77777777" w:rsidR="00612C0D" w:rsidRPr="00834D5E" w:rsidRDefault="00612C0D" w:rsidP="00834D5E">
      <w:pPr>
        <w:spacing w:line="360" w:lineRule="auto"/>
        <w:rPr>
          <w:rFonts w:ascii="Arial" w:hAnsi="Arial" w:cs="Arial"/>
          <w:shd w:val="clear" w:color="auto" w:fill="FFFFFF"/>
        </w:rPr>
      </w:pPr>
      <w:r w:rsidRPr="00834D5E">
        <w:rPr>
          <w:rFonts w:ascii="Arial" w:hAnsi="Arial" w:cs="Arial"/>
          <w:noProof/>
        </w:rPr>
        <w:drawing>
          <wp:inline distT="0" distB="0" distL="0" distR="0" wp14:anchorId="17C59649" wp14:editId="12232153">
            <wp:extent cx="5906814" cy="295340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7175" t="20080" r="2870" b="26600"/>
                    <a:stretch/>
                  </pic:blipFill>
                  <pic:spPr bwMode="auto">
                    <a:xfrm>
                      <a:off x="0" y="0"/>
                      <a:ext cx="5934309" cy="2967155"/>
                    </a:xfrm>
                    <a:prstGeom prst="rect">
                      <a:avLst/>
                    </a:prstGeom>
                    <a:ln>
                      <a:noFill/>
                    </a:ln>
                    <a:extLst>
                      <a:ext uri="{53640926-AAD7-44D8-BBD7-CCE9431645EC}">
                        <a14:shadowObscured xmlns:a14="http://schemas.microsoft.com/office/drawing/2010/main"/>
                      </a:ext>
                    </a:extLst>
                  </pic:spPr>
                </pic:pic>
              </a:graphicData>
            </a:graphic>
          </wp:inline>
        </w:drawing>
      </w:r>
    </w:p>
    <w:p w14:paraId="53450DA6" w14:textId="77777777" w:rsidR="00612C0D" w:rsidRPr="00834D5E" w:rsidRDefault="00612C0D" w:rsidP="00834D5E">
      <w:pPr>
        <w:spacing w:line="360" w:lineRule="auto"/>
        <w:ind w:left="360"/>
        <w:rPr>
          <w:rFonts w:ascii="Arial" w:hAnsi="Arial" w:cs="Arial"/>
        </w:rPr>
      </w:pPr>
    </w:p>
    <w:p w14:paraId="7B2B0867" w14:textId="3126318C" w:rsidR="00612C0D" w:rsidRPr="00834D5E" w:rsidRDefault="00612C0D" w:rsidP="00834D5E">
      <w:pPr>
        <w:numPr>
          <w:ilvl w:val="0"/>
          <w:numId w:val="13"/>
        </w:numPr>
        <w:spacing w:line="360" w:lineRule="auto"/>
        <w:rPr>
          <w:rFonts w:ascii="Arial" w:hAnsi="Arial" w:cs="Arial"/>
        </w:rPr>
      </w:pPr>
      <w:r w:rsidRPr="00834D5E">
        <w:rPr>
          <w:rFonts w:ascii="Arial" w:hAnsi="Arial" w:cs="Arial"/>
          <w:b/>
        </w:rPr>
        <w:t>Breve Historia y Actividad Principal de la Empresa donde realizó las EFSRT</w:t>
      </w:r>
    </w:p>
    <w:p w14:paraId="64B5655F" w14:textId="77777777"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El Centro de Salud Edificadores Misti fue creado con la finalidad de atender las necesidades sanitarias de la población local, enfocándose principalmente en la atención primaria en salud. A lo largo de su funcionamiento, el establecimiento ha desarrollado actividades orientadas a la promoción de la salud, la prevención de enfermedades y la recuperación de la salud, contribuyendo de manera significativa al bienestar de la comunidad.</w:t>
      </w:r>
    </w:p>
    <w:p w14:paraId="64BE7F6B" w14:textId="1DFEE852"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Su actividad principal se centra en la atención integral de la persona, la familia y la comunidad, priorizando acciones preventivas y promocionales, así como la atención oportuna de los usuarios que acuden al establecimiento. Asimismo, el centro participa activamente en programas y estrategias de salud pública, alineadas a las políticas sanitarias vigentes.</w:t>
      </w:r>
    </w:p>
    <w:p w14:paraId="1A4E4B38" w14:textId="77777777" w:rsidR="00612C0D" w:rsidRPr="00834D5E" w:rsidRDefault="00612C0D" w:rsidP="00834D5E">
      <w:pPr>
        <w:numPr>
          <w:ilvl w:val="0"/>
          <w:numId w:val="13"/>
        </w:numPr>
        <w:spacing w:line="360" w:lineRule="auto"/>
        <w:rPr>
          <w:rFonts w:ascii="Arial" w:hAnsi="Arial" w:cs="Arial"/>
        </w:rPr>
      </w:pPr>
      <w:r w:rsidRPr="00834D5E">
        <w:rPr>
          <w:rFonts w:ascii="Arial" w:hAnsi="Arial" w:cs="Arial"/>
          <w:b/>
        </w:rPr>
        <w:t>Estructura Organizativa de la Institución donde realizó las actividades de EFSRT</w:t>
      </w:r>
    </w:p>
    <w:p w14:paraId="2D4A3A07" w14:textId="77777777"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El Centro de Salud Edificadores Misti cuenta con una estructura organizativa conformada por un equipo multidisciplinario de salud, integrado por personal médico, profesionales de enfermería, técnicos en enfermería, personal administrativo y de apoyo. Esta organización permite una atención coordinada y eficiente, garantizando la continuidad y calidad de los servicios brindados a la población.</w:t>
      </w:r>
    </w:p>
    <w:p w14:paraId="1E1296E2" w14:textId="41D541CD"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Durante el desarrollo de la EFSRT, las actividades del estudiante se realizaron bajo la supervisión directa del personal de enfermería, quienes orientaron y acompañaron el proceso formativo, asegurando el cumplimiento de los protocolos establecidos y la correcta ejecución de las actividades asignadas.</w:t>
      </w:r>
    </w:p>
    <w:p w14:paraId="20844AFD" w14:textId="77777777" w:rsidR="00612C0D" w:rsidRPr="00834D5E" w:rsidRDefault="00612C0D" w:rsidP="00834D5E">
      <w:pPr>
        <w:spacing w:line="360" w:lineRule="auto"/>
        <w:ind w:left="360"/>
        <w:rPr>
          <w:rFonts w:ascii="Arial" w:hAnsi="Arial" w:cs="Arial"/>
          <w:lang w:val="es-419"/>
        </w:rPr>
      </w:pPr>
    </w:p>
    <w:p w14:paraId="48A85B17" w14:textId="77777777" w:rsidR="00612C0D" w:rsidRPr="00834D5E" w:rsidRDefault="00612C0D" w:rsidP="00834D5E">
      <w:pPr>
        <w:numPr>
          <w:ilvl w:val="0"/>
          <w:numId w:val="13"/>
        </w:numPr>
        <w:spacing w:line="360" w:lineRule="auto"/>
        <w:rPr>
          <w:rFonts w:ascii="Arial" w:hAnsi="Arial" w:cs="Arial"/>
        </w:rPr>
      </w:pPr>
      <w:r w:rsidRPr="00834D5E">
        <w:rPr>
          <w:rFonts w:ascii="Arial" w:hAnsi="Arial" w:cs="Arial"/>
          <w:b/>
        </w:rPr>
        <w:t>Servicios o Productos Ofrecidos</w:t>
      </w:r>
    </w:p>
    <w:p w14:paraId="66B1258D" w14:textId="77777777"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Entre los principales servicios que ofrece el Centro de Salud Edificadores Misti se encuentran la atención preventiva, la atención recuperativa y las actividades de promoción de la salud. Asimismo, se brinda atención en áreas como triaje, tópico, control de signos vitales, atención al niño sano, orientación en salud y participación en programas de atención primaria.</w:t>
      </w:r>
    </w:p>
    <w:p w14:paraId="6AAB4F59" w14:textId="0C8508D9"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Estos servicios están dirigidos a mejorar la calidad de vida de la población, prevenir enfermedades y promover estilos de vida saludables, en concordancia con los lineamientos del primer nivel de atención.</w:t>
      </w:r>
    </w:p>
    <w:p w14:paraId="7DBB6096" w14:textId="77777777" w:rsidR="00612C0D" w:rsidRPr="00834D5E" w:rsidRDefault="00612C0D" w:rsidP="00834D5E">
      <w:pPr>
        <w:numPr>
          <w:ilvl w:val="0"/>
          <w:numId w:val="13"/>
        </w:numPr>
        <w:spacing w:line="360" w:lineRule="auto"/>
        <w:rPr>
          <w:rFonts w:ascii="Arial" w:hAnsi="Arial" w:cs="Arial"/>
        </w:rPr>
      </w:pPr>
      <w:r w:rsidRPr="00834D5E">
        <w:rPr>
          <w:rFonts w:ascii="Arial" w:hAnsi="Arial" w:cs="Arial"/>
          <w:b/>
        </w:rPr>
        <w:t>Relación de la Empresa con la Carrera Profesional Técnica</w:t>
      </w:r>
    </w:p>
    <w:p w14:paraId="22E6C59A" w14:textId="77777777"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El Centro de Salud Edificadores Misti mantiene una relación directa con la formación del Técnico en Enfermería, al constituirse como un espacio idóneo para el desarrollo de competencias profesionales propias de la carrera. Durante la EFSRT, el estudiante tuvo la oportunidad de aplicar conocimientos teóricos en situaciones reales, fortalecer habilidades técnicas y procedimentales, y desarrollar actitudes éticas y humanísticas necesarias para el ejercicio profesional.</w:t>
      </w:r>
    </w:p>
    <w:p w14:paraId="50AC28E2" w14:textId="0A377067"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La experiencia formativa permitió reforzar el rol del Técnico en Enfermería dentro del equipo de salud, especialmente en el ámbito de la atención primaria, contribuyendo a la formación integral del estudiante y a su preparación para el desempeño laboral futuro.</w:t>
      </w:r>
    </w:p>
    <w:p w14:paraId="18755587" w14:textId="77777777" w:rsidR="00612C0D" w:rsidRPr="00834D5E" w:rsidRDefault="00612C0D" w:rsidP="00834D5E">
      <w:pPr>
        <w:spacing w:line="360" w:lineRule="auto"/>
        <w:rPr>
          <w:rFonts w:ascii="Arial" w:hAnsi="Arial" w:cs="Arial"/>
        </w:rPr>
      </w:pPr>
      <w:r w:rsidRPr="00834D5E">
        <w:rPr>
          <w:rFonts w:ascii="Arial" w:hAnsi="Arial" w:cs="Arial"/>
          <w:b/>
        </w:rPr>
        <w:t>VI. Actividades Realizadas</w:t>
      </w:r>
    </w:p>
    <w:p w14:paraId="685ED968" w14:textId="77777777" w:rsidR="00612C0D" w:rsidRPr="00834D5E" w:rsidRDefault="00612C0D" w:rsidP="00834D5E">
      <w:pPr>
        <w:spacing w:line="360" w:lineRule="auto"/>
        <w:rPr>
          <w:rFonts w:ascii="Arial" w:hAnsi="Arial" w:cs="Arial"/>
        </w:rPr>
      </w:pPr>
      <w:r w:rsidRPr="00834D5E">
        <w:rPr>
          <w:rFonts w:ascii="Arial" w:hAnsi="Arial" w:cs="Arial"/>
        </w:rPr>
        <w:t>Detalla las tareas y responsabilidades que asumió el estudiante durante el desarrollo de sus EFSRT. Aquí es útil incluir:</w:t>
      </w:r>
    </w:p>
    <w:p w14:paraId="19736F79" w14:textId="77777777" w:rsidR="00612C0D" w:rsidRPr="00834D5E" w:rsidRDefault="00612C0D" w:rsidP="00834D5E">
      <w:pPr>
        <w:numPr>
          <w:ilvl w:val="0"/>
          <w:numId w:val="14"/>
        </w:numPr>
        <w:spacing w:line="360" w:lineRule="auto"/>
        <w:ind w:left="360"/>
        <w:rPr>
          <w:rFonts w:ascii="Arial" w:hAnsi="Arial" w:cs="Arial"/>
        </w:rPr>
      </w:pPr>
      <w:r w:rsidRPr="00834D5E">
        <w:rPr>
          <w:rFonts w:ascii="Arial" w:hAnsi="Arial" w:cs="Arial"/>
          <w:b/>
        </w:rPr>
        <w:t>Descripción de Proyectos o Tareas Específicas</w:t>
      </w:r>
      <w:r w:rsidRPr="00834D5E">
        <w:rPr>
          <w:rFonts w:ascii="Arial" w:hAnsi="Arial" w:cs="Arial"/>
        </w:rPr>
        <w:t>:</w:t>
      </w:r>
    </w:p>
    <w:p w14:paraId="4EA3D528" w14:textId="77777777" w:rsidR="00612C0D" w:rsidRPr="00834D5E" w:rsidRDefault="00612C0D" w:rsidP="00834D5E">
      <w:pPr>
        <w:spacing w:line="360" w:lineRule="auto"/>
        <w:ind w:left="360"/>
        <w:rPr>
          <w:rFonts w:ascii="Arial" w:hAnsi="Arial" w:cs="Arial"/>
        </w:rPr>
      </w:pPr>
      <w:r w:rsidRPr="00834D5E">
        <w:rPr>
          <w:rFonts w:ascii="Arial" w:hAnsi="Arial" w:cs="Arial"/>
        </w:rPr>
        <w:t xml:space="preserve">En el área de </w:t>
      </w:r>
      <w:r w:rsidRPr="00834D5E">
        <w:rPr>
          <w:rStyle w:val="Textoennegrita"/>
          <w:rFonts w:ascii="Arial" w:hAnsi="Arial" w:cs="Arial"/>
          <w:b w:val="0"/>
          <w:bCs w:val="0"/>
        </w:rPr>
        <w:t>triaje</w:t>
      </w:r>
      <w:r w:rsidRPr="00834D5E">
        <w:rPr>
          <w:rFonts w:ascii="Arial" w:hAnsi="Arial" w:cs="Arial"/>
          <w:b/>
          <w:bCs/>
        </w:rPr>
        <w:t>,</w:t>
      </w:r>
      <w:r w:rsidRPr="00834D5E">
        <w:rPr>
          <w:rFonts w:ascii="Arial" w:hAnsi="Arial" w:cs="Arial"/>
        </w:rPr>
        <w:t xml:space="preserve"> el estudiante participó en la toma y registro de signos vitales, la orientación a los usuarios y la clasificación inicial de los pacientes, contribuyendo a la organización del flujo de atención dentro del establecimiento.</w:t>
      </w:r>
    </w:p>
    <w:p w14:paraId="4254748E" w14:textId="77777777" w:rsidR="00612C0D" w:rsidRPr="00834D5E" w:rsidRDefault="00612C0D" w:rsidP="00834D5E">
      <w:pPr>
        <w:spacing w:line="360" w:lineRule="auto"/>
        <w:ind w:left="360"/>
        <w:rPr>
          <w:rFonts w:ascii="Arial" w:hAnsi="Arial" w:cs="Arial"/>
        </w:rPr>
      </w:pPr>
      <w:r w:rsidRPr="00834D5E">
        <w:rPr>
          <w:rFonts w:ascii="Arial" w:hAnsi="Arial" w:cs="Arial"/>
        </w:rPr>
        <w:t xml:space="preserve">En el área de </w:t>
      </w:r>
      <w:r w:rsidRPr="00834D5E">
        <w:rPr>
          <w:rStyle w:val="Textoennegrita"/>
          <w:rFonts w:ascii="Arial" w:hAnsi="Arial" w:cs="Arial"/>
          <w:b w:val="0"/>
          <w:bCs w:val="0"/>
        </w:rPr>
        <w:t>tópico</w:t>
      </w:r>
      <w:r w:rsidRPr="00834D5E">
        <w:rPr>
          <w:rFonts w:ascii="Arial" w:hAnsi="Arial" w:cs="Arial"/>
        </w:rPr>
        <w:t>, se apoyó en la realización de procedimientos básicos de enfermería, tales como curaciones simples, preparación de material, apoyo en la administración de medicamentos según indicación del personal responsable y mantenimiento del orden y limpieza del área.</w:t>
      </w:r>
    </w:p>
    <w:p w14:paraId="0925B5C5" w14:textId="3D084427" w:rsidR="00612C0D" w:rsidRPr="00834D5E" w:rsidRDefault="00612C0D" w:rsidP="00834D5E">
      <w:pPr>
        <w:spacing w:line="360" w:lineRule="auto"/>
        <w:ind w:left="360"/>
        <w:rPr>
          <w:rFonts w:ascii="Arial" w:hAnsi="Arial" w:cs="Arial"/>
        </w:rPr>
      </w:pPr>
      <w:r w:rsidRPr="00834D5E">
        <w:rPr>
          <w:rFonts w:ascii="Arial" w:hAnsi="Arial" w:cs="Arial"/>
        </w:rPr>
        <w:t xml:space="preserve">Asimismo, se participó en actividades de </w:t>
      </w:r>
      <w:r w:rsidRPr="00834D5E">
        <w:rPr>
          <w:rStyle w:val="Textoennegrita"/>
          <w:rFonts w:ascii="Arial" w:hAnsi="Arial" w:cs="Arial"/>
          <w:b w:val="0"/>
          <w:bCs w:val="0"/>
        </w:rPr>
        <w:t>promoción y prevención de la salud</w:t>
      </w:r>
      <w:r w:rsidRPr="00834D5E">
        <w:rPr>
          <w:rFonts w:ascii="Arial" w:hAnsi="Arial" w:cs="Arial"/>
        </w:rPr>
        <w:t>, brindando orientación a los usuarios sobre hábitos saludables, higiene personal y prevención de enfermedades, fortaleciendo la educación sanitaria en la comunidad.</w:t>
      </w:r>
    </w:p>
    <w:p w14:paraId="110446DF" w14:textId="012B5A79" w:rsidR="00612C0D" w:rsidRPr="00834D5E" w:rsidRDefault="00612C0D" w:rsidP="00834D5E">
      <w:pPr>
        <w:numPr>
          <w:ilvl w:val="0"/>
          <w:numId w:val="14"/>
        </w:numPr>
        <w:spacing w:line="360" w:lineRule="auto"/>
        <w:rPr>
          <w:rFonts w:ascii="Arial" w:hAnsi="Arial" w:cs="Arial"/>
        </w:rPr>
      </w:pPr>
      <w:r w:rsidRPr="00834D5E">
        <w:rPr>
          <w:rFonts w:ascii="Arial" w:hAnsi="Arial" w:cs="Arial"/>
          <w:b/>
        </w:rPr>
        <w:t>Metodología y Herramientas Utilizadas</w:t>
      </w:r>
      <w:r w:rsidRPr="00834D5E">
        <w:rPr>
          <w:rFonts w:ascii="Arial" w:hAnsi="Arial" w:cs="Arial"/>
        </w:rPr>
        <w:t xml:space="preserve">: </w:t>
      </w:r>
    </w:p>
    <w:p w14:paraId="062A2194" w14:textId="77777777"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Las actividades desarrolladas se realizaron siguiendo los protocolos y normas técnicas establecidas por el establecimiento de salud. Se emplearon herramientas y equipos propios del área de enfermería, tales como termómetro, tensiómetro, balanza, formatos de registro y materiales de bioseguridad.</w:t>
      </w:r>
    </w:p>
    <w:p w14:paraId="2FFC2DFE" w14:textId="2AE74AB7" w:rsidR="00612C0D" w:rsidRPr="00834D5E" w:rsidRDefault="00612C0D" w:rsidP="00834D5E">
      <w:pPr>
        <w:pStyle w:val="NormalWeb"/>
        <w:spacing w:line="360" w:lineRule="auto"/>
        <w:ind w:left="360"/>
        <w:rPr>
          <w:rFonts w:ascii="Arial" w:hAnsi="Arial" w:cs="Arial"/>
          <w:sz w:val="22"/>
          <w:szCs w:val="22"/>
        </w:rPr>
      </w:pPr>
      <w:r w:rsidRPr="00834D5E">
        <w:rPr>
          <w:rFonts w:ascii="Arial" w:hAnsi="Arial" w:cs="Arial"/>
          <w:sz w:val="22"/>
          <w:szCs w:val="22"/>
        </w:rPr>
        <w:t>La metodología aplicada se basó en el aprendizaje práctico supervisado, permitiendo al estudiante adquirir experiencia directa, recibir retroalimentación constante y mejorar progresivamente su desempeño durante la EFSRT.</w:t>
      </w:r>
    </w:p>
    <w:p w14:paraId="2D641A17" w14:textId="77777777" w:rsidR="00612C0D" w:rsidRPr="00834D5E" w:rsidRDefault="00612C0D" w:rsidP="00834D5E">
      <w:pPr>
        <w:pStyle w:val="Ttulo1"/>
        <w:spacing w:line="360" w:lineRule="auto"/>
        <w:rPr>
          <w:rFonts w:ascii="Arial" w:hAnsi="Arial" w:cs="Arial"/>
          <w:sz w:val="22"/>
          <w:szCs w:val="22"/>
        </w:rPr>
      </w:pPr>
      <w:bookmarkStart w:id="5" w:name="_Toc182975320"/>
      <w:bookmarkStart w:id="6" w:name="_Toc216550641"/>
      <w:r w:rsidRPr="00834D5E">
        <w:rPr>
          <w:rFonts w:ascii="Arial" w:hAnsi="Arial" w:cs="Arial"/>
          <w:sz w:val="22"/>
          <w:szCs w:val="22"/>
        </w:rPr>
        <w:t>DATOS ESTADISTICOS</w:t>
      </w:r>
      <w:bookmarkEnd w:id="5"/>
      <w:bookmarkEnd w:id="6"/>
    </w:p>
    <w:p w14:paraId="7449B593" w14:textId="77777777" w:rsidR="00612C0D" w:rsidRPr="00834D5E" w:rsidRDefault="00612C0D" w:rsidP="00834D5E">
      <w:pPr>
        <w:pStyle w:val="Ttulo1"/>
        <w:spacing w:line="360" w:lineRule="auto"/>
        <w:rPr>
          <w:rFonts w:ascii="Arial" w:hAnsi="Arial" w:cs="Arial"/>
          <w:sz w:val="22"/>
          <w:szCs w:val="22"/>
        </w:rPr>
      </w:pPr>
      <w:bookmarkStart w:id="7" w:name="_Toc216550642"/>
      <w:r w:rsidRPr="00834D5E">
        <w:rPr>
          <w:rFonts w:ascii="Arial" w:hAnsi="Arial" w:cs="Arial"/>
          <w:sz w:val="22"/>
          <w:szCs w:val="22"/>
        </w:rPr>
        <w:t>GRÁFICO  1</w:t>
      </w:r>
      <w:bookmarkEnd w:id="7"/>
    </w:p>
    <w:p w14:paraId="4AC7C4B5" w14:textId="77777777" w:rsidR="00612C0D" w:rsidRPr="00834D5E" w:rsidRDefault="00612C0D" w:rsidP="00834D5E">
      <w:pPr>
        <w:pStyle w:val="Ttulo1"/>
        <w:spacing w:line="360" w:lineRule="auto"/>
        <w:rPr>
          <w:rFonts w:ascii="Arial" w:hAnsi="Arial" w:cs="Arial"/>
          <w:sz w:val="22"/>
          <w:szCs w:val="22"/>
        </w:rPr>
      </w:pPr>
      <w:bookmarkStart w:id="8" w:name="_Toc216550643"/>
      <w:r w:rsidRPr="00834D5E">
        <w:rPr>
          <w:rFonts w:ascii="Arial" w:hAnsi="Arial" w:cs="Arial"/>
          <w:sz w:val="22"/>
          <w:szCs w:val="22"/>
        </w:rPr>
        <w:t>INTERPRETACIÓN</w:t>
      </w:r>
      <w:bookmarkEnd w:id="8"/>
      <w:r w:rsidRPr="00834D5E">
        <w:rPr>
          <w:rFonts w:ascii="Arial" w:hAnsi="Arial" w:cs="Arial"/>
          <w:sz w:val="22"/>
          <w:szCs w:val="22"/>
        </w:rPr>
        <w:t xml:space="preserve"> </w:t>
      </w:r>
    </w:p>
    <w:p w14:paraId="6CD23AC7" w14:textId="77777777" w:rsidR="00612C0D" w:rsidRPr="00834D5E" w:rsidRDefault="00612C0D" w:rsidP="00834D5E">
      <w:pPr>
        <w:spacing w:line="360" w:lineRule="auto"/>
        <w:rPr>
          <w:rFonts w:ascii="Arial" w:hAnsi="Arial" w:cs="Arial"/>
        </w:rPr>
      </w:pPr>
      <w:r w:rsidRPr="00834D5E">
        <w:rPr>
          <w:rFonts w:ascii="Arial" w:hAnsi="Arial" w:cs="Arial"/>
        </w:rPr>
        <w:t xml:space="preserve"> Yo hice prácticas los días  domingos y sábado </w:t>
      </w:r>
    </w:p>
    <w:p w14:paraId="5825DB21" w14:textId="77777777" w:rsidR="00612C0D" w:rsidRPr="00834D5E" w:rsidRDefault="00612C0D" w:rsidP="00834D5E">
      <w:pPr>
        <w:spacing w:line="360" w:lineRule="auto"/>
        <w:rPr>
          <w:rFonts w:ascii="Arial" w:hAnsi="Arial" w:cs="Arial"/>
        </w:rPr>
      </w:pPr>
      <w:r w:rsidRPr="00834D5E">
        <w:rPr>
          <w:rFonts w:ascii="Arial" w:hAnsi="Arial" w:cs="Arial"/>
        </w:rPr>
        <w:t>Los días sábados había más atención  ya que la gente disponía más tiempo</w:t>
      </w:r>
    </w:p>
    <w:p w14:paraId="3F545E20" w14:textId="77777777" w:rsidR="00612C0D" w:rsidRPr="00834D5E" w:rsidRDefault="00612C0D" w:rsidP="00834D5E">
      <w:pPr>
        <w:spacing w:line="360" w:lineRule="auto"/>
        <w:rPr>
          <w:rFonts w:ascii="Arial" w:hAnsi="Arial" w:cs="Arial"/>
        </w:rPr>
      </w:pPr>
      <w:bookmarkStart w:id="9" w:name="_Toc216550644"/>
      <w:r w:rsidRPr="00834D5E">
        <w:rPr>
          <w:rFonts w:ascii="Arial" w:hAnsi="Arial" w:cs="Arial"/>
          <w:noProof/>
        </w:rPr>
        <w:drawing>
          <wp:inline distT="0" distB="0" distL="0" distR="0" wp14:anchorId="74F78DF2" wp14:editId="580D79AB">
            <wp:extent cx="4572000" cy="2743200"/>
            <wp:effectExtent l="0" t="0" r="0" b="0"/>
            <wp:docPr id="1729256522" name="Gráfico 17292565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bookmarkEnd w:id="9"/>
    </w:p>
    <w:p w14:paraId="22ABC300" w14:textId="77777777" w:rsidR="00612C0D" w:rsidRPr="00834D5E" w:rsidRDefault="00612C0D" w:rsidP="00834D5E">
      <w:pPr>
        <w:spacing w:line="360" w:lineRule="auto"/>
        <w:rPr>
          <w:rFonts w:ascii="Arial" w:hAnsi="Arial" w:cs="Arial"/>
        </w:rPr>
      </w:pPr>
      <w:r w:rsidRPr="00834D5E">
        <w:rPr>
          <w:rFonts w:ascii="Arial" w:hAnsi="Arial" w:cs="Arial"/>
        </w:rPr>
        <w:t xml:space="preserve"> CONCLUSIÓN </w:t>
      </w:r>
    </w:p>
    <w:p w14:paraId="32649484" w14:textId="77777777" w:rsidR="00612C0D" w:rsidRPr="00834D5E" w:rsidRDefault="00612C0D" w:rsidP="00834D5E">
      <w:pPr>
        <w:spacing w:line="360" w:lineRule="auto"/>
        <w:rPr>
          <w:rFonts w:ascii="Arial" w:hAnsi="Arial" w:cs="Arial"/>
        </w:rPr>
      </w:pPr>
      <w:r w:rsidRPr="00834D5E">
        <w:rPr>
          <w:rFonts w:ascii="Arial" w:hAnsi="Arial" w:cs="Arial"/>
        </w:rPr>
        <w:t xml:space="preserve"> Durante el tiempo de prácticas hubo más atención  los días sábados </w:t>
      </w:r>
    </w:p>
    <w:p w14:paraId="57A26AA9" w14:textId="77777777" w:rsidR="00612C0D" w:rsidRPr="00834D5E" w:rsidRDefault="00612C0D" w:rsidP="00834D5E">
      <w:pPr>
        <w:spacing w:line="360" w:lineRule="auto"/>
        <w:rPr>
          <w:rFonts w:ascii="Arial" w:hAnsi="Arial" w:cs="Arial"/>
        </w:rPr>
      </w:pPr>
      <w:r w:rsidRPr="00834D5E">
        <w:rPr>
          <w:rFonts w:ascii="Arial" w:hAnsi="Arial" w:cs="Arial"/>
        </w:rPr>
        <w:t xml:space="preserve">GRÁFICO 2 </w:t>
      </w:r>
    </w:p>
    <w:p w14:paraId="0CE2C604" w14:textId="77777777" w:rsidR="00612C0D" w:rsidRPr="00834D5E" w:rsidRDefault="00612C0D" w:rsidP="00834D5E">
      <w:pPr>
        <w:spacing w:line="360" w:lineRule="auto"/>
        <w:rPr>
          <w:rFonts w:ascii="Arial" w:hAnsi="Arial" w:cs="Arial"/>
        </w:rPr>
      </w:pPr>
      <w:r w:rsidRPr="00834D5E">
        <w:rPr>
          <w:rFonts w:ascii="Arial" w:hAnsi="Arial" w:cs="Arial"/>
        </w:rPr>
        <w:t xml:space="preserve">INTERPRETACIÓN </w:t>
      </w:r>
    </w:p>
    <w:p w14:paraId="72D33B27" w14:textId="77777777" w:rsidR="00612C0D" w:rsidRPr="00834D5E" w:rsidRDefault="00612C0D" w:rsidP="00834D5E">
      <w:pPr>
        <w:spacing w:line="360" w:lineRule="auto"/>
        <w:rPr>
          <w:rFonts w:ascii="Arial" w:hAnsi="Arial" w:cs="Arial"/>
        </w:rPr>
      </w:pPr>
      <w:r w:rsidRPr="00834D5E">
        <w:rPr>
          <w:rFonts w:ascii="Arial" w:hAnsi="Arial" w:cs="Arial"/>
        </w:rPr>
        <w:t xml:space="preserve">El centro de salud tenía varias especialidades y la gente acudía por ellos  </w:t>
      </w:r>
    </w:p>
    <w:p w14:paraId="2C912DBF" w14:textId="77777777" w:rsidR="00612C0D" w:rsidRPr="00834D5E" w:rsidRDefault="00612C0D" w:rsidP="00834D5E">
      <w:pPr>
        <w:spacing w:line="360" w:lineRule="auto"/>
        <w:rPr>
          <w:rFonts w:ascii="Arial" w:hAnsi="Arial" w:cs="Arial"/>
        </w:rPr>
      </w:pPr>
      <w:r w:rsidRPr="00834D5E">
        <w:rPr>
          <w:rFonts w:ascii="Arial" w:hAnsi="Arial" w:cs="Arial"/>
          <w:noProof/>
        </w:rPr>
        <w:drawing>
          <wp:inline distT="0" distB="0" distL="0" distR="0" wp14:anchorId="18017F99" wp14:editId="0C88C855">
            <wp:extent cx="4572000" cy="2743200"/>
            <wp:effectExtent l="0" t="0" r="0" b="0"/>
            <wp:docPr id="17"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894C57D" w14:textId="77777777" w:rsidR="00612C0D" w:rsidRPr="00834D5E" w:rsidRDefault="00612C0D" w:rsidP="00834D5E">
      <w:pPr>
        <w:spacing w:line="360" w:lineRule="auto"/>
        <w:rPr>
          <w:rFonts w:ascii="Arial" w:hAnsi="Arial" w:cs="Arial"/>
        </w:rPr>
      </w:pPr>
    </w:p>
    <w:p w14:paraId="5E6922BA" w14:textId="77777777" w:rsidR="00612C0D" w:rsidRPr="00834D5E" w:rsidRDefault="00612C0D" w:rsidP="00834D5E">
      <w:pPr>
        <w:spacing w:line="360" w:lineRule="auto"/>
        <w:rPr>
          <w:rFonts w:ascii="Arial" w:hAnsi="Arial" w:cs="Arial"/>
        </w:rPr>
      </w:pPr>
    </w:p>
    <w:p w14:paraId="02661D01" w14:textId="77777777" w:rsidR="00612C0D" w:rsidRPr="00834D5E" w:rsidRDefault="00612C0D" w:rsidP="00834D5E">
      <w:pPr>
        <w:spacing w:line="360" w:lineRule="auto"/>
        <w:rPr>
          <w:rFonts w:ascii="Arial" w:hAnsi="Arial" w:cs="Arial"/>
        </w:rPr>
      </w:pPr>
      <w:r w:rsidRPr="00834D5E">
        <w:rPr>
          <w:rFonts w:ascii="Arial" w:hAnsi="Arial" w:cs="Arial"/>
          <w:noProof/>
        </w:rPr>
        <w:drawing>
          <wp:inline distT="0" distB="0" distL="0" distR="0" wp14:anchorId="767A1DBF" wp14:editId="45D4236B">
            <wp:extent cx="4572000" cy="2743200"/>
            <wp:effectExtent l="0" t="0" r="0" b="0"/>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2736444" w14:textId="77777777" w:rsidR="00612C0D" w:rsidRPr="00834D5E" w:rsidRDefault="00612C0D" w:rsidP="00834D5E">
      <w:pPr>
        <w:spacing w:line="360" w:lineRule="auto"/>
        <w:rPr>
          <w:rFonts w:ascii="Arial" w:hAnsi="Arial" w:cs="Arial"/>
        </w:rPr>
      </w:pPr>
      <w:r w:rsidRPr="00834D5E">
        <w:rPr>
          <w:rFonts w:ascii="Arial" w:hAnsi="Arial" w:cs="Arial"/>
        </w:rPr>
        <w:t>GRÁFICO 3</w:t>
      </w:r>
    </w:p>
    <w:p w14:paraId="3FDA4153" w14:textId="77777777" w:rsidR="00612C0D" w:rsidRPr="00834D5E" w:rsidRDefault="00612C0D" w:rsidP="00834D5E">
      <w:pPr>
        <w:spacing w:line="360" w:lineRule="auto"/>
        <w:rPr>
          <w:rFonts w:ascii="Arial" w:hAnsi="Arial" w:cs="Arial"/>
        </w:rPr>
      </w:pPr>
      <w:r w:rsidRPr="00834D5E">
        <w:rPr>
          <w:rFonts w:ascii="Arial" w:hAnsi="Arial" w:cs="Arial"/>
        </w:rPr>
        <w:t xml:space="preserve">INTERPRETACIÓN </w:t>
      </w:r>
    </w:p>
    <w:p w14:paraId="5FF552AA" w14:textId="35BC234D" w:rsidR="00612C0D" w:rsidRPr="00834D5E" w:rsidRDefault="00612C0D" w:rsidP="00834D5E">
      <w:pPr>
        <w:spacing w:line="360" w:lineRule="auto"/>
        <w:rPr>
          <w:rFonts w:ascii="Arial" w:hAnsi="Arial" w:cs="Arial"/>
        </w:rPr>
      </w:pPr>
      <w:r w:rsidRPr="00834D5E">
        <w:rPr>
          <w:rFonts w:ascii="Arial" w:hAnsi="Arial" w:cs="Arial"/>
        </w:rPr>
        <w:t xml:space="preserve"> En el anterior grafico  trata sobre el motivo de consultas y se puede observar que la población acude en gran cantidad a el control médico o llamado también medicina para poder descartar o diagnosticar cualquier tipo de patología </w:t>
      </w:r>
    </w:p>
    <w:p w14:paraId="05E93DD2" w14:textId="77777777" w:rsidR="00612C0D" w:rsidRPr="00834D5E" w:rsidRDefault="00612C0D" w:rsidP="00834D5E">
      <w:pPr>
        <w:spacing w:line="360" w:lineRule="auto"/>
        <w:rPr>
          <w:rFonts w:ascii="Arial" w:hAnsi="Arial" w:cs="Arial"/>
        </w:rPr>
      </w:pPr>
    </w:p>
    <w:p w14:paraId="6C1F8BF6" w14:textId="1956EF1A" w:rsidR="00612C0D" w:rsidRPr="00834D5E" w:rsidRDefault="00612C0D" w:rsidP="00834D5E">
      <w:pPr>
        <w:numPr>
          <w:ilvl w:val="0"/>
          <w:numId w:val="14"/>
        </w:numPr>
        <w:spacing w:line="360" w:lineRule="auto"/>
        <w:rPr>
          <w:rFonts w:ascii="Arial" w:hAnsi="Arial" w:cs="Arial"/>
        </w:rPr>
      </w:pPr>
      <w:r w:rsidRPr="00834D5E">
        <w:rPr>
          <w:rFonts w:ascii="Arial" w:hAnsi="Arial" w:cs="Arial"/>
          <w:b/>
        </w:rPr>
        <w:t>Resultados Alcanzados</w:t>
      </w:r>
      <w:r w:rsidRPr="00834D5E">
        <w:rPr>
          <w:rFonts w:ascii="Arial" w:hAnsi="Arial" w:cs="Arial"/>
        </w:rPr>
        <w:t xml:space="preserve">: </w:t>
      </w:r>
    </w:p>
    <w:p w14:paraId="2ED65FEB" w14:textId="77777777" w:rsidR="00612C0D" w:rsidRPr="00834D5E" w:rsidRDefault="00612C0D" w:rsidP="00834D5E">
      <w:pPr>
        <w:pStyle w:val="NormalWeb"/>
        <w:spacing w:line="360" w:lineRule="auto"/>
        <w:ind w:left="720"/>
        <w:rPr>
          <w:rFonts w:ascii="Arial" w:hAnsi="Arial" w:cs="Arial"/>
          <w:sz w:val="22"/>
          <w:szCs w:val="22"/>
        </w:rPr>
      </w:pPr>
      <w:r w:rsidRPr="00834D5E">
        <w:rPr>
          <w:rFonts w:ascii="Arial" w:hAnsi="Arial" w:cs="Arial"/>
          <w:sz w:val="22"/>
          <w:szCs w:val="22"/>
        </w:rPr>
        <w:t>Como resultado de las actividades realizadas, se logró fortalecer las habilidades prácticas del estudiante en la atención primaria en salud, mejorar la capacidad de comunicación con los usuarios y afianzar el trabajo en equipo con el personal de salud.</w:t>
      </w:r>
    </w:p>
    <w:p w14:paraId="4F9139D3" w14:textId="718A04C6" w:rsidR="00612C0D" w:rsidRPr="00834D5E" w:rsidRDefault="00612C0D" w:rsidP="00834D5E">
      <w:pPr>
        <w:pStyle w:val="NormalWeb"/>
        <w:spacing w:line="360" w:lineRule="auto"/>
        <w:ind w:left="720"/>
        <w:rPr>
          <w:rFonts w:ascii="Arial" w:hAnsi="Arial" w:cs="Arial"/>
          <w:sz w:val="22"/>
          <w:szCs w:val="22"/>
        </w:rPr>
      </w:pPr>
      <w:r w:rsidRPr="00834D5E">
        <w:rPr>
          <w:rFonts w:ascii="Arial" w:hAnsi="Arial" w:cs="Arial"/>
          <w:sz w:val="22"/>
          <w:szCs w:val="22"/>
        </w:rPr>
        <w:t>Asimismo, se evidenció un adecuado cumplimiento de las normas de bioseguridad, una correcta ejecución de los procedimientos básicos de enfermería y una participación activa en las actividades asistenciales y preventivas del establecimiento.</w:t>
      </w:r>
    </w:p>
    <w:p w14:paraId="114949FE" w14:textId="77777777" w:rsidR="00612C0D" w:rsidRPr="00834D5E" w:rsidRDefault="00612C0D" w:rsidP="00834D5E">
      <w:pPr>
        <w:spacing w:line="360" w:lineRule="auto"/>
        <w:rPr>
          <w:rFonts w:ascii="Arial" w:hAnsi="Arial" w:cs="Arial"/>
        </w:rPr>
      </w:pPr>
      <w:r w:rsidRPr="00834D5E">
        <w:rPr>
          <w:rFonts w:ascii="Arial" w:hAnsi="Arial" w:cs="Arial"/>
          <w:b/>
        </w:rPr>
        <w:t>VII. Conclusiones</w:t>
      </w:r>
    </w:p>
    <w:p w14:paraId="43A83EDC" w14:textId="77777777" w:rsidR="00612C0D" w:rsidRPr="00834D5E" w:rsidRDefault="00612C0D" w:rsidP="00834D5E">
      <w:pPr>
        <w:spacing w:line="360" w:lineRule="auto"/>
        <w:rPr>
          <w:rFonts w:ascii="Arial" w:hAnsi="Arial" w:cs="Arial"/>
        </w:rPr>
      </w:pPr>
      <w:r w:rsidRPr="00834D5E">
        <w:rPr>
          <w:rFonts w:ascii="Arial" w:hAnsi="Arial" w:cs="Arial"/>
        </w:rPr>
        <w:t>Reflexiona sobre la experiencia general de las EFSRT. Incluye:</w:t>
      </w:r>
    </w:p>
    <w:p w14:paraId="2880507F" w14:textId="56E6084E" w:rsidR="00612C0D" w:rsidRPr="00834D5E" w:rsidRDefault="00612C0D" w:rsidP="00834D5E">
      <w:pPr>
        <w:numPr>
          <w:ilvl w:val="0"/>
          <w:numId w:val="15"/>
        </w:numPr>
        <w:spacing w:line="360" w:lineRule="auto"/>
        <w:rPr>
          <w:rFonts w:ascii="Arial" w:hAnsi="Arial" w:cs="Arial"/>
        </w:rPr>
      </w:pPr>
      <w:r w:rsidRPr="00834D5E">
        <w:rPr>
          <w:rFonts w:ascii="Arial" w:hAnsi="Arial" w:cs="Arial"/>
          <w:b/>
        </w:rPr>
        <w:t>Aprendizajes Clave</w:t>
      </w:r>
      <w:r w:rsidRPr="00834D5E">
        <w:rPr>
          <w:rFonts w:ascii="Arial" w:hAnsi="Arial" w:cs="Arial"/>
        </w:rPr>
        <w:t xml:space="preserve">: </w:t>
      </w:r>
    </w:p>
    <w:p w14:paraId="4DA1D062" w14:textId="4E89AC85" w:rsidR="00612C0D" w:rsidRPr="00834D5E" w:rsidRDefault="00612C0D" w:rsidP="00834D5E">
      <w:pPr>
        <w:pStyle w:val="NormalWeb"/>
        <w:spacing w:line="360" w:lineRule="auto"/>
        <w:ind w:left="720"/>
        <w:rPr>
          <w:rFonts w:ascii="Arial" w:hAnsi="Arial" w:cs="Arial"/>
          <w:sz w:val="22"/>
          <w:szCs w:val="22"/>
        </w:rPr>
      </w:pPr>
      <w:r w:rsidRPr="00834D5E">
        <w:rPr>
          <w:rFonts w:ascii="Arial" w:hAnsi="Arial" w:cs="Arial"/>
          <w:sz w:val="22"/>
          <w:szCs w:val="22"/>
        </w:rPr>
        <w:t>La Experiencia Formativa en Situaciones Reales de Trabajo permitió al estudiante adquirir aprendizajes significativos relacionados con el campo profesional del Técnico en Enfermería, especialmente en el ámbito de la atención primaria en salud. Se fortalecieron conocimientos teóricos, habilidades prácticas y actitudes éticas necesarias para el ejercicio profesional. Asimismo, se logró comprender la dinámica de trabajo dentro de un establecimiento de salud, la importancia del trabajo en equipo y el rol del Técnico en Enfermería en la promoción y prevención de la salud.</w:t>
      </w:r>
    </w:p>
    <w:p w14:paraId="7E81B3A2" w14:textId="2B1EB15B" w:rsidR="00612C0D" w:rsidRPr="00834D5E" w:rsidRDefault="00612C0D" w:rsidP="00834D5E">
      <w:pPr>
        <w:numPr>
          <w:ilvl w:val="0"/>
          <w:numId w:val="15"/>
        </w:numPr>
        <w:spacing w:line="360" w:lineRule="auto"/>
        <w:rPr>
          <w:rFonts w:ascii="Arial" w:hAnsi="Arial" w:cs="Arial"/>
        </w:rPr>
      </w:pPr>
      <w:r w:rsidRPr="00834D5E">
        <w:rPr>
          <w:rFonts w:ascii="Arial" w:hAnsi="Arial" w:cs="Arial"/>
          <w:b/>
        </w:rPr>
        <w:t>Dificultades y Soluciones</w:t>
      </w:r>
      <w:r w:rsidRPr="00834D5E">
        <w:rPr>
          <w:rFonts w:ascii="Arial" w:hAnsi="Arial" w:cs="Arial"/>
        </w:rPr>
        <w:t xml:space="preserve">: </w:t>
      </w:r>
    </w:p>
    <w:p w14:paraId="23368B10" w14:textId="19165E70" w:rsidR="00612C0D" w:rsidRPr="00834D5E" w:rsidRDefault="00612C0D" w:rsidP="00834D5E">
      <w:pPr>
        <w:spacing w:line="360" w:lineRule="auto"/>
        <w:ind w:left="720"/>
        <w:rPr>
          <w:rFonts w:ascii="Arial" w:hAnsi="Arial" w:cs="Arial"/>
        </w:rPr>
      </w:pPr>
      <w:r w:rsidRPr="00834D5E">
        <w:rPr>
          <w:rFonts w:ascii="Arial" w:hAnsi="Arial" w:cs="Arial"/>
        </w:rPr>
        <w:t>Durante el desarrollo de la EFSRT se presentaron algunas dificultades, como la alta demanda de usuarios y el tiempo limitado para la ejecución de ciertas actividades. Estas situaciones fueron superadas mediante la organización del trabajo, la priorización de tareas y el apoyo constante del personal de salud, permitiendo cumplir con las actividades asignadas de manera adecuada.</w:t>
      </w:r>
    </w:p>
    <w:p w14:paraId="64334C95" w14:textId="48F03F78" w:rsidR="00612C0D" w:rsidRPr="00834D5E" w:rsidRDefault="00612C0D" w:rsidP="00834D5E">
      <w:pPr>
        <w:numPr>
          <w:ilvl w:val="0"/>
          <w:numId w:val="15"/>
        </w:numPr>
        <w:spacing w:line="360" w:lineRule="auto"/>
        <w:rPr>
          <w:rFonts w:ascii="Arial" w:hAnsi="Arial" w:cs="Arial"/>
        </w:rPr>
      </w:pPr>
      <w:r w:rsidRPr="00834D5E">
        <w:rPr>
          <w:rFonts w:ascii="Arial" w:hAnsi="Arial" w:cs="Arial"/>
          <w:b/>
        </w:rPr>
        <w:t>Evaluación de los Objetivos</w:t>
      </w:r>
      <w:r w:rsidRPr="00834D5E">
        <w:rPr>
          <w:rFonts w:ascii="Arial" w:hAnsi="Arial" w:cs="Arial"/>
        </w:rPr>
        <w:t>:</w:t>
      </w:r>
    </w:p>
    <w:p w14:paraId="2B24E23E" w14:textId="4C5E88B3" w:rsidR="00612C0D" w:rsidRPr="00834D5E" w:rsidRDefault="00612C0D" w:rsidP="00834D5E">
      <w:pPr>
        <w:spacing w:line="360" w:lineRule="auto"/>
        <w:ind w:left="720"/>
        <w:rPr>
          <w:rFonts w:ascii="Arial" w:hAnsi="Arial" w:cs="Arial"/>
        </w:rPr>
      </w:pPr>
      <w:r w:rsidRPr="00834D5E">
        <w:rPr>
          <w:rFonts w:ascii="Arial" w:hAnsi="Arial" w:cs="Arial"/>
        </w:rPr>
        <w:t>Los objetivos planteados al inicio de la Experiencia Formativa en Situaciones Reales de Trabajo fueron alcanzados satisfactoriamente, evidenciándose en la correcta ejecución de los procedimientos básicos de enfermería, la participación activa en las actividades de promoción y prevención de la salud, y el fortalecimiento de competencias profesionales propias de la carrera de Técnico en Enfermería.</w:t>
      </w:r>
    </w:p>
    <w:p w14:paraId="229EBB25" w14:textId="77777777" w:rsidR="00612C0D" w:rsidRPr="00834D5E" w:rsidRDefault="00612C0D" w:rsidP="00834D5E">
      <w:pPr>
        <w:spacing w:line="360" w:lineRule="auto"/>
        <w:ind w:left="720"/>
        <w:rPr>
          <w:rFonts w:ascii="Arial" w:hAnsi="Arial" w:cs="Arial"/>
        </w:rPr>
      </w:pPr>
    </w:p>
    <w:p w14:paraId="1A3974AA" w14:textId="24E5EA30" w:rsidR="00612C0D" w:rsidRPr="00834D5E" w:rsidRDefault="00612C0D" w:rsidP="00834D5E">
      <w:pPr>
        <w:spacing w:line="360" w:lineRule="auto"/>
        <w:rPr>
          <w:rFonts w:ascii="Arial" w:hAnsi="Arial" w:cs="Arial"/>
        </w:rPr>
      </w:pPr>
      <w:r w:rsidRPr="00834D5E">
        <w:rPr>
          <w:rFonts w:ascii="Arial" w:hAnsi="Arial" w:cs="Arial"/>
          <w:b/>
        </w:rPr>
        <w:t>VIII. Recomendaciones</w:t>
      </w:r>
    </w:p>
    <w:p w14:paraId="02AD04DD" w14:textId="42A049BB" w:rsidR="00612C0D" w:rsidRPr="00834D5E" w:rsidRDefault="00612C0D" w:rsidP="00834D5E">
      <w:pPr>
        <w:spacing w:line="360" w:lineRule="auto"/>
        <w:ind w:left="720"/>
        <w:rPr>
          <w:rFonts w:ascii="Arial" w:hAnsi="Arial" w:cs="Arial"/>
        </w:rPr>
      </w:pPr>
      <w:r w:rsidRPr="00834D5E">
        <w:rPr>
          <w:rFonts w:ascii="Arial" w:hAnsi="Arial" w:cs="Arial"/>
          <w:lang w:val="es-419"/>
        </w:rPr>
        <w:t>En base a la experiencia desarrollada durante la Experiencia Formativa en Situaciones Reales de Trabajo en el Centro de Salud Edificadores Misti, se recomienda continuar fortaleciendo las actividades de promoción y prevención de la salud dirigidas a la comunidad, priorizando acciones educativas que contribuyan a la adopción de estilos de vida saludables y a la reducción de factores de riesgo.</w:t>
      </w:r>
    </w:p>
    <w:p w14:paraId="23BCCD82" w14:textId="205BF404" w:rsidR="00612C0D" w:rsidRPr="00834D5E" w:rsidRDefault="00612C0D" w:rsidP="00834D5E">
      <w:pPr>
        <w:spacing w:line="360" w:lineRule="auto"/>
        <w:ind w:left="720"/>
        <w:rPr>
          <w:rFonts w:ascii="Arial" w:hAnsi="Arial" w:cs="Arial"/>
        </w:rPr>
      </w:pPr>
      <w:r w:rsidRPr="00834D5E">
        <w:rPr>
          <w:rFonts w:ascii="Arial" w:hAnsi="Arial" w:cs="Arial"/>
          <w:lang w:val="es-419"/>
        </w:rPr>
        <w:t>Asimismo, se sugiere optimizar la organización de las actividades asistenciales, especialmente en los momentos de mayor demanda de usuarios, con la finalidad de mejorar la eficiencia en la atención y facilitar el adecuado desempeño del personal y de los estudiantes en formación. Esto permitirá una mejor distribución de tareas y un uso más eficiente del tiempo durante la jornada laboral.</w:t>
      </w:r>
    </w:p>
    <w:p w14:paraId="52CD304B" w14:textId="1D941B62" w:rsidR="003E07EB" w:rsidRPr="00834D5E" w:rsidRDefault="00612C0D" w:rsidP="00834D5E">
      <w:pPr>
        <w:spacing w:line="360" w:lineRule="auto"/>
        <w:ind w:left="720"/>
        <w:rPr>
          <w:rFonts w:ascii="Arial" w:hAnsi="Arial" w:cs="Arial"/>
          <w:lang w:val="es-419"/>
        </w:rPr>
      </w:pPr>
      <w:r w:rsidRPr="00834D5E">
        <w:rPr>
          <w:rFonts w:ascii="Arial" w:hAnsi="Arial" w:cs="Arial"/>
          <w:lang w:val="es-419"/>
        </w:rPr>
        <w:t>Se recomienda también reforzar los espacios de orientación y supervisión para los estudiantes que realizan prácticas, brindando retroalimentación constante que contribuya al fortalecimiento de sus competencias técnicas y profesionales. De igual manera, se sugiere mantener y actualizar los protocolos de atención y las normas de bioseguridad, asegurando su cumplimiento en todas las áreas del establecimiento.</w:t>
      </w:r>
    </w:p>
    <w:p w14:paraId="21C0569E" w14:textId="61449A3D" w:rsidR="004575DC" w:rsidRPr="00834D5E" w:rsidRDefault="00000000" w:rsidP="00834D5E">
      <w:pPr>
        <w:pStyle w:val="Ttulo1"/>
        <w:spacing w:line="360" w:lineRule="auto"/>
        <w:rPr>
          <w:rFonts w:ascii="Arial" w:hAnsi="Arial" w:cs="Arial"/>
          <w:sz w:val="22"/>
          <w:szCs w:val="22"/>
        </w:rPr>
      </w:pPr>
      <w:bookmarkStart w:id="10" w:name="_Toc216550645"/>
      <w:r w:rsidRPr="00834D5E">
        <w:rPr>
          <w:rFonts w:ascii="Arial" w:hAnsi="Arial" w:cs="Arial"/>
          <w:sz w:val="22"/>
          <w:szCs w:val="22"/>
        </w:rPr>
        <w:t>VII. Conclusiones</w:t>
      </w:r>
      <w:bookmarkEnd w:id="10"/>
    </w:p>
    <w:p w14:paraId="118948F1" w14:textId="75660CA6" w:rsidR="00662D53" w:rsidRPr="00834D5E" w:rsidRDefault="00662D53" w:rsidP="00834D5E">
      <w:pPr>
        <w:spacing w:line="360" w:lineRule="auto"/>
        <w:ind w:left="720"/>
        <w:rPr>
          <w:rFonts w:ascii="Arial" w:hAnsi="Arial" w:cs="Arial"/>
          <w:lang w:val="es-419"/>
        </w:rPr>
      </w:pPr>
      <w:r w:rsidRPr="00834D5E">
        <w:rPr>
          <w:rFonts w:ascii="Arial" w:hAnsi="Arial" w:cs="Arial"/>
          <w:lang w:val="es-419"/>
        </w:rPr>
        <w:t xml:space="preserve">La realización de las EFSRT en el Centro de Salud Santa Rosa permitió alcanzar los objetivos formativos planteados. </w:t>
      </w:r>
      <w:r w:rsidR="000B507D" w:rsidRPr="00834D5E">
        <w:rPr>
          <w:rFonts w:ascii="Arial" w:hAnsi="Arial" w:cs="Arial"/>
          <w:lang w:val="es-419"/>
        </w:rPr>
        <w:t xml:space="preserve">Se </w:t>
      </w:r>
      <w:r w:rsidRPr="00834D5E">
        <w:rPr>
          <w:rFonts w:ascii="Arial" w:hAnsi="Arial" w:cs="Arial"/>
          <w:lang w:val="es-419"/>
        </w:rPr>
        <w:t>consolidó los conocimientos teóricos al aplicarlos en la práctica cotidiana: por ejemplo, la toma sistemática de signos vitales, el uso de guías de tratamiento y la comunicación con los pacientes reforzaron habilidades técnicas y humanas. Además, la experiencia favoreció el desarrollo de destrezas organizativas y administrativas, esenciales para el trabajo en equipo en salud. Se comprobó también la importancia de la actitud proactiva y empática al abordar las necesidades del paciente en el primer nivel.</w:t>
      </w:r>
    </w:p>
    <w:p w14:paraId="0691E316" w14:textId="6C88342E" w:rsidR="003E07EB" w:rsidRPr="00834D5E" w:rsidRDefault="00662D53" w:rsidP="00834D5E">
      <w:pPr>
        <w:spacing w:line="360" w:lineRule="auto"/>
        <w:ind w:left="720"/>
        <w:rPr>
          <w:rFonts w:ascii="Arial" w:hAnsi="Arial" w:cs="Arial"/>
          <w:lang w:val="es-419"/>
        </w:rPr>
      </w:pPr>
      <w:r w:rsidRPr="00834D5E">
        <w:rPr>
          <w:rFonts w:ascii="Arial" w:hAnsi="Arial" w:cs="Arial"/>
          <w:lang w:val="es-419"/>
        </w:rPr>
        <w:t>Igualmente, se valoró el rol fundamental de la atención primaria: al participar en actividades de prevención y promoción se observó cómo el centro contribuye efectivamente a evitar complicaciones en la salud de la comunidad y a detectar tempranamente riesgos (por ejemplo, hipertensión o desnutrición infantil). La práctica permitió al estudiante asumir responsabilidad gradual bajo supervisión, lo que reforzó su confianza profesional. En síntesis, las EFSRT cumplieron con formar competencias técnicas y actitudinales alineadas al perfil de egreso de la carrera, evidenciándose una integración exitosa de teoría y práctica en beneficio del aprendizaje y la atención al paciente.</w:t>
      </w:r>
    </w:p>
    <w:p w14:paraId="5EBAA271" w14:textId="77777777" w:rsidR="004575DC" w:rsidRPr="00834D5E" w:rsidRDefault="00000000" w:rsidP="00834D5E">
      <w:pPr>
        <w:pStyle w:val="Ttulo1"/>
        <w:spacing w:line="360" w:lineRule="auto"/>
        <w:rPr>
          <w:rFonts w:ascii="Arial" w:hAnsi="Arial" w:cs="Arial"/>
          <w:sz w:val="22"/>
          <w:szCs w:val="22"/>
        </w:rPr>
      </w:pPr>
      <w:bookmarkStart w:id="11" w:name="_Toc216550646"/>
      <w:r w:rsidRPr="00834D5E">
        <w:rPr>
          <w:rFonts w:ascii="Arial" w:hAnsi="Arial" w:cs="Arial"/>
          <w:sz w:val="22"/>
          <w:szCs w:val="22"/>
        </w:rPr>
        <w:t>VIII. Recomendaciones</w:t>
      </w:r>
      <w:bookmarkEnd w:id="11"/>
    </w:p>
    <w:p w14:paraId="259ECA04" w14:textId="77777777" w:rsidR="00662D53" w:rsidRPr="00834D5E" w:rsidRDefault="00662D53" w:rsidP="00834D5E">
      <w:pPr>
        <w:spacing w:line="360" w:lineRule="auto"/>
        <w:rPr>
          <w:rFonts w:ascii="Arial" w:hAnsi="Arial" w:cs="Arial"/>
          <w:lang w:val="es-419"/>
        </w:rPr>
      </w:pPr>
      <w:r w:rsidRPr="00834D5E">
        <w:rPr>
          <w:rFonts w:ascii="Arial" w:hAnsi="Arial" w:cs="Arial"/>
          <w:lang w:val="es-419"/>
        </w:rPr>
        <w:t>A partir de la experiencia obtenida, se proponen las siguientes recomendaciones:</w:t>
      </w:r>
    </w:p>
    <w:p w14:paraId="57B8BA51" w14:textId="77777777" w:rsidR="00662D53" w:rsidRPr="00834D5E" w:rsidRDefault="00662D53" w:rsidP="00834D5E">
      <w:pPr>
        <w:numPr>
          <w:ilvl w:val="0"/>
          <w:numId w:val="8"/>
        </w:numPr>
        <w:spacing w:line="360" w:lineRule="auto"/>
        <w:rPr>
          <w:rFonts w:ascii="Arial" w:hAnsi="Arial" w:cs="Arial"/>
          <w:lang w:val="es-419"/>
        </w:rPr>
      </w:pPr>
      <w:r w:rsidRPr="00834D5E">
        <w:rPr>
          <w:rFonts w:ascii="Arial" w:hAnsi="Arial" w:cs="Arial"/>
          <w:lang w:val="es-419"/>
        </w:rPr>
        <w:t>Para la institución: fortalecer la comunicación interprofesional estableciendo reuniones periódicas de retroalimentación entre médicos, enfermeros y practicantes. Esto permitirá coordinar mejor las actividades diarias y optimizar el uso de los recursos del centro.</w:t>
      </w:r>
    </w:p>
    <w:p w14:paraId="64D09E79" w14:textId="77777777" w:rsidR="00662D53" w:rsidRPr="00834D5E" w:rsidRDefault="00662D53" w:rsidP="00834D5E">
      <w:pPr>
        <w:numPr>
          <w:ilvl w:val="0"/>
          <w:numId w:val="8"/>
        </w:numPr>
        <w:spacing w:line="360" w:lineRule="auto"/>
        <w:rPr>
          <w:rFonts w:ascii="Arial" w:hAnsi="Arial" w:cs="Arial"/>
          <w:lang w:val="es-419"/>
        </w:rPr>
      </w:pPr>
      <w:r w:rsidRPr="00834D5E">
        <w:rPr>
          <w:rFonts w:ascii="Arial" w:hAnsi="Arial" w:cs="Arial"/>
          <w:lang w:val="es-419"/>
        </w:rPr>
        <w:t>Para los futuros practicantes: realizar una inducción previa al inicio de la práctica sobre los protocolos internos y el manejo del sistema informático del centro de salud, para acelerar la adaptación al entorno laboral. Además, preparar material educativo de salud y revisar literatura básica de atención primaria para enriquecer la participación en campañas comunitarias.</w:t>
      </w:r>
    </w:p>
    <w:p w14:paraId="4DAE085D" w14:textId="43B1FAF8" w:rsidR="00662D53" w:rsidRPr="00834D5E" w:rsidRDefault="00662D53" w:rsidP="00834D5E">
      <w:pPr>
        <w:numPr>
          <w:ilvl w:val="0"/>
          <w:numId w:val="8"/>
        </w:numPr>
        <w:spacing w:line="360" w:lineRule="auto"/>
        <w:rPr>
          <w:rFonts w:ascii="Arial" w:hAnsi="Arial" w:cs="Arial"/>
          <w:lang w:val="es-419"/>
        </w:rPr>
      </w:pPr>
      <w:r w:rsidRPr="00834D5E">
        <w:rPr>
          <w:rFonts w:ascii="Arial" w:hAnsi="Arial" w:cs="Arial"/>
          <w:lang w:val="es-419"/>
        </w:rPr>
        <w:t>Para mejorar la experiencia formativa: el centro podría actualizar con regularidad el material didáctico y folletos informativos para las campañas de prevención, así como planificar un cronograma de visitas guiadas por diferentes áreas (laboratorio, farmacia, nutrición) que permita al estudiante conocer todos los servicios. Además, se sugiere documentar las actividades de los practicantes (bitácoras o informes breves diarios) para facilitar la evaluación y el seguimiento pedagógico.</w:t>
      </w:r>
    </w:p>
    <w:p w14:paraId="4D92C27B" w14:textId="70E712B2" w:rsidR="00662D53" w:rsidRDefault="00000000" w:rsidP="003E07EB">
      <w:pPr>
        <w:pStyle w:val="Ttulo1"/>
      </w:pPr>
      <w:bookmarkStart w:id="12" w:name="_Toc216550647"/>
      <w:r>
        <w:t>IX. Anexos</w:t>
      </w:r>
      <w:bookmarkEnd w:id="12"/>
      <w:r>
        <w:t xml:space="preserve"> </w:t>
      </w:r>
    </w:p>
    <w:p w14:paraId="7C8CF2F0" w14:textId="301B320D" w:rsidR="00662D53" w:rsidRDefault="00612C0D">
      <w:r>
        <w:t xml:space="preserve">IMAGEN 1 : ASISTISTENCIA EN </w:t>
      </w:r>
      <w:r w:rsidR="00B821CD">
        <w:t>PRESION ARTERIAL</w:t>
      </w:r>
      <w:r w:rsidR="00662D53">
        <w:br/>
      </w:r>
      <w:r w:rsidR="00662D53">
        <w:rPr>
          <w:rFonts w:ascii="Arial" w:hAnsi="Arial" w:cs="Arial"/>
          <w:noProof/>
        </w:rPr>
        <w:drawing>
          <wp:anchor distT="0" distB="0" distL="114300" distR="114300" simplePos="0" relativeHeight="251658240" behindDoc="1" locked="0" layoutInCell="1" allowOverlap="1" wp14:anchorId="7243ECF5" wp14:editId="05FD2655">
            <wp:simplePos x="0" y="0"/>
            <wp:positionH relativeFrom="margin">
              <wp:align>right</wp:align>
            </wp:positionH>
            <wp:positionV relativeFrom="paragraph">
              <wp:posOffset>0</wp:posOffset>
            </wp:positionV>
            <wp:extent cx="5394960" cy="6831330"/>
            <wp:effectExtent l="76200" t="76200" r="129540" b="14097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4-11-19 at 10.51.35 AM.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4960" cy="6831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A1A1ED2" w14:textId="4E990AFD" w:rsidR="00662D53" w:rsidRDefault="00662D53">
      <w:pPr>
        <w:rPr>
          <w:b/>
        </w:rPr>
      </w:pPr>
      <w:r>
        <w:rPr>
          <w:rFonts w:ascii="Arial" w:hAnsi="Arial" w:cs="Arial"/>
          <w:noProof/>
        </w:rPr>
        <w:drawing>
          <wp:inline distT="0" distB="0" distL="0" distR="0" wp14:anchorId="604777A8" wp14:editId="4F86B175">
            <wp:extent cx="5400040" cy="4050030"/>
            <wp:effectExtent l="76200" t="76200" r="124460" b="1409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11-19 at 10.51.37 A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416432" w14:textId="2AE628D9" w:rsidR="00662D53" w:rsidRPr="00B821CD" w:rsidRDefault="00B821CD">
      <w:pPr>
        <w:rPr>
          <w:bCs/>
        </w:rPr>
      </w:pPr>
      <w:r w:rsidRPr="00B821CD">
        <w:rPr>
          <w:bCs/>
        </w:rPr>
        <w:t>IMAGEN 2: INSTRUMENTOS DE LIMPIEZA Y PREVENCION</w:t>
      </w:r>
    </w:p>
    <w:p w14:paraId="131F6EDD" w14:textId="65DF1991" w:rsidR="00662D53" w:rsidRDefault="00662D53">
      <w:pPr>
        <w:rPr>
          <w:b/>
        </w:rPr>
      </w:pPr>
      <w:r>
        <w:rPr>
          <w:rFonts w:ascii="Arial" w:hAnsi="Arial" w:cs="Arial"/>
          <w:noProof/>
        </w:rPr>
        <w:drawing>
          <wp:anchor distT="0" distB="0" distL="114300" distR="114300" simplePos="0" relativeHeight="251659264" behindDoc="0" locked="0" layoutInCell="1" allowOverlap="1" wp14:anchorId="4BF366E3" wp14:editId="0894CCEF">
            <wp:simplePos x="1082040" y="5356860"/>
            <wp:positionH relativeFrom="column">
              <wp:align>left</wp:align>
            </wp:positionH>
            <wp:positionV relativeFrom="paragraph">
              <wp:align>top</wp:align>
            </wp:positionV>
            <wp:extent cx="2331720" cy="3556635"/>
            <wp:effectExtent l="76200" t="76200" r="125730" b="13906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11-19 at 10.51.38 AM (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4764" cy="35618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noProof/>
        </w:rPr>
        <w:drawing>
          <wp:inline distT="0" distB="0" distL="0" distR="0" wp14:anchorId="03A3B611" wp14:editId="398D9B8A">
            <wp:extent cx="2426256" cy="3520440"/>
            <wp:effectExtent l="76200" t="76200" r="127000" b="1371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11-19 at 10.51.38 A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2782" cy="35444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b/>
        </w:rPr>
        <w:br w:type="textWrapping" w:clear="all"/>
      </w:r>
      <w:r w:rsidR="00B821CD" w:rsidRPr="00B821CD">
        <w:rPr>
          <w:bCs/>
        </w:rPr>
        <w:t>IMAGEN 3:</w:t>
      </w:r>
      <w:r w:rsidR="00B821CD">
        <w:rPr>
          <w:b/>
        </w:rPr>
        <w:t xml:space="preserve"> </w:t>
      </w:r>
      <w:r w:rsidR="00B821CD" w:rsidRPr="00B821CD">
        <w:rPr>
          <w:bCs/>
        </w:rPr>
        <w:t>ESCRITORIO DE ASISTENCIA</w:t>
      </w:r>
      <w:r w:rsidR="00B821CD">
        <w:rPr>
          <w:bCs/>
        </w:rPr>
        <w:t xml:space="preserve">               IMAGEN 4: PRUEBAS DE PRESION </w:t>
      </w:r>
    </w:p>
    <w:p w14:paraId="2426E8D2" w14:textId="6D2DD0FB" w:rsidR="00662D53" w:rsidRDefault="00662D53">
      <w:pPr>
        <w:rPr>
          <w:b/>
        </w:rPr>
      </w:pPr>
      <w:r>
        <w:rPr>
          <w:rFonts w:ascii="Arial" w:hAnsi="Arial" w:cs="Arial"/>
          <w:noProof/>
        </w:rPr>
        <w:drawing>
          <wp:inline distT="0" distB="0" distL="0" distR="0" wp14:anchorId="3BB19558" wp14:editId="30AB5FF9">
            <wp:extent cx="5400040" cy="4050030"/>
            <wp:effectExtent l="76200" t="76200" r="124460" b="1409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1-19 at 10.51.38 AM (2).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EBB507" w14:textId="6240FD94" w:rsidR="00662D53" w:rsidRDefault="00B821CD" w:rsidP="00662D53">
      <w:pPr>
        <w:tabs>
          <w:tab w:val="left" w:pos="840"/>
        </w:tabs>
        <w:rPr>
          <w:b/>
        </w:rPr>
      </w:pPr>
      <w:r>
        <w:rPr>
          <w:rFonts w:ascii="Arial" w:hAnsi="Arial" w:cs="Arial"/>
          <w:noProof/>
        </w:rPr>
        <w:drawing>
          <wp:anchor distT="0" distB="0" distL="114300" distR="114300" simplePos="0" relativeHeight="251668480" behindDoc="0" locked="0" layoutInCell="1" allowOverlap="1" wp14:anchorId="6A47C054" wp14:editId="3042CB8E">
            <wp:simplePos x="0" y="0"/>
            <wp:positionH relativeFrom="column">
              <wp:posOffset>2890308</wp:posOffset>
            </wp:positionH>
            <wp:positionV relativeFrom="paragraph">
              <wp:posOffset>467572</wp:posOffset>
            </wp:positionV>
            <wp:extent cx="2186940" cy="3175635"/>
            <wp:effectExtent l="76200" t="76200" r="137160" b="13906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4-11-19 at 10.51.39 AM (2).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86940" cy="3175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662D53">
        <w:rPr>
          <w:rFonts w:ascii="Arial" w:hAnsi="Arial" w:cs="Arial"/>
          <w:noProof/>
        </w:rPr>
        <w:drawing>
          <wp:anchor distT="0" distB="0" distL="114300" distR="114300" simplePos="0" relativeHeight="251660288" behindDoc="0" locked="0" layoutInCell="1" allowOverlap="1" wp14:anchorId="4905A6F0" wp14:editId="7BF96DB0">
            <wp:simplePos x="0" y="0"/>
            <wp:positionH relativeFrom="margin">
              <wp:posOffset>76200</wp:posOffset>
            </wp:positionH>
            <wp:positionV relativeFrom="paragraph">
              <wp:posOffset>388832</wp:posOffset>
            </wp:positionV>
            <wp:extent cx="2365375" cy="3154680"/>
            <wp:effectExtent l="76200" t="76200" r="130175" b="14097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4-11-19 at 10.51.39 AM (1).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65375" cy="3154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b/>
        </w:rPr>
        <w:t>IMAGEN 5: HERRAMIENTAS DE MEDICION</w:t>
      </w:r>
    </w:p>
    <w:p w14:paraId="0CDF7A2C" w14:textId="77777777" w:rsidR="00B821CD" w:rsidRPr="00B821CD" w:rsidRDefault="00B821CD" w:rsidP="00B821CD"/>
    <w:p w14:paraId="6F946977" w14:textId="77777777" w:rsidR="00B821CD" w:rsidRPr="00B821CD" w:rsidRDefault="00B821CD" w:rsidP="00B821CD"/>
    <w:p w14:paraId="093FF103" w14:textId="77777777" w:rsidR="00B821CD" w:rsidRPr="00B821CD" w:rsidRDefault="00B821CD" w:rsidP="00B821CD"/>
    <w:p w14:paraId="28BA3E58" w14:textId="77777777" w:rsidR="00B821CD" w:rsidRPr="00B821CD" w:rsidRDefault="00B821CD" w:rsidP="00B821CD"/>
    <w:p w14:paraId="07EA4412" w14:textId="77777777" w:rsidR="00B821CD" w:rsidRPr="00B821CD" w:rsidRDefault="00B821CD" w:rsidP="00B821CD"/>
    <w:p w14:paraId="21CFC766" w14:textId="77777777" w:rsidR="00B821CD" w:rsidRPr="00B821CD" w:rsidRDefault="00B821CD" w:rsidP="00B821CD"/>
    <w:p w14:paraId="0C2B7FBF" w14:textId="77777777" w:rsidR="00B821CD" w:rsidRPr="00B821CD" w:rsidRDefault="00B821CD" w:rsidP="00B821CD"/>
    <w:p w14:paraId="087CE2FE" w14:textId="77777777" w:rsidR="00B821CD" w:rsidRPr="00B821CD" w:rsidRDefault="00B821CD" w:rsidP="00B821CD"/>
    <w:p w14:paraId="02B2C690" w14:textId="77777777" w:rsidR="00B821CD" w:rsidRPr="00B821CD" w:rsidRDefault="00B821CD" w:rsidP="00B821CD"/>
    <w:p w14:paraId="5EDA38E7" w14:textId="77777777" w:rsidR="00B821CD" w:rsidRPr="00B821CD" w:rsidRDefault="00B821CD" w:rsidP="00B821CD"/>
    <w:p w14:paraId="68C4FD56" w14:textId="77777777" w:rsidR="00B821CD" w:rsidRDefault="00B821CD" w:rsidP="00B821CD">
      <w:pPr>
        <w:rPr>
          <w:b/>
        </w:rPr>
      </w:pPr>
    </w:p>
    <w:p w14:paraId="3F82C4E6" w14:textId="77777777" w:rsidR="00B821CD" w:rsidRDefault="00B821CD" w:rsidP="00B821CD">
      <w:pPr>
        <w:rPr>
          <w:b/>
        </w:rPr>
      </w:pPr>
    </w:p>
    <w:p w14:paraId="22C6E6FD" w14:textId="7A7AC687" w:rsidR="00B821CD" w:rsidRPr="00B821CD" w:rsidRDefault="00B821CD" w:rsidP="00B821CD">
      <w:pPr>
        <w:tabs>
          <w:tab w:val="left" w:pos="1547"/>
        </w:tabs>
      </w:pPr>
      <w:r>
        <w:t>IMAGEN 6: FORMULARIO DE ATENCION                   IMAGEN 7: HERRAMIENTAS DE MEDICION</w:t>
      </w:r>
    </w:p>
    <w:p w14:paraId="5F4B6575" w14:textId="7CE7C2A5" w:rsidR="00662D53" w:rsidRDefault="00662D53">
      <w:pPr>
        <w:rPr>
          <w:b/>
        </w:rPr>
      </w:pPr>
      <w:r>
        <w:rPr>
          <w:b/>
        </w:rPr>
        <w:br w:type="textWrapping" w:clear="all"/>
      </w:r>
      <w:r>
        <w:rPr>
          <w:rFonts w:ascii="Arial" w:hAnsi="Arial" w:cs="Arial"/>
          <w:noProof/>
        </w:rPr>
        <w:drawing>
          <wp:inline distT="0" distB="0" distL="0" distR="0" wp14:anchorId="3EEF3B6C" wp14:editId="5F6B410C">
            <wp:extent cx="5400040" cy="4050030"/>
            <wp:effectExtent l="76200" t="76200" r="124460" b="1409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11-19 at 10.51.39 AM.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5FCADE" w14:textId="7F226B5C" w:rsidR="00662D53" w:rsidRDefault="00B821CD">
      <w:pPr>
        <w:rPr>
          <w:b/>
        </w:rPr>
      </w:pPr>
      <w:r>
        <w:rPr>
          <w:rFonts w:ascii="Arial" w:hAnsi="Arial" w:cs="Arial"/>
          <w:noProof/>
        </w:rPr>
        <w:drawing>
          <wp:anchor distT="0" distB="0" distL="114300" distR="114300" simplePos="0" relativeHeight="251669504" behindDoc="0" locked="0" layoutInCell="1" allowOverlap="1" wp14:anchorId="5C49CEF3" wp14:editId="2C5E1470">
            <wp:simplePos x="0" y="0"/>
            <wp:positionH relativeFrom="column">
              <wp:posOffset>2627842</wp:posOffset>
            </wp:positionH>
            <wp:positionV relativeFrom="paragraph">
              <wp:posOffset>410210</wp:posOffset>
            </wp:positionV>
            <wp:extent cx="2411730" cy="3216275"/>
            <wp:effectExtent l="76200" t="76200" r="140970" b="136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4-11-19 at 10.51.42 AM (1).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11730" cy="3216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Arial" w:hAnsi="Arial" w:cs="Arial"/>
          <w:noProof/>
        </w:rPr>
        <w:drawing>
          <wp:anchor distT="0" distB="0" distL="114300" distR="114300" simplePos="0" relativeHeight="251661312" behindDoc="0" locked="0" layoutInCell="1" allowOverlap="1" wp14:anchorId="126A4375" wp14:editId="53ACEF1D">
            <wp:simplePos x="0" y="0"/>
            <wp:positionH relativeFrom="column">
              <wp:posOffset>139065</wp:posOffset>
            </wp:positionH>
            <wp:positionV relativeFrom="paragraph">
              <wp:posOffset>410210</wp:posOffset>
            </wp:positionV>
            <wp:extent cx="2004060" cy="3302000"/>
            <wp:effectExtent l="76200" t="76200" r="129540" b="12700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4-11-19 at 10.51.40 AM (1).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04060" cy="330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b/>
        </w:rPr>
        <w:t xml:space="preserve"> IMAGEN 8: FORMULARIO DE ATENCION PACIENTES</w:t>
      </w:r>
    </w:p>
    <w:p w14:paraId="1795BA76" w14:textId="77777777" w:rsidR="00B821CD" w:rsidRPr="00B821CD" w:rsidRDefault="00B821CD" w:rsidP="00B821CD"/>
    <w:p w14:paraId="5050BA72" w14:textId="77777777" w:rsidR="00B821CD" w:rsidRPr="00B821CD" w:rsidRDefault="00B821CD" w:rsidP="00B821CD"/>
    <w:p w14:paraId="55C5650B" w14:textId="77777777" w:rsidR="00B821CD" w:rsidRPr="00B821CD" w:rsidRDefault="00B821CD" w:rsidP="00B821CD"/>
    <w:p w14:paraId="04B0153B" w14:textId="77777777" w:rsidR="00B821CD" w:rsidRPr="00B821CD" w:rsidRDefault="00B821CD" w:rsidP="00B821CD"/>
    <w:p w14:paraId="7A54FCF0" w14:textId="77777777" w:rsidR="00B821CD" w:rsidRPr="00B821CD" w:rsidRDefault="00B821CD" w:rsidP="00B821CD"/>
    <w:p w14:paraId="0EE26A40" w14:textId="77777777" w:rsidR="00B821CD" w:rsidRPr="00B821CD" w:rsidRDefault="00B821CD" w:rsidP="00B821CD"/>
    <w:p w14:paraId="31F3CE56" w14:textId="77777777" w:rsidR="00B821CD" w:rsidRPr="00B821CD" w:rsidRDefault="00B821CD" w:rsidP="00B821CD"/>
    <w:p w14:paraId="2B096BB2" w14:textId="77777777" w:rsidR="00B821CD" w:rsidRPr="00B821CD" w:rsidRDefault="00B821CD" w:rsidP="00B821CD"/>
    <w:p w14:paraId="68036BB5" w14:textId="77777777" w:rsidR="00B821CD" w:rsidRPr="00B821CD" w:rsidRDefault="00B821CD" w:rsidP="00B821CD"/>
    <w:p w14:paraId="71971F7C" w14:textId="77777777" w:rsidR="00B821CD" w:rsidRPr="00B821CD" w:rsidRDefault="00B821CD" w:rsidP="00B821CD"/>
    <w:p w14:paraId="07F2E41B" w14:textId="77777777" w:rsidR="00B821CD" w:rsidRPr="00B821CD" w:rsidRDefault="00B821CD" w:rsidP="00B821CD"/>
    <w:p w14:paraId="171D59E1" w14:textId="77777777" w:rsidR="00B821CD" w:rsidRDefault="00B821CD" w:rsidP="00B821CD">
      <w:pPr>
        <w:rPr>
          <w:b/>
        </w:rPr>
      </w:pPr>
    </w:p>
    <w:p w14:paraId="15B0B9DF" w14:textId="77777777" w:rsidR="00B821CD" w:rsidRDefault="00B821CD" w:rsidP="00B821CD">
      <w:pPr>
        <w:rPr>
          <w:b/>
        </w:rPr>
      </w:pPr>
    </w:p>
    <w:p w14:paraId="5D6534A8" w14:textId="4FC74FF1" w:rsidR="00B821CD" w:rsidRPr="00B821CD" w:rsidRDefault="00B821CD" w:rsidP="00B821CD">
      <w:pPr>
        <w:tabs>
          <w:tab w:val="left" w:pos="1200"/>
        </w:tabs>
      </w:pPr>
      <w:r>
        <w:t xml:space="preserve">   IMAGEN 9: CONSULTAS CERCANAS                 IMAGEN 10: HERRAMIENTAS DE LIMPIEZA</w:t>
      </w:r>
    </w:p>
    <w:p w14:paraId="5294B90C" w14:textId="0280C4D2" w:rsidR="00662D53" w:rsidRDefault="00662D53">
      <w:pPr>
        <w:rPr>
          <w:b/>
        </w:rPr>
      </w:pPr>
      <w:r>
        <w:rPr>
          <w:b/>
        </w:rPr>
        <w:br w:type="textWrapping" w:clear="all"/>
      </w:r>
      <w:r>
        <w:rPr>
          <w:rFonts w:ascii="Arial" w:hAnsi="Arial" w:cs="Arial"/>
          <w:noProof/>
        </w:rPr>
        <w:drawing>
          <wp:inline distT="0" distB="0" distL="0" distR="0" wp14:anchorId="210B5E45" wp14:editId="09CB82F2">
            <wp:extent cx="5400040" cy="4050030"/>
            <wp:effectExtent l="76200" t="76200" r="124460" b="1409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4-11-19 at 10.51.40 AM.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E38965" w14:textId="05454859" w:rsidR="00662D53" w:rsidRDefault="00B821CD">
      <w:pPr>
        <w:rPr>
          <w:b/>
        </w:rPr>
      </w:pPr>
      <w:r>
        <w:rPr>
          <w:b/>
        </w:rPr>
        <w:t>IMAGEN 11: CUIDADO HOSPITALARIO</w:t>
      </w:r>
    </w:p>
    <w:p w14:paraId="194176FC" w14:textId="7EA021D4" w:rsidR="00662D53" w:rsidRDefault="00B821CD" w:rsidP="00662D53">
      <w:pPr>
        <w:tabs>
          <w:tab w:val="left" w:pos="1428"/>
        </w:tabs>
        <w:rPr>
          <w:b/>
        </w:rPr>
      </w:pPr>
      <w:r>
        <w:rPr>
          <w:rFonts w:ascii="Arial" w:hAnsi="Arial" w:cs="Arial"/>
          <w:noProof/>
        </w:rPr>
        <w:drawing>
          <wp:anchor distT="0" distB="0" distL="114300" distR="114300" simplePos="0" relativeHeight="251670528" behindDoc="0" locked="0" layoutInCell="1" allowOverlap="1" wp14:anchorId="40445D0D" wp14:editId="506690BD">
            <wp:simplePos x="0" y="0"/>
            <wp:positionH relativeFrom="column">
              <wp:posOffset>2933065</wp:posOffset>
            </wp:positionH>
            <wp:positionV relativeFrom="paragraph">
              <wp:posOffset>82339</wp:posOffset>
            </wp:positionV>
            <wp:extent cx="2082800" cy="3638936"/>
            <wp:effectExtent l="76200" t="76200" r="127000" b="13335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4-11-19 at 10.51.43 AM (1).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89832" cy="36512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62336" behindDoc="0" locked="0" layoutInCell="1" allowOverlap="1" wp14:anchorId="10D135A9" wp14:editId="79AF2D37">
            <wp:simplePos x="0" y="0"/>
            <wp:positionH relativeFrom="column">
              <wp:posOffset>79375</wp:posOffset>
            </wp:positionH>
            <wp:positionV relativeFrom="paragraph">
              <wp:posOffset>40005</wp:posOffset>
            </wp:positionV>
            <wp:extent cx="2277110" cy="3658870"/>
            <wp:effectExtent l="76200" t="76200" r="142240" b="13208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4-11-19 at 10.51.42 AM (2).jpeg"/>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2277110" cy="36588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62D53">
        <w:rPr>
          <w:b/>
        </w:rPr>
        <w:tab/>
      </w:r>
      <w:r w:rsidR="00662D53">
        <w:rPr>
          <w:b/>
        </w:rPr>
        <w:br w:type="textWrapping" w:clear="all"/>
      </w:r>
      <w:r>
        <w:rPr>
          <w:b/>
        </w:rPr>
        <w:t>IMAGEN 12: SALA DE ESPERA                                       IMAGEN 13: CAMILLAS</w:t>
      </w:r>
    </w:p>
    <w:p w14:paraId="2E31661A" w14:textId="48FD39B3" w:rsidR="00662D53" w:rsidRDefault="00662D53">
      <w:pPr>
        <w:rPr>
          <w:b/>
        </w:rPr>
      </w:pPr>
      <w:r>
        <w:rPr>
          <w:rFonts w:ascii="Arial" w:hAnsi="Arial" w:cs="Arial"/>
          <w:noProof/>
        </w:rPr>
        <w:drawing>
          <wp:inline distT="0" distB="0" distL="0" distR="0" wp14:anchorId="359B579A" wp14:editId="175A2E4E">
            <wp:extent cx="5175885" cy="2308860"/>
            <wp:effectExtent l="76200" t="76200" r="139065" b="129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11-19 at 10.51.42 A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75885" cy="2308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3FE1FD" w14:textId="03178842" w:rsidR="00662D53" w:rsidRDefault="00B821CD">
      <w:pPr>
        <w:rPr>
          <w:b/>
        </w:rPr>
      </w:pPr>
      <w:r>
        <w:rPr>
          <w:b/>
        </w:rPr>
        <w:t>IMAGEN 14: VENDAJES NUEVOS</w:t>
      </w:r>
    </w:p>
    <w:p w14:paraId="010D4933" w14:textId="0CFCB8EB" w:rsidR="00662D53" w:rsidRDefault="00662D53" w:rsidP="00662D53">
      <w:pPr>
        <w:tabs>
          <w:tab w:val="left" w:pos="900"/>
        </w:tabs>
        <w:rPr>
          <w:b/>
        </w:rPr>
      </w:pPr>
      <w:r>
        <w:rPr>
          <w:rFonts w:ascii="Arial" w:hAnsi="Arial" w:cs="Arial"/>
          <w:noProof/>
        </w:rPr>
        <w:drawing>
          <wp:anchor distT="0" distB="0" distL="114300" distR="114300" simplePos="0" relativeHeight="251663360" behindDoc="0" locked="0" layoutInCell="1" allowOverlap="1" wp14:anchorId="16B3EF18" wp14:editId="41EC0A76">
            <wp:simplePos x="1082040" y="899160"/>
            <wp:positionH relativeFrom="margin">
              <wp:align>left</wp:align>
            </wp:positionH>
            <wp:positionV relativeFrom="paragraph">
              <wp:align>top</wp:align>
            </wp:positionV>
            <wp:extent cx="2141220" cy="4353560"/>
            <wp:effectExtent l="76200" t="76200" r="125730" b="14224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4-11-19 at 10.51.43 AM.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41220" cy="4353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b/>
        </w:rPr>
        <w:tab/>
      </w:r>
      <w:r>
        <w:rPr>
          <w:rFonts w:ascii="Arial" w:hAnsi="Arial" w:cs="Arial"/>
          <w:noProof/>
        </w:rPr>
        <w:drawing>
          <wp:inline distT="0" distB="0" distL="0" distR="0" wp14:anchorId="750F890F" wp14:editId="73B6ABDC">
            <wp:extent cx="2433278" cy="4328160"/>
            <wp:effectExtent l="76200" t="76200" r="139065" b="129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4-11-19 at 10.51.44 AM.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51073" cy="43598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b/>
        </w:rPr>
        <w:br w:type="textWrapping" w:clear="all"/>
      </w:r>
      <w:r w:rsidR="00B821CD">
        <w:rPr>
          <w:b/>
        </w:rPr>
        <w:t>IMAGEN 15: HERRAMIENTAS DE MEDICION         IMAGEN 16: CENTRO DE PACIENTES</w:t>
      </w:r>
    </w:p>
    <w:p w14:paraId="5D77723A" w14:textId="4A65FAE7" w:rsidR="00662D53" w:rsidRDefault="00662D53" w:rsidP="00662D53">
      <w:pPr>
        <w:tabs>
          <w:tab w:val="left" w:pos="900"/>
        </w:tabs>
        <w:rPr>
          <w:b/>
        </w:rPr>
      </w:pPr>
      <w:r>
        <w:rPr>
          <w:rFonts w:ascii="Arial" w:hAnsi="Arial" w:cs="Arial"/>
          <w:noProof/>
        </w:rPr>
        <w:drawing>
          <wp:inline distT="0" distB="0" distL="0" distR="0" wp14:anchorId="455755F8" wp14:editId="4046B5BB">
            <wp:extent cx="2986961" cy="5313018"/>
            <wp:effectExtent l="75248" t="77152" r="136842" b="136843"/>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4-11-19 at 10.51.45 AM (1).jpeg"/>
                    <pic:cNvPicPr/>
                  </pic:nvPicPr>
                  <pic:blipFill>
                    <a:blip r:embed="rId31" cstate="print">
                      <a:extLst>
                        <a:ext uri="{28A0092B-C50C-407E-A947-70E740481C1C}">
                          <a14:useLocalDpi xmlns:a14="http://schemas.microsoft.com/office/drawing/2010/main" val="0"/>
                        </a:ext>
                      </a:extLst>
                    </a:blip>
                    <a:stretch>
                      <a:fillRect/>
                    </a:stretch>
                  </pic:blipFill>
                  <pic:spPr>
                    <a:xfrm rot="16200000">
                      <a:off x="0" y="0"/>
                      <a:ext cx="3021315" cy="5374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A96C2F" w14:textId="47CE03ED" w:rsidR="00662D53" w:rsidRDefault="00B821CD">
      <w:pPr>
        <w:rPr>
          <w:b/>
        </w:rPr>
      </w:pPr>
      <w:r>
        <w:rPr>
          <w:b/>
        </w:rPr>
        <w:t>IMAGEN 17: ESCRITORIO DE CONSULTAS</w:t>
      </w:r>
    </w:p>
    <w:p w14:paraId="0DAD4690" w14:textId="77777777" w:rsidR="00662D53" w:rsidRDefault="00662D53">
      <w:pPr>
        <w:rPr>
          <w:b/>
        </w:rPr>
      </w:pPr>
    </w:p>
    <w:p w14:paraId="29B80078" w14:textId="35A81EAB" w:rsidR="004575DC" w:rsidRDefault="00000000" w:rsidP="00632545">
      <w:pPr>
        <w:pStyle w:val="Ttulo1"/>
      </w:pPr>
      <w:bookmarkStart w:id="13" w:name="_Toc216550648"/>
      <w:r>
        <w:t>X. Bibliografía</w:t>
      </w:r>
      <w:bookmarkEnd w:id="13"/>
      <w:r>
        <w:t xml:space="preserve"> </w:t>
      </w:r>
    </w:p>
    <w:p w14:paraId="730199E9" w14:textId="1EC90733" w:rsidR="003E07EB" w:rsidRDefault="003E07EB" w:rsidP="003E07EB">
      <w:pPr>
        <w:spacing w:line="240" w:lineRule="auto"/>
        <w:rPr>
          <w:rFonts w:ascii="Arial" w:hAnsi="Arial" w:cs="Arial"/>
          <w:sz w:val="24"/>
          <w:szCs w:val="24"/>
        </w:rPr>
      </w:pPr>
      <w:r>
        <w:rPr>
          <w:rFonts w:ascii="Arial" w:hAnsi="Arial" w:cs="Arial"/>
          <w:sz w:val="24"/>
          <w:szCs w:val="24"/>
        </w:rPr>
        <w:t xml:space="preserve">Rosales Barrera S. Fundamentos de enfermería [En Línea]. México: Editorial El Manual Moderno, 2004 [consultado 19 Nov 2024]. Disponible en: </w:t>
      </w:r>
      <w:hyperlink r:id="rId32" w:history="1">
        <w:r w:rsidRPr="009F070D">
          <w:rPr>
            <w:rStyle w:val="Hipervnculo"/>
            <w:rFonts w:ascii="Arial" w:hAnsi="Arial" w:cs="Arial"/>
            <w:sz w:val="24"/>
            <w:szCs w:val="24"/>
          </w:rPr>
          <w:t>https://elibro.net/es/lc/montessori/titulos/39692</w:t>
        </w:r>
      </w:hyperlink>
    </w:p>
    <w:p w14:paraId="37A1AF83" w14:textId="247E5D2B" w:rsidR="003E07EB" w:rsidRDefault="003E07EB" w:rsidP="003E07EB">
      <w:pPr>
        <w:spacing w:line="240" w:lineRule="auto"/>
        <w:rPr>
          <w:rFonts w:ascii="Arial" w:hAnsi="Arial" w:cs="Arial"/>
          <w:sz w:val="24"/>
          <w:szCs w:val="24"/>
        </w:rPr>
      </w:pPr>
      <w:r>
        <w:rPr>
          <w:rFonts w:ascii="Arial" w:hAnsi="Arial" w:cs="Arial"/>
          <w:sz w:val="24"/>
          <w:szCs w:val="24"/>
        </w:rPr>
        <w:t xml:space="preserve">Bermúdez Ballesteros Á.L. Experiencias positivas de la aplicación de un método didáctico para estudiantes del programa de fisioterapia en la práctica de promoción y prevención [En Línea]. Bogotá: Red Revista Ciencias de la Salud, 2006 [consultado 19 Nov 2024]. Disponible en: </w:t>
      </w:r>
      <w:hyperlink r:id="rId33" w:history="1">
        <w:r w:rsidRPr="009F070D">
          <w:rPr>
            <w:rStyle w:val="Hipervnculo"/>
            <w:rFonts w:ascii="Arial" w:hAnsi="Arial" w:cs="Arial"/>
            <w:sz w:val="24"/>
            <w:szCs w:val="24"/>
          </w:rPr>
          <w:t>https://elibro.net/es/lc/montessori/titulos/25034</w:t>
        </w:r>
      </w:hyperlink>
    </w:p>
    <w:p w14:paraId="627A245A" w14:textId="481D3B72" w:rsidR="003E07EB" w:rsidRDefault="003E07EB" w:rsidP="003E07EB">
      <w:pPr>
        <w:spacing w:line="240" w:lineRule="auto"/>
        <w:rPr>
          <w:rFonts w:ascii="Arial" w:hAnsi="Arial" w:cs="Arial"/>
          <w:sz w:val="24"/>
          <w:szCs w:val="24"/>
        </w:rPr>
      </w:pPr>
      <w:r>
        <w:rPr>
          <w:rFonts w:ascii="Arial" w:hAnsi="Arial" w:cs="Arial"/>
          <w:sz w:val="24"/>
          <w:szCs w:val="24"/>
        </w:rPr>
        <w:t xml:space="preserve">Hernández Molinar Y. Conocimiento, actitud y práctica de la promoción y de la prevención desde la perspectiva de estudiantes de Estomatología de la Universidad Autónoma de San Luis Potosí, México [En Línea]. Colima: Red Estudios sobre las Culturas Contemporáneas, 2012 [consultado 19 Nov 2024]. Disponible en: </w:t>
      </w:r>
      <w:hyperlink r:id="rId34" w:history="1">
        <w:r w:rsidRPr="009F070D">
          <w:rPr>
            <w:rStyle w:val="Hipervnculo"/>
            <w:rFonts w:ascii="Arial" w:hAnsi="Arial" w:cs="Arial"/>
            <w:sz w:val="24"/>
            <w:szCs w:val="24"/>
          </w:rPr>
          <w:t>https://elibro.net/es/lc/montessori/titulos/98432</w:t>
        </w:r>
      </w:hyperlink>
    </w:p>
    <w:p w14:paraId="02D170E8" w14:textId="77777777" w:rsidR="003E07EB" w:rsidRDefault="003E07EB" w:rsidP="003E07EB">
      <w:pPr>
        <w:spacing w:line="240" w:lineRule="auto"/>
        <w:rPr>
          <w:rFonts w:ascii="Arial" w:hAnsi="Arial" w:cs="Arial"/>
          <w:sz w:val="24"/>
          <w:szCs w:val="24"/>
        </w:rPr>
      </w:pPr>
      <w:r>
        <w:rPr>
          <w:rFonts w:ascii="Arial" w:hAnsi="Arial" w:cs="Arial"/>
          <w:sz w:val="24"/>
          <w:szCs w:val="24"/>
        </w:rPr>
        <w:t xml:space="preserve">Fernández-Villacañas Martín M.D. Primeros auxilios [En Línea]. Madrid: Macmillan Iberia, S.A. 2013 [consultado 19 Nov 2024]. Disponible en: </w:t>
      </w:r>
      <w:hyperlink r:id="rId35" w:history="1">
        <w:r w:rsidRPr="009F070D">
          <w:rPr>
            <w:rStyle w:val="Hipervnculo"/>
            <w:rFonts w:ascii="Arial" w:hAnsi="Arial" w:cs="Arial"/>
            <w:sz w:val="24"/>
            <w:szCs w:val="24"/>
          </w:rPr>
          <w:t>https://elibro.net/es/lc/montessori/titulos/42972</w:t>
        </w:r>
      </w:hyperlink>
    </w:p>
    <w:p w14:paraId="2280B3D6" w14:textId="77777777" w:rsidR="004575DC" w:rsidRDefault="004575DC"/>
    <w:sectPr w:rsidR="004575DC">
      <w:footerReference w:type="default" r:id="rId3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0DE8D" w14:textId="77777777" w:rsidR="00B91B0A" w:rsidRDefault="00B91B0A" w:rsidP="003E07EB">
      <w:pPr>
        <w:spacing w:after="0" w:line="240" w:lineRule="auto"/>
      </w:pPr>
      <w:r>
        <w:separator/>
      </w:r>
    </w:p>
  </w:endnote>
  <w:endnote w:type="continuationSeparator" w:id="0">
    <w:p w14:paraId="4B3A7331" w14:textId="77777777" w:rsidR="00B91B0A" w:rsidRDefault="00B91B0A" w:rsidP="003E0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670992"/>
      <w:docPartObj>
        <w:docPartGallery w:val="Page Numbers (Bottom of Page)"/>
        <w:docPartUnique/>
      </w:docPartObj>
    </w:sdtPr>
    <w:sdtContent>
      <w:p w14:paraId="5AA3CF42" w14:textId="1864C40E" w:rsidR="003E07EB" w:rsidRDefault="003E07EB">
        <w:pPr>
          <w:pStyle w:val="Piedepgina"/>
          <w:jc w:val="right"/>
        </w:pPr>
        <w:r>
          <w:fldChar w:fldCharType="begin"/>
        </w:r>
        <w:r>
          <w:instrText>PAGE   \* MERGEFORMAT</w:instrText>
        </w:r>
        <w:r>
          <w:fldChar w:fldCharType="separate"/>
        </w:r>
        <w:r>
          <w:rPr>
            <w:lang w:val="es-ES"/>
          </w:rPr>
          <w:t>2</w:t>
        </w:r>
        <w:r>
          <w:fldChar w:fldCharType="end"/>
        </w:r>
      </w:p>
    </w:sdtContent>
  </w:sdt>
  <w:p w14:paraId="40A7A28A" w14:textId="77777777" w:rsidR="003E07EB" w:rsidRDefault="003E07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C4627" w14:textId="77777777" w:rsidR="00B91B0A" w:rsidRDefault="00B91B0A" w:rsidP="003E07EB">
      <w:pPr>
        <w:spacing w:after="0" w:line="240" w:lineRule="auto"/>
      </w:pPr>
      <w:r>
        <w:separator/>
      </w:r>
    </w:p>
  </w:footnote>
  <w:footnote w:type="continuationSeparator" w:id="0">
    <w:p w14:paraId="35DA43FA" w14:textId="77777777" w:rsidR="00B91B0A" w:rsidRDefault="00B91B0A" w:rsidP="003E0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39F6"/>
    <w:multiLevelType w:val="hybridMultilevel"/>
    <w:tmpl w:val="8F10E9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88C2429"/>
    <w:multiLevelType w:val="multilevel"/>
    <w:tmpl w:val="0058A3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C72251"/>
    <w:multiLevelType w:val="multilevel"/>
    <w:tmpl w:val="578E77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4C7FCE"/>
    <w:multiLevelType w:val="multilevel"/>
    <w:tmpl w:val="AC8E4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5F05854"/>
    <w:multiLevelType w:val="multilevel"/>
    <w:tmpl w:val="A1FA9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DE7DF4"/>
    <w:multiLevelType w:val="hybridMultilevel"/>
    <w:tmpl w:val="A7308E6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180B16F1"/>
    <w:multiLevelType w:val="multilevel"/>
    <w:tmpl w:val="A1C0BD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75F1D8C"/>
    <w:multiLevelType w:val="hybridMultilevel"/>
    <w:tmpl w:val="CBA2B40C"/>
    <w:lvl w:ilvl="0" w:tplc="0006229A">
      <w:numFmt w:val="bullet"/>
      <w:lvlText w:val=""/>
      <w:lvlJc w:val="left"/>
      <w:pPr>
        <w:ind w:left="720" w:hanging="360"/>
      </w:pPr>
      <w:rPr>
        <w:rFonts w:ascii="Calibri" w:eastAsia="Calibr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2E9258AD"/>
    <w:multiLevelType w:val="multilevel"/>
    <w:tmpl w:val="589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7037A"/>
    <w:multiLevelType w:val="multilevel"/>
    <w:tmpl w:val="2012B9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0A7782C"/>
    <w:multiLevelType w:val="multilevel"/>
    <w:tmpl w:val="0CCA27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7913644"/>
    <w:multiLevelType w:val="multilevel"/>
    <w:tmpl w:val="2C0A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47977"/>
    <w:multiLevelType w:val="hybridMultilevel"/>
    <w:tmpl w:val="26E4860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9616ADF"/>
    <w:multiLevelType w:val="multilevel"/>
    <w:tmpl w:val="68CA8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C29327E"/>
    <w:multiLevelType w:val="multilevel"/>
    <w:tmpl w:val="6DD4FA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D601A00"/>
    <w:multiLevelType w:val="hybridMultilevel"/>
    <w:tmpl w:val="551EBE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20698583">
    <w:abstractNumId w:val="10"/>
  </w:num>
  <w:num w:numId="2" w16cid:durableId="693967858">
    <w:abstractNumId w:val="2"/>
  </w:num>
  <w:num w:numId="3" w16cid:durableId="896009086">
    <w:abstractNumId w:val="4"/>
  </w:num>
  <w:num w:numId="4" w16cid:durableId="1983070744">
    <w:abstractNumId w:val="1"/>
  </w:num>
  <w:num w:numId="5" w16cid:durableId="1604721515">
    <w:abstractNumId w:val="9"/>
  </w:num>
  <w:num w:numId="6" w16cid:durableId="1326398305">
    <w:abstractNumId w:val="6"/>
  </w:num>
  <w:num w:numId="7" w16cid:durableId="634069045">
    <w:abstractNumId w:val="8"/>
  </w:num>
  <w:num w:numId="8" w16cid:durableId="1954822001">
    <w:abstractNumId w:val="11"/>
  </w:num>
  <w:num w:numId="9" w16cid:durableId="1344358261">
    <w:abstractNumId w:val="5"/>
  </w:num>
  <w:num w:numId="10" w16cid:durableId="818301049">
    <w:abstractNumId w:val="0"/>
  </w:num>
  <w:num w:numId="11" w16cid:durableId="994602324">
    <w:abstractNumId w:val="7"/>
  </w:num>
  <w:num w:numId="12" w16cid:durableId="477499741">
    <w:abstractNumId w:val="12"/>
  </w:num>
  <w:num w:numId="13" w16cid:durableId="210582712">
    <w:abstractNumId w:val="13"/>
  </w:num>
  <w:num w:numId="14" w16cid:durableId="90668252">
    <w:abstractNumId w:val="3"/>
  </w:num>
  <w:num w:numId="15" w16cid:durableId="591164035">
    <w:abstractNumId w:val="14"/>
  </w:num>
  <w:num w:numId="16" w16cid:durableId="15596304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DC"/>
    <w:rsid w:val="000248B5"/>
    <w:rsid w:val="000B507D"/>
    <w:rsid w:val="000F71D9"/>
    <w:rsid w:val="001E3F85"/>
    <w:rsid w:val="003E07EB"/>
    <w:rsid w:val="004575DC"/>
    <w:rsid w:val="004607A4"/>
    <w:rsid w:val="00612C0D"/>
    <w:rsid w:val="00632545"/>
    <w:rsid w:val="00662D53"/>
    <w:rsid w:val="00834D5E"/>
    <w:rsid w:val="008C00B6"/>
    <w:rsid w:val="008E63F7"/>
    <w:rsid w:val="00A76F4B"/>
    <w:rsid w:val="00B11826"/>
    <w:rsid w:val="00B55F4D"/>
    <w:rsid w:val="00B61D47"/>
    <w:rsid w:val="00B821CD"/>
    <w:rsid w:val="00B91B0A"/>
    <w:rsid w:val="00BC00B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CE4C4"/>
  <w15:docId w15:val="{5BDAE0E5-9F19-483A-8472-DDF8924C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632545"/>
    <w:pPr>
      <w:keepNext/>
      <w:keepLines/>
      <w:spacing w:before="480" w:after="120"/>
      <w:outlineLvl w:val="0"/>
    </w:pPr>
    <w:rPr>
      <w:b/>
      <w:sz w:val="28"/>
      <w:szCs w:val="48"/>
    </w:rPr>
  </w:style>
  <w:style w:type="paragraph" w:styleId="Ttulo2">
    <w:name w:val="heading 2"/>
    <w:basedOn w:val="Normal"/>
    <w:next w:val="Normal"/>
    <w:uiPriority w:val="9"/>
    <w:unhideWhenUsed/>
    <w:qFormat/>
    <w:rsid w:val="00632545"/>
    <w:pPr>
      <w:keepNext/>
      <w:keepLines/>
      <w:spacing w:before="360" w:after="80"/>
      <w:outlineLvl w:val="1"/>
    </w:pPr>
    <w:rPr>
      <w:b/>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BC00B0"/>
    <w:pPr>
      <w:ind w:left="720"/>
      <w:contextualSpacing/>
    </w:pPr>
  </w:style>
  <w:style w:type="character" w:styleId="Hipervnculo">
    <w:name w:val="Hyperlink"/>
    <w:basedOn w:val="Fuentedeprrafopredeter"/>
    <w:uiPriority w:val="99"/>
    <w:unhideWhenUsed/>
    <w:rsid w:val="00B11826"/>
    <w:rPr>
      <w:color w:val="0000FF" w:themeColor="hyperlink"/>
      <w:u w:val="single"/>
    </w:rPr>
  </w:style>
  <w:style w:type="character" w:styleId="Mencinsinresolver">
    <w:name w:val="Unresolved Mention"/>
    <w:basedOn w:val="Fuentedeprrafopredeter"/>
    <w:uiPriority w:val="99"/>
    <w:semiHidden/>
    <w:unhideWhenUsed/>
    <w:rsid w:val="00B11826"/>
    <w:rPr>
      <w:color w:val="605E5C"/>
      <w:shd w:val="clear" w:color="auto" w:fill="E1DFDD"/>
    </w:rPr>
  </w:style>
  <w:style w:type="paragraph" w:styleId="TtuloTDC">
    <w:name w:val="TOC Heading"/>
    <w:basedOn w:val="Ttulo1"/>
    <w:next w:val="Normal"/>
    <w:uiPriority w:val="39"/>
    <w:unhideWhenUsed/>
    <w:qFormat/>
    <w:rsid w:val="00632545"/>
    <w:pPr>
      <w:spacing w:before="240" w:after="0"/>
      <w:outlineLvl w:val="9"/>
    </w:pPr>
    <w:rPr>
      <w:rFonts w:asciiTheme="majorHAnsi" w:eastAsiaTheme="majorEastAsia" w:hAnsiTheme="majorHAnsi" w:cstheme="majorBidi"/>
      <w:b w:val="0"/>
      <w:color w:val="365F91" w:themeColor="accent1" w:themeShade="BF"/>
      <w:sz w:val="32"/>
      <w:szCs w:val="32"/>
      <w:lang w:val="es-419"/>
    </w:rPr>
  </w:style>
  <w:style w:type="paragraph" w:styleId="TDC1">
    <w:name w:val="toc 1"/>
    <w:basedOn w:val="Normal"/>
    <w:next w:val="Normal"/>
    <w:autoRedefine/>
    <w:uiPriority w:val="39"/>
    <w:unhideWhenUsed/>
    <w:rsid w:val="00632545"/>
    <w:pPr>
      <w:spacing w:after="100"/>
    </w:pPr>
  </w:style>
  <w:style w:type="paragraph" w:styleId="TDC2">
    <w:name w:val="toc 2"/>
    <w:basedOn w:val="Normal"/>
    <w:next w:val="Normal"/>
    <w:autoRedefine/>
    <w:uiPriority w:val="39"/>
    <w:unhideWhenUsed/>
    <w:rsid w:val="00632545"/>
    <w:pPr>
      <w:spacing w:after="100"/>
      <w:ind w:left="220"/>
    </w:pPr>
  </w:style>
  <w:style w:type="paragraph" w:styleId="Encabezado">
    <w:name w:val="header"/>
    <w:basedOn w:val="Normal"/>
    <w:link w:val="EncabezadoCar"/>
    <w:uiPriority w:val="99"/>
    <w:unhideWhenUsed/>
    <w:rsid w:val="003E07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07EB"/>
  </w:style>
  <w:style w:type="paragraph" w:styleId="Piedepgina">
    <w:name w:val="footer"/>
    <w:basedOn w:val="Normal"/>
    <w:link w:val="PiedepginaCar"/>
    <w:uiPriority w:val="99"/>
    <w:unhideWhenUsed/>
    <w:rsid w:val="003E07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07EB"/>
  </w:style>
  <w:style w:type="paragraph" w:styleId="NormalWeb">
    <w:name w:val="Normal (Web)"/>
    <w:basedOn w:val="Normal"/>
    <w:uiPriority w:val="99"/>
    <w:unhideWhenUsed/>
    <w:rsid w:val="00612C0D"/>
    <w:pPr>
      <w:spacing w:before="100" w:beforeAutospacing="1" w:after="100" w:afterAutospacing="1" w:line="240" w:lineRule="auto"/>
    </w:pPr>
    <w:rPr>
      <w:rFonts w:ascii="Times New Roman" w:eastAsia="Times New Roman" w:hAnsi="Times New Roman" w:cs="Times New Roman"/>
      <w:sz w:val="24"/>
      <w:szCs w:val="24"/>
      <w:lang w:val="es-419"/>
    </w:rPr>
  </w:style>
  <w:style w:type="character" w:styleId="Textoennegrita">
    <w:name w:val="Strong"/>
    <w:basedOn w:val="Fuentedeprrafopredeter"/>
    <w:uiPriority w:val="22"/>
    <w:qFormat/>
    <w:rsid w:val="00612C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832">
      <w:bodyDiv w:val="1"/>
      <w:marLeft w:val="0"/>
      <w:marRight w:val="0"/>
      <w:marTop w:val="0"/>
      <w:marBottom w:val="0"/>
      <w:divBdr>
        <w:top w:val="none" w:sz="0" w:space="0" w:color="auto"/>
        <w:left w:val="none" w:sz="0" w:space="0" w:color="auto"/>
        <w:bottom w:val="none" w:sz="0" w:space="0" w:color="auto"/>
        <w:right w:val="none" w:sz="0" w:space="0" w:color="auto"/>
      </w:divBdr>
    </w:div>
    <w:div w:id="384793791">
      <w:bodyDiv w:val="1"/>
      <w:marLeft w:val="0"/>
      <w:marRight w:val="0"/>
      <w:marTop w:val="0"/>
      <w:marBottom w:val="0"/>
      <w:divBdr>
        <w:top w:val="none" w:sz="0" w:space="0" w:color="auto"/>
        <w:left w:val="none" w:sz="0" w:space="0" w:color="auto"/>
        <w:bottom w:val="none" w:sz="0" w:space="0" w:color="auto"/>
        <w:right w:val="none" w:sz="0" w:space="0" w:color="auto"/>
      </w:divBdr>
    </w:div>
    <w:div w:id="426967825">
      <w:bodyDiv w:val="1"/>
      <w:marLeft w:val="0"/>
      <w:marRight w:val="0"/>
      <w:marTop w:val="0"/>
      <w:marBottom w:val="0"/>
      <w:divBdr>
        <w:top w:val="none" w:sz="0" w:space="0" w:color="auto"/>
        <w:left w:val="none" w:sz="0" w:space="0" w:color="auto"/>
        <w:bottom w:val="none" w:sz="0" w:space="0" w:color="auto"/>
        <w:right w:val="none" w:sz="0" w:space="0" w:color="auto"/>
      </w:divBdr>
    </w:div>
    <w:div w:id="486480344">
      <w:bodyDiv w:val="1"/>
      <w:marLeft w:val="0"/>
      <w:marRight w:val="0"/>
      <w:marTop w:val="0"/>
      <w:marBottom w:val="0"/>
      <w:divBdr>
        <w:top w:val="none" w:sz="0" w:space="0" w:color="auto"/>
        <w:left w:val="none" w:sz="0" w:space="0" w:color="auto"/>
        <w:bottom w:val="none" w:sz="0" w:space="0" w:color="auto"/>
        <w:right w:val="none" w:sz="0" w:space="0" w:color="auto"/>
      </w:divBdr>
    </w:div>
    <w:div w:id="631904007">
      <w:bodyDiv w:val="1"/>
      <w:marLeft w:val="0"/>
      <w:marRight w:val="0"/>
      <w:marTop w:val="0"/>
      <w:marBottom w:val="0"/>
      <w:divBdr>
        <w:top w:val="none" w:sz="0" w:space="0" w:color="auto"/>
        <w:left w:val="none" w:sz="0" w:space="0" w:color="auto"/>
        <w:bottom w:val="none" w:sz="0" w:space="0" w:color="auto"/>
        <w:right w:val="none" w:sz="0" w:space="0" w:color="auto"/>
      </w:divBdr>
    </w:div>
    <w:div w:id="822502660">
      <w:bodyDiv w:val="1"/>
      <w:marLeft w:val="0"/>
      <w:marRight w:val="0"/>
      <w:marTop w:val="0"/>
      <w:marBottom w:val="0"/>
      <w:divBdr>
        <w:top w:val="none" w:sz="0" w:space="0" w:color="auto"/>
        <w:left w:val="none" w:sz="0" w:space="0" w:color="auto"/>
        <w:bottom w:val="none" w:sz="0" w:space="0" w:color="auto"/>
        <w:right w:val="none" w:sz="0" w:space="0" w:color="auto"/>
      </w:divBdr>
    </w:div>
    <w:div w:id="992876034">
      <w:bodyDiv w:val="1"/>
      <w:marLeft w:val="0"/>
      <w:marRight w:val="0"/>
      <w:marTop w:val="0"/>
      <w:marBottom w:val="0"/>
      <w:divBdr>
        <w:top w:val="none" w:sz="0" w:space="0" w:color="auto"/>
        <w:left w:val="none" w:sz="0" w:space="0" w:color="auto"/>
        <w:bottom w:val="none" w:sz="0" w:space="0" w:color="auto"/>
        <w:right w:val="none" w:sz="0" w:space="0" w:color="auto"/>
      </w:divBdr>
    </w:div>
    <w:div w:id="1130904289">
      <w:bodyDiv w:val="1"/>
      <w:marLeft w:val="0"/>
      <w:marRight w:val="0"/>
      <w:marTop w:val="0"/>
      <w:marBottom w:val="0"/>
      <w:divBdr>
        <w:top w:val="none" w:sz="0" w:space="0" w:color="auto"/>
        <w:left w:val="none" w:sz="0" w:space="0" w:color="auto"/>
        <w:bottom w:val="none" w:sz="0" w:space="0" w:color="auto"/>
        <w:right w:val="none" w:sz="0" w:space="0" w:color="auto"/>
      </w:divBdr>
    </w:div>
    <w:div w:id="1183471271">
      <w:bodyDiv w:val="1"/>
      <w:marLeft w:val="0"/>
      <w:marRight w:val="0"/>
      <w:marTop w:val="0"/>
      <w:marBottom w:val="0"/>
      <w:divBdr>
        <w:top w:val="none" w:sz="0" w:space="0" w:color="auto"/>
        <w:left w:val="none" w:sz="0" w:space="0" w:color="auto"/>
        <w:bottom w:val="none" w:sz="0" w:space="0" w:color="auto"/>
        <w:right w:val="none" w:sz="0" w:space="0" w:color="auto"/>
      </w:divBdr>
    </w:div>
    <w:div w:id="1447853243">
      <w:bodyDiv w:val="1"/>
      <w:marLeft w:val="0"/>
      <w:marRight w:val="0"/>
      <w:marTop w:val="0"/>
      <w:marBottom w:val="0"/>
      <w:divBdr>
        <w:top w:val="none" w:sz="0" w:space="0" w:color="auto"/>
        <w:left w:val="none" w:sz="0" w:space="0" w:color="auto"/>
        <w:bottom w:val="none" w:sz="0" w:space="0" w:color="auto"/>
        <w:right w:val="none" w:sz="0" w:space="0" w:color="auto"/>
      </w:divBdr>
    </w:div>
    <w:div w:id="1456482763">
      <w:bodyDiv w:val="1"/>
      <w:marLeft w:val="0"/>
      <w:marRight w:val="0"/>
      <w:marTop w:val="0"/>
      <w:marBottom w:val="0"/>
      <w:divBdr>
        <w:top w:val="none" w:sz="0" w:space="0" w:color="auto"/>
        <w:left w:val="none" w:sz="0" w:space="0" w:color="auto"/>
        <w:bottom w:val="none" w:sz="0" w:space="0" w:color="auto"/>
        <w:right w:val="none" w:sz="0" w:space="0" w:color="auto"/>
      </w:divBdr>
    </w:div>
    <w:div w:id="1533884192">
      <w:bodyDiv w:val="1"/>
      <w:marLeft w:val="0"/>
      <w:marRight w:val="0"/>
      <w:marTop w:val="0"/>
      <w:marBottom w:val="0"/>
      <w:divBdr>
        <w:top w:val="none" w:sz="0" w:space="0" w:color="auto"/>
        <w:left w:val="none" w:sz="0" w:space="0" w:color="auto"/>
        <w:bottom w:val="none" w:sz="0" w:space="0" w:color="auto"/>
        <w:right w:val="none" w:sz="0" w:space="0" w:color="auto"/>
      </w:divBdr>
    </w:div>
    <w:div w:id="1545407833">
      <w:bodyDiv w:val="1"/>
      <w:marLeft w:val="0"/>
      <w:marRight w:val="0"/>
      <w:marTop w:val="0"/>
      <w:marBottom w:val="0"/>
      <w:divBdr>
        <w:top w:val="none" w:sz="0" w:space="0" w:color="auto"/>
        <w:left w:val="none" w:sz="0" w:space="0" w:color="auto"/>
        <w:bottom w:val="none" w:sz="0" w:space="0" w:color="auto"/>
        <w:right w:val="none" w:sz="0" w:space="0" w:color="auto"/>
      </w:divBdr>
    </w:div>
    <w:div w:id="1835102850">
      <w:bodyDiv w:val="1"/>
      <w:marLeft w:val="0"/>
      <w:marRight w:val="0"/>
      <w:marTop w:val="0"/>
      <w:marBottom w:val="0"/>
      <w:divBdr>
        <w:top w:val="none" w:sz="0" w:space="0" w:color="auto"/>
        <w:left w:val="none" w:sz="0" w:space="0" w:color="auto"/>
        <w:bottom w:val="none" w:sz="0" w:space="0" w:color="auto"/>
        <w:right w:val="none" w:sz="0" w:space="0" w:color="auto"/>
      </w:divBdr>
    </w:div>
    <w:div w:id="1854566040">
      <w:bodyDiv w:val="1"/>
      <w:marLeft w:val="0"/>
      <w:marRight w:val="0"/>
      <w:marTop w:val="0"/>
      <w:marBottom w:val="0"/>
      <w:divBdr>
        <w:top w:val="none" w:sz="0" w:space="0" w:color="auto"/>
        <w:left w:val="none" w:sz="0" w:space="0" w:color="auto"/>
        <w:bottom w:val="none" w:sz="0" w:space="0" w:color="auto"/>
        <w:right w:val="none" w:sz="0" w:space="0" w:color="auto"/>
      </w:divBdr>
    </w:div>
    <w:div w:id="1869289689">
      <w:bodyDiv w:val="1"/>
      <w:marLeft w:val="0"/>
      <w:marRight w:val="0"/>
      <w:marTop w:val="0"/>
      <w:marBottom w:val="0"/>
      <w:divBdr>
        <w:top w:val="none" w:sz="0" w:space="0" w:color="auto"/>
        <w:left w:val="none" w:sz="0" w:space="0" w:color="auto"/>
        <w:bottom w:val="none" w:sz="0" w:space="0" w:color="auto"/>
        <w:right w:val="none" w:sz="0" w:space="0" w:color="auto"/>
      </w:divBdr>
    </w:div>
    <w:div w:id="1913274080">
      <w:bodyDiv w:val="1"/>
      <w:marLeft w:val="0"/>
      <w:marRight w:val="0"/>
      <w:marTop w:val="0"/>
      <w:marBottom w:val="0"/>
      <w:divBdr>
        <w:top w:val="none" w:sz="0" w:space="0" w:color="auto"/>
        <w:left w:val="none" w:sz="0" w:space="0" w:color="auto"/>
        <w:bottom w:val="none" w:sz="0" w:space="0" w:color="auto"/>
        <w:right w:val="none" w:sz="0" w:space="0" w:color="auto"/>
      </w:divBdr>
    </w:div>
    <w:div w:id="1942910495">
      <w:bodyDiv w:val="1"/>
      <w:marLeft w:val="0"/>
      <w:marRight w:val="0"/>
      <w:marTop w:val="0"/>
      <w:marBottom w:val="0"/>
      <w:divBdr>
        <w:top w:val="none" w:sz="0" w:space="0" w:color="auto"/>
        <w:left w:val="none" w:sz="0" w:space="0" w:color="auto"/>
        <w:bottom w:val="none" w:sz="0" w:space="0" w:color="auto"/>
        <w:right w:val="none" w:sz="0" w:space="0" w:color="auto"/>
      </w:divBdr>
    </w:div>
    <w:div w:id="2105684805">
      <w:bodyDiv w:val="1"/>
      <w:marLeft w:val="0"/>
      <w:marRight w:val="0"/>
      <w:marTop w:val="0"/>
      <w:marBottom w:val="0"/>
      <w:divBdr>
        <w:top w:val="none" w:sz="0" w:space="0" w:color="auto"/>
        <w:left w:val="none" w:sz="0" w:space="0" w:color="auto"/>
        <w:bottom w:val="none" w:sz="0" w:space="0" w:color="auto"/>
        <w:right w:val="none" w:sz="0" w:space="0" w:color="auto"/>
      </w:divBdr>
    </w:div>
    <w:div w:id="2113472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image" Target="media/image7.jpeg"/><Relationship Id="rId26" Type="http://schemas.openxmlformats.org/officeDocument/2006/relationships/image" Target="media/image15.jpeg"/><Relationship Id="rId21" Type="http://schemas.openxmlformats.org/officeDocument/2006/relationships/image" Target="media/image10.jpeg"/><Relationship Id="rId34" Type="http://schemas.openxmlformats.org/officeDocument/2006/relationships/hyperlink" Target="https://elibro.net/es/lc/montessori/titulos/98432" TargetMode="Externa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elibro.net/es/lc/montessori/titulos/25034"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hyperlink" Target="https://elibro.net/es/lc/montessori/titulos/39692"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4.xm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elibro.net/es/lc/montessori/titulos/42972" TargetMode="Externa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20INTEL\Desktop\CUADROSDE%20ESTADISTIC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20INTEL\Desktop\CUADROSDE%20ESTADISTIC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20INTEL\Desktop\CUADROSDE%20ESTADISTIC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20INTEL\Desktop\CUADROSDE%20ESTADISTICA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r>
              <a:rPr lang="es-PE"/>
              <a:t> ATENCION</a:t>
            </a:r>
            <a:r>
              <a:rPr lang="es-PE" baseline="0"/>
              <a:t> DURANTE MI ESTANCIA </a:t>
            </a:r>
            <a:r>
              <a:rPr lang="es-PE"/>
              <a:t> EN EL</a:t>
            </a:r>
          </a:p>
          <a:p>
            <a:pPr>
              <a:defRPr/>
            </a:pPr>
            <a:r>
              <a:rPr lang="es-PE"/>
              <a:t> CENTRO DE SALUD EDIFICADORES</a:t>
            </a:r>
            <a:r>
              <a:rPr lang="es-PE" baseline="0"/>
              <a:t> MISTI</a:t>
            </a:r>
            <a:endParaRPr lang="es-PE"/>
          </a:p>
        </c:rich>
      </c:tx>
      <c:layout>
        <c:manualLayout>
          <c:xMode val="edge"/>
          <c:yMode val="edge"/>
          <c:x val="0.1890971128608924"/>
          <c:y val="1.3888888888888888E-2"/>
        </c:manualLayout>
      </c:layout>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es-ES"/>
        </a:p>
      </c:txPr>
    </c:title>
    <c:autoTitleDeleted val="0"/>
    <c:plotArea>
      <c:layout/>
      <c:pieChart>
        <c:varyColors val="1"/>
        <c:ser>
          <c:idx val="0"/>
          <c:order val="0"/>
          <c:dPt>
            <c:idx val="0"/>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1-CDA5-43D6-B334-7FB5B771BABE}"/>
              </c:ext>
            </c:extLst>
          </c:dPt>
          <c:dPt>
            <c:idx val="1"/>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3-CDA5-43D6-B334-7FB5B771BABE}"/>
              </c:ext>
            </c:extLst>
          </c:dPt>
          <c:dPt>
            <c:idx val="2"/>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5-CDA5-43D6-B334-7FB5B771BABE}"/>
              </c:ext>
            </c:extLst>
          </c:dPt>
          <c:dPt>
            <c:idx val="3"/>
            <c:bubble3D val="0"/>
            <c:spPr>
              <a:gradFill>
                <a:gsLst>
                  <a:gs pos="100000">
                    <a:schemeClr val="accent6">
                      <a:lumMod val="60000"/>
                      <a:lumMod val="60000"/>
                      <a:lumOff val="40000"/>
                    </a:schemeClr>
                  </a:gs>
                  <a:gs pos="0">
                    <a:schemeClr val="accent6">
                      <a:lumMod val="60000"/>
                    </a:schemeClr>
                  </a:gs>
                </a:gsLst>
                <a:lin ang="5400000" scaled="0"/>
              </a:gradFill>
              <a:ln w="19050">
                <a:solidFill>
                  <a:schemeClr val="lt1"/>
                </a:solidFill>
              </a:ln>
              <a:effectLst/>
            </c:spPr>
            <c:extLst>
              <c:ext xmlns:c16="http://schemas.microsoft.com/office/drawing/2014/chart" uri="{C3380CC4-5D6E-409C-BE32-E72D297353CC}">
                <c16:uniqueId val="{00000007-CDA5-43D6-B334-7FB5B771BABE}"/>
              </c:ext>
            </c:extLst>
          </c:dPt>
          <c:dPt>
            <c:idx val="4"/>
            <c:bubble3D val="0"/>
            <c:spPr>
              <a:gradFill>
                <a:gsLst>
                  <a:gs pos="100000">
                    <a:schemeClr val="accent5">
                      <a:lumMod val="60000"/>
                      <a:lumMod val="60000"/>
                      <a:lumOff val="40000"/>
                    </a:schemeClr>
                  </a:gs>
                  <a:gs pos="0">
                    <a:schemeClr val="accent5">
                      <a:lumMod val="60000"/>
                    </a:schemeClr>
                  </a:gs>
                </a:gsLst>
                <a:lin ang="5400000" scaled="0"/>
              </a:gradFill>
              <a:ln w="19050">
                <a:solidFill>
                  <a:schemeClr val="lt1"/>
                </a:solidFill>
              </a:ln>
              <a:effectLst/>
            </c:spPr>
            <c:extLst>
              <c:ext xmlns:c16="http://schemas.microsoft.com/office/drawing/2014/chart" uri="{C3380CC4-5D6E-409C-BE32-E72D297353CC}">
                <c16:uniqueId val="{00000009-CDA5-43D6-B334-7FB5B771BABE}"/>
              </c:ext>
            </c:extLst>
          </c:dPt>
          <c:dPt>
            <c:idx val="5"/>
            <c:bubble3D val="0"/>
            <c:spPr>
              <a:gradFill>
                <a:gsLst>
                  <a:gs pos="100000">
                    <a:schemeClr val="accent4">
                      <a:lumMod val="60000"/>
                      <a:lumMod val="60000"/>
                      <a:lumOff val="40000"/>
                    </a:schemeClr>
                  </a:gs>
                  <a:gs pos="0">
                    <a:schemeClr val="accent4">
                      <a:lumMod val="60000"/>
                    </a:schemeClr>
                  </a:gs>
                </a:gsLst>
                <a:lin ang="5400000" scaled="0"/>
              </a:gradFill>
              <a:ln w="19050">
                <a:solidFill>
                  <a:schemeClr val="lt1"/>
                </a:solidFill>
              </a:ln>
              <a:effectLst/>
            </c:spPr>
            <c:extLst>
              <c:ext xmlns:c16="http://schemas.microsoft.com/office/drawing/2014/chart" uri="{C3380CC4-5D6E-409C-BE32-E72D297353CC}">
                <c16:uniqueId val="{0000000B-CDA5-43D6-B334-7FB5B771BAB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s-E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Hoja1!$D$11:$D$16</c:f>
              <c:strCache>
                <c:ptCount val="3"/>
                <c:pt idx="1">
                  <c:v>SABADO</c:v>
                </c:pt>
                <c:pt idx="2">
                  <c:v>DOMINGO</c:v>
                </c:pt>
              </c:strCache>
            </c:strRef>
          </c:cat>
          <c:val>
            <c:numRef>
              <c:f>Hoja1!$E$11:$E$16</c:f>
              <c:numCache>
                <c:formatCode>0%</c:formatCode>
                <c:ptCount val="6"/>
                <c:pt idx="1">
                  <c:v>0.7</c:v>
                </c:pt>
                <c:pt idx="2">
                  <c:v>0.3</c:v>
                </c:pt>
              </c:numCache>
            </c:numRef>
          </c:val>
          <c:extLst>
            <c:ext xmlns:c16="http://schemas.microsoft.com/office/drawing/2014/chart" uri="{C3380CC4-5D6E-409C-BE32-E72D297353CC}">
              <c16:uniqueId val="{0000000C-CDA5-43D6-B334-7FB5B771BAB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r>
              <a:rPr lang="es-PE"/>
              <a:t> ATENCION</a:t>
            </a:r>
            <a:r>
              <a:rPr lang="es-PE" baseline="0"/>
              <a:t> DURANTE MI ESTANCIA </a:t>
            </a:r>
            <a:r>
              <a:rPr lang="es-PE"/>
              <a:t> EN EL</a:t>
            </a:r>
          </a:p>
          <a:p>
            <a:pPr>
              <a:defRPr/>
            </a:pPr>
            <a:r>
              <a:rPr lang="es-PE"/>
              <a:t> CENTRO DE SALUD EDIFICADORES</a:t>
            </a:r>
            <a:r>
              <a:rPr lang="es-PE" baseline="0"/>
              <a:t> MISTI</a:t>
            </a:r>
            <a:endParaRPr lang="es-PE"/>
          </a:p>
        </c:rich>
      </c:tx>
      <c:layout>
        <c:manualLayout>
          <c:xMode val="edge"/>
          <c:yMode val="edge"/>
          <c:x val="0.1890971128608924"/>
          <c:y val="1.3888888888888888E-2"/>
        </c:manualLayout>
      </c:layout>
      <c:overlay val="0"/>
      <c:spPr>
        <a:noFill/>
        <a:ln>
          <a:noFill/>
        </a:ln>
        <a:effectLst/>
      </c:spPr>
      <c:txPr>
        <a:bodyPr rot="0" spcFirstLastPara="1" vertOverflow="ellipsis" vert="horz" wrap="square" anchor="ctr" anchorCtr="1"/>
        <a:lstStyle/>
        <a:p>
          <a:pPr>
            <a:defRPr sz="1600" b="1" i="0" u="none" strike="noStrike" kern="1200" spc="0" normalizeH="0" baseline="0">
              <a:solidFill>
                <a:schemeClr val="dk1">
                  <a:lumMod val="50000"/>
                  <a:lumOff val="50000"/>
                </a:schemeClr>
              </a:solidFill>
              <a:latin typeface="+mj-lt"/>
              <a:ea typeface="+mj-ea"/>
              <a:cs typeface="+mj-cs"/>
            </a:defRPr>
          </a:pPr>
          <a:endParaRPr lang="es-ES"/>
        </a:p>
      </c:txPr>
    </c:title>
    <c:autoTitleDeleted val="0"/>
    <c:plotArea>
      <c:layout/>
      <c:pieChart>
        <c:varyColors val="1"/>
        <c:ser>
          <c:idx val="0"/>
          <c:order val="0"/>
          <c:dPt>
            <c:idx val="0"/>
            <c:bubble3D val="0"/>
            <c:spPr>
              <a:gradFill>
                <a:gsLst>
                  <a:gs pos="100000">
                    <a:schemeClr val="accent6">
                      <a:lumMod val="60000"/>
                      <a:lumOff val="40000"/>
                    </a:schemeClr>
                  </a:gs>
                  <a:gs pos="0">
                    <a:schemeClr val="accent6"/>
                  </a:gs>
                </a:gsLst>
                <a:lin ang="5400000" scaled="0"/>
              </a:gradFill>
              <a:ln w="19050">
                <a:solidFill>
                  <a:schemeClr val="lt1"/>
                </a:solidFill>
              </a:ln>
              <a:effectLst/>
            </c:spPr>
            <c:extLst>
              <c:ext xmlns:c16="http://schemas.microsoft.com/office/drawing/2014/chart" uri="{C3380CC4-5D6E-409C-BE32-E72D297353CC}">
                <c16:uniqueId val="{00000001-CDA5-43D6-B334-7FB5B771BABE}"/>
              </c:ext>
            </c:extLst>
          </c:dPt>
          <c:dPt>
            <c:idx val="1"/>
            <c:bubble3D val="0"/>
            <c:spPr>
              <a:gradFill>
                <a:gsLst>
                  <a:gs pos="100000">
                    <a:schemeClr val="accent5">
                      <a:lumMod val="60000"/>
                      <a:lumOff val="40000"/>
                    </a:schemeClr>
                  </a:gs>
                  <a:gs pos="0">
                    <a:schemeClr val="accent5"/>
                  </a:gs>
                </a:gsLst>
                <a:lin ang="5400000" scaled="0"/>
              </a:gradFill>
              <a:ln w="19050">
                <a:solidFill>
                  <a:schemeClr val="lt1"/>
                </a:solidFill>
              </a:ln>
              <a:effectLst/>
            </c:spPr>
            <c:extLst>
              <c:ext xmlns:c16="http://schemas.microsoft.com/office/drawing/2014/chart" uri="{C3380CC4-5D6E-409C-BE32-E72D297353CC}">
                <c16:uniqueId val="{00000003-CDA5-43D6-B334-7FB5B771BABE}"/>
              </c:ext>
            </c:extLst>
          </c:dPt>
          <c:dPt>
            <c:idx val="2"/>
            <c:bubble3D val="0"/>
            <c:spPr>
              <a:gradFill>
                <a:gsLst>
                  <a:gs pos="100000">
                    <a:schemeClr val="accent4">
                      <a:lumMod val="60000"/>
                      <a:lumOff val="40000"/>
                    </a:schemeClr>
                  </a:gs>
                  <a:gs pos="0">
                    <a:schemeClr val="accent4"/>
                  </a:gs>
                </a:gsLst>
                <a:lin ang="5400000" scaled="0"/>
              </a:gradFill>
              <a:ln w="19050">
                <a:solidFill>
                  <a:schemeClr val="lt1"/>
                </a:solidFill>
              </a:ln>
              <a:effectLst/>
            </c:spPr>
            <c:extLst>
              <c:ext xmlns:c16="http://schemas.microsoft.com/office/drawing/2014/chart" uri="{C3380CC4-5D6E-409C-BE32-E72D297353CC}">
                <c16:uniqueId val="{00000005-CDA5-43D6-B334-7FB5B771BABE}"/>
              </c:ext>
            </c:extLst>
          </c:dPt>
          <c:dPt>
            <c:idx val="3"/>
            <c:bubble3D val="0"/>
            <c:spPr>
              <a:gradFill>
                <a:gsLst>
                  <a:gs pos="100000">
                    <a:schemeClr val="accent6">
                      <a:lumMod val="60000"/>
                      <a:lumMod val="60000"/>
                      <a:lumOff val="40000"/>
                    </a:schemeClr>
                  </a:gs>
                  <a:gs pos="0">
                    <a:schemeClr val="accent6">
                      <a:lumMod val="60000"/>
                    </a:schemeClr>
                  </a:gs>
                </a:gsLst>
                <a:lin ang="5400000" scaled="0"/>
              </a:gradFill>
              <a:ln w="19050">
                <a:solidFill>
                  <a:schemeClr val="lt1"/>
                </a:solidFill>
              </a:ln>
              <a:effectLst/>
            </c:spPr>
            <c:extLst>
              <c:ext xmlns:c16="http://schemas.microsoft.com/office/drawing/2014/chart" uri="{C3380CC4-5D6E-409C-BE32-E72D297353CC}">
                <c16:uniqueId val="{00000007-CDA5-43D6-B334-7FB5B771BABE}"/>
              </c:ext>
            </c:extLst>
          </c:dPt>
          <c:dPt>
            <c:idx val="4"/>
            <c:bubble3D val="0"/>
            <c:spPr>
              <a:gradFill>
                <a:gsLst>
                  <a:gs pos="100000">
                    <a:schemeClr val="accent5">
                      <a:lumMod val="60000"/>
                      <a:lumMod val="60000"/>
                      <a:lumOff val="40000"/>
                    </a:schemeClr>
                  </a:gs>
                  <a:gs pos="0">
                    <a:schemeClr val="accent5">
                      <a:lumMod val="60000"/>
                    </a:schemeClr>
                  </a:gs>
                </a:gsLst>
                <a:lin ang="5400000" scaled="0"/>
              </a:gradFill>
              <a:ln w="19050">
                <a:solidFill>
                  <a:schemeClr val="lt1"/>
                </a:solidFill>
              </a:ln>
              <a:effectLst/>
            </c:spPr>
            <c:extLst>
              <c:ext xmlns:c16="http://schemas.microsoft.com/office/drawing/2014/chart" uri="{C3380CC4-5D6E-409C-BE32-E72D297353CC}">
                <c16:uniqueId val="{00000009-CDA5-43D6-B334-7FB5B771BABE}"/>
              </c:ext>
            </c:extLst>
          </c:dPt>
          <c:dPt>
            <c:idx val="5"/>
            <c:bubble3D val="0"/>
            <c:spPr>
              <a:gradFill>
                <a:gsLst>
                  <a:gs pos="100000">
                    <a:schemeClr val="accent4">
                      <a:lumMod val="60000"/>
                      <a:lumMod val="60000"/>
                      <a:lumOff val="40000"/>
                    </a:schemeClr>
                  </a:gs>
                  <a:gs pos="0">
                    <a:schemeClr val="accent4">
                      <a:lumMod val="60000"/>
                    </a:schemeClr>
                  </a:gs>
                </a:gsLst>
                <a:lin ang="5400000" scaled="0"/>
              </a:gradFill>
              <a:ln w="19050">
                <a:solidFill>
                  <a:schemeClr val="lt1"/>
                </a:solidFill>
              </a:ln>
              <a:effectLst/>
            </c:spPr>
            <c:extLst>
              <c:ext xmlns:c16="http://schemas.microsoft.com/office/drawing/2014/chart" uri="{C3380CC4-5D6E-409C-BE32-E72D297353CC}">
                <c16:uniqueId val="{0000000B-CDA5-43D6-B334-7FB5B771BAB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s-E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Hoja1!$D$11:$D$16</c:f>
              <c:strCache>
                <c:ptCount val="3"/>
                <c:pt idx="1">
                  <c:v>SABADO</c:v>
                </c:pt>
                <c:pt idx="2">
                  <c:v>DOMINGO</c:v>
                </c:pt>
              </c:strCache>
            </c:strRef>
          </c:cat>
          <c:val>
            <c:numRef>
              <c:f>Hoja1!$E$11:$E$16</c:f>
              <c:numCache>
                <c:formatCode>0%</c:formatCode>
                <c:ptCount val="6"/>
                <c:pt idx="1">
                  <c:v>0.7</c:v>
                </c:pt>
                <c:pt idx="2">
                  <c:v>0.3</c:v>
                </c:pt>
              </c:numCache>
            </c:numRef>
          </c:val>
          <c:extLst>
            <c:ext xmlns:c16="http://schemas.microsoft.com/office/drawing/2014/chart" uri="{C3380CC4-5D6E-409C-BE32-E72D297353CC}">
              <c16:uniqueId val="{0000000C-CDA5-43D6-B334-7FB5B771BAB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ES"/>
        </a:p>
      </c:txPr>
    </c:legend>
    <c:plotVisOnly val="1"/>
    <c:dispBlanksAs val="gap"/>
    <c:showDLblsOverMax val="0"/>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PE"/>
              <a:t>ESPECIALIDADES </a:t>
            </a:r>
          </a:p>
        </c:rich>
      </c:tx>
      <c:overlay val="0"/>
      <c:spPr>
        <a:solidFill>
          <a:schemeClr val="tx1"/>
        </a:solid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E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1.3888888888888888E-2"/>
          <c:y val="0.12476851851851854"/>
          <c:w val="0.80999540682414695"/>
          <c:h val="0.70393518518518516"/>
        </c:manualLayout>
      </c:layout>
      <c:pie3DChart>
        <c:varyColors val="1"/>
        <c:ser>
          <c:idx val="0"/>
          <c:order val="0"/>
          <c:spPr>
            <a:effectLst>
              <a:outerShdw blurRad="57150" dist="19050" dir="5400000" algn="ctr" rotWithShape="0">
                <a:schemeClr val="accent1">
                  <a:lumMod val="20000"/>
                  <a:lumOff val="80000"/>
                  <a:alpha val="63000"/>
                </a:schemeClr>
              </a:outerShdw>
            </a:effectLst>
          </c:spPr>
          <c:dPt>
            <c:idx val="0"/>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chemeClr val="accent1">
                    <a:lumMod val="20000"/>
                    <a:lumOff val="80000"/>
                    <a:alpha val="63000"/>
                  </a:scheme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1-FD2F-43A4-81ED-7F5F85129035}"/>
              </c:ext>
            </c:extLst>
          </c:dPt>
          <c:dPt>
            <c:idx val="1"/>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chemeClr val="accent1">
                    <a:lumMod val="20000"/>
                    <a:lumOff val="80000"/>
                    <a:alpha val="63000"/>
                  </a:scheme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3-FD2F-43A4-81ED-7F5F85129035}"/>
              </c:ext>
            </c:extLst>
          </c:dPt>
          <c:dPt>
            <c:idx val="2"/>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solidFill>
                  <a:schemeClr val="accent1">
                    <a:alpha val="91000"/>
                  </a:schemeClr>
                </a:solidFill>
              </a:ln>
              <a:effectLst>
                <a:outerShdw blurRad="57150" dist="19050" dir="5400000" algn="ctr" rotWithShape="0">
                  <a:schemeClr val="accent1">
                    <a:lumMod val="20000"/>
                    <a:lumOff val="80000"/>
                    <a:alpha val="63000"/>
                  </a:schemeClr>
                </a:outerShdw>
              </a:effectLst>
              <a:scene3d>
                <a:camera prst="orthographicFront">
                  <a:rot lat="0" lon="0" rev="0"/>
                </a:camera>
                <a:lightRig rig="threePt" dir="t">
                  <a:rot lat="0" lon="0" rev="1200000"/>
                </a:lightRig>
              </a:scene3d>
              <a:sp3d>
                <a:contourClr>
                  <a:schemeClr val="accent1">
                    <a:alpha val="91000"/>
                  </a:schemeClr>
                </a:contourClr>
              </a:sp3d>
            </c:spPr>
            <c:extLst>
              <c:ext xmlns:c16="http://schemas.microsoft.com/office/drawing/2014/chart" uri="{C3380CC4-5D6E-409C-BE32-E72D297353CC}">
                <c16:uniqueId val="{00000005-FD2F-43A4-81ED-7F5F85129035}"/>
              </c:ext>
            </c:extLst>
          </c:dPt>
          <c:dPt>
            <c:idx val="3"/>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chemeClr val="accent1">
                    <a:lumMod val="20000"/>
                    <a:lumOff val="80000"/>
                    <a:alpha val="63000"/>
                  </a:scheme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7-FD2F-43A4-81ED-7F5F85129035}"/>
              </c:ext>
            </c:extLst>
          </c:dPt>
          <c:dPt>
            <c:idx val="4"/>
            <c:bubble3D val="0"/>
            <c:spPr>
              <a:solidFill>
                <a:schemeClr val="tx1">
                  <a:alpha val="92000"/>
                </a:schemeClr>
              </a:solidFill>
              <a:ln>
                <a:noFill/>
              </a:ln>
              <a:effectLst>
                <a:outerShdw blurRad="57150" dist="19050" dir="5400000" algn="ctr" rotWithShape="0">
                  <a:schemeClr val="accent1">
                    <a:lumMod val="20000"/>
                    <a:lumOff val="80000"/>
                    <a:alpha val="63000"/>
                  </a:scheme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9-FD2F-43A4-81ED-7F5F85129035}"/>
              </c:ext>
            </c:extLst>
          </c:dPt>
          <c:dPt>
            <c:idx val="5"/>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chemeClr val="accent1">
                    <a:lumMod val="20000"/>
                    <a:lumOff val="80000"/>
                    <a:alpha val="63000"/>
                  </a:scheme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B-FD2F-43A4-81ED-7F5F85129035}"/>
              </c:ext>
            </c:extLst>
          </c:dPt>
          <c:dLbls>
            <c:dLbl>
              <c:idx val="0"/>
              <c:layout>
                <c:manualLayout>
                  <c:x val="-0.14758967629046368"/>
                  <c:y val="5.607976086322542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D2F-43A4-81ED-7F5F85129035}"/>
                </c:ext>
              </c:extLst>
            </c:dLbl>
            <c:dLbl>
              <c:idx val="1"/>
              <c:layout>
                <c:manualLayout>
                  <c:x val="-8.1146981627296583E-2"/>
                  <c:y val="-0.13352362204724411"/>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D2F-43A4-81ED-7F5F85129035}"/>
                </c:ext>
              </c:extLst>
            </c:dLbl>
            <c:dLbl>
              <c:idx val="2"/>
              <c:layout>
                <c:manualLayout>
                  <c:x val="-0.17839216972878394"/>
                  <c:y val="-0.1923199183435404"/>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D2F-43A4-81ED-7F5F85129035}"/>
                </c:ext>
              </c:extLst>
            </c:dLbl>
            <c:dLbl>
              <c:idx val="3"/>
              <c:layout>
                <c:manualLayout>
                  <c:x val="4.410083114610671E-2"/>
                  <c:y val="-0.16816418780985709"/>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D2F-43A4-81ED-7F5F85129035}"/>
                </c:ext>
              </c:extLst>
            </c:dLbl>
            <c:dLbl>
              <c:idx val="4"/>
              <c:layout>
                <c:manualLayout>
                  <c:x val="1.8345581802274701E-2"/>
                  <c:y val="-3.7729658792650875E-2"/>
                </c:manualLayout>
              </c:layout>
              <c:spPr>
                <a:noFill/>
                <a:ln>
                  <a:solidFill>
                    <a:schemeClr val="accent1">
                      <a:lumMod val="60000"/>
                      <a:lumOff val="40000"/>
                    </a:schemeClr>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solidFill>
                      <a:latin typeface="+mn-lt"/>
                      <a:ea typeface="+mn-ea"/>
                      <a:cs typeface="+mn-cs"/>
                    </a:defRPr>
                  </a:pPr>
                  <a:endParaRPr lang="es-ES"/>
                </a:p>
              </c:txPr>
              <c:dLblPos val="bestFit"/>
              <c:showLegendKey val="0"/>
              <c:showVal val="0"/>
              <c:showCatName val="1"/>
              <c:showSerName val="0"/>
              <c:showPercent val="1"/>
              <c:showBubbleSize val="0"/>
              <c:extLst>
                <c:ext xmlns:c15="http://schemas.microsoft.com/office/drawing/2012/chart" uri="{CE6537A1-D6FC-4f65-9D91-7224C49458BB}">
                  <c15:layout>
                    <c:manualLayout>
                      <c:w val="0.15020844269466316"/>
                      <c:h val="0.15726851851851853"/>
                    </c:manualLayout>
                  </c15:layout>
                </c:ext>
                <c:ext xmlns:c16="http://schemas.microsoft.com/office/drawing/2014/chart" uri="{C3380CC4-5D6E-409C-BE32-E72D297353CC}">
                  <c16:uniqueId val="{00000009-FD2F-43A4-81ED-7F5F85129035}"/>
                </c:ext>
              </c:extLst>
            </c:dLbl>
            <c:dLbl>
              <c:idx val="5"/>
              <c:layout>
                <c:manualLayout>
                  <c:x val="0.10484186351706032"/>
                  <c:y val="0.12509769612131816"/>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FD2F-43A4-81ED-7F5F85129035}"/>
                </c:ext>
              </c:extLst>
            </c:dLbl>
            <c:spPr>
              <a:noFill/>
              <a:ln>
                <a:solidFill>
                  <a:schemeClr val="accent1">
                    <a:lumMod val="60000"/>
                    <a:lumOff val="40000"/>
                  </a:schemeClr>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s-ES"/>
              </a:p>
            </c:txPr>
            <c:dLblPos val="ctr"/>
            <c:showLegendKey val="0"/>
            <c:showVal val="0"/>
            <c:showCatName val="1"/>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Hoja1!$B$30:$B$35</c:f>
              <c:strCache>
                <c:ptCount val="6"/>
                <c:pt idx="0">
                  <c:v>MEDICINA </c:v>
                </c:pt>
                <c:pt idx="1">
                  <c:v>OBSTETRICIA </c:v>
                </c:pt>
                <c:pt idx="2">
                  <c:v>ODONTOLOGIA</c:v>
                </c:pt>
                <c:pt idx="3">
                  <c:v>TOPICO</c:v>
                </c:pt>
                <c:pt idx="4">
                  <c:v>ENFERMERIA </c:v>
                </c:pt>
                <c:pt idx="5">
                  <c:v>PSICOLOGIA</c:v>
                </c:pt>
              </c:strCache>
            </c:strRef>
          </c:cat>
          <c:val>
            <c:numRef>
              <c:f>Hoja1!$C$30:$C$35</c:f>
              <c:numCache>
                <c:formatCode>0%</c:formatCode>
                <c:ptCount val="6"/>
                <c:pt idx="0">
                  <c:v>0.5</c:v>
                </c:pt>
                <c:pt idx="1">
                  <c:v>0.1</c:v>
                </c:pt>
                <c:pt idx="2">
                  <c:v>0.18</c:v>
                </c:pt>
                <c:pt idx="3">
                  <c:v>0.4</c:v>
                </c:pt>
                <c:pt idx="4">
                  <c:v>0.25</c:v>
                </c:pt>
                <c:pt idx="5">
                  <c:v>0.3</c:v>
                </c:pt>
              </c:numCache>
            </c:numRef>
          </c:val>
          <c:extLst>
            <c:ext xmlns:c16="http://schemas.microsoft.com/office/drawing/2014/chart" uri="{C3380CC4-5D6E-409C-BE32-E72D297353CC}">
              <c16:uniqueId val="{0000000C-FD2F-43A4-81ED-7F5F85129035}"/>
            </c:ext>
          </c:extLst>
        </c:ser>
        <c:dLbls>
          <c:dLblPos val="ctr"/>
          <c:showLegendKey val="0"/>
          <c:showVal val="0"/>
          <c:showCatName val="1"/>
          <c:showSerName val="0"/>
          <c:showPercent val="0"/>
          <c:showBubbleSize val="0"/>
          <c:showLeaderLines val="1"/>
        </c:dLbls>
      </c:pie3DChart>
      <c:spPr>
        <a:noFill/>
        <a:ln>
          <a:noFill/>
        </a:ln>
        <a:effectLst/>
      </c:spPr>
    </c:plotArea>
    <c:legend>
      <c:legendPos val="b"/>
      <c:overlay val="0"/>
      <c:spPr>
        <a:solidFill>
          <a:schemeClr val="bg1"/>
        </a:solid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s-ES"/>
        </a:p>
      </c:txPr>
    </c:legend>
    <c:plotVisOnly val="1"/>
    <c:dispBlanksAs val="gap"/>
    <c:showDLblsOverMax val="0"/>
  </c:chart>
  <c:spPr>
    <a:solidFill>
      <a:schemeClr val="bg1"/>
    </a:solidFill>
    <a:ln>
      <a:solidFill>
        <a:schemeClr val="tx1">
          <a:lumMod val="65000"/>
          <a:lumOff val="35000"/>
        </a:schemeClr>
      </a:solidFill>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s-PE"/>
              <a:t>MOTIVO DE CONSULTAS</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s-ES"/>
        </a:p>
      </c:txPr>
    </c:title>
    <c:autoTitleDeleted val="0"/>
    <c:view3D>
      <c:rotX val="10"/>
      <c:rotY val="0"/>
      <c:depthPercent val="100"/>
      <c:rAngAx val="0"/>
    </c:view3D>
    <c:floor>
      <c:thickness val="0"/>
      <c:spPr>
        <a:solidFill>
          <a:schemeClr val="lt1"/>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pattFill prst="ltDnDiag">
              <a:fgClr>
                <a:schemeClr val="accent4"/>
              </a:fgClr>
              <a:bgClr>
                <a:schemeClr val="accent4">
                  <a:lumMod val="20000"/>
                  <a:lumOff val="80000"/>
                </a:schemeClr>
              </a:bgClr>
            </a:pattFill>
            <a:ln>
              <a:solidFill>
                <a:schemeClr val="accent4"/>
              </a:solidFill>
            </a:ln>
            <a:effectLst/>
            <a:sp3d>
              <a:contourClr>
                <a:schemeClr val="accent4"/>
              </a:contourClr>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E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Hoja1!$B$55:$B$66</c:f>
              <c:strCache>
                <c:ptCount val="12"/>
                <c:pt idx="0">
                  <c:v>MORDEDURA DE PERRO </c:v>
                </c:pt>
                <c:pt idx="1">
                  <c:v>NIÑO SANO</c:v>
                </c:pt>
                <c:pt idx="2">
                  <c:v>PLANIFICACION FAMIIAR </c:v>
                </c:pt>
                <c:pt idx="3">
                  <c:v>CONTROL MEDICO </c:v>
                </c:pt>
                <c:pt idx="4">
                  <c:v>EDAS</c:v>
                </c:pt>
                <c:pt idx="5">
                  <c:v>IRAS</c:v>
                </c:pt>
                <c:pt idx="6">
                  <c:v>COVID 19</c:v>
                </c:pt>
                <c:pt idx="7">
                  <c:v>DENTAL</c:v>
                </c:pt>
                <c:pt idx="8">
                  <c:v>CURACION </c:v>
                </c:pt>
                <c:pt idx="9">
                  <c:v>CONTROLPRENATAL </c:v>
                </c:pt>
                <c:pt idx="10">
                  <c:v>CONTROL DE HIPERTENSION</c:v>
                </c:pt>
                <c:pt idx="11">
                  <c:v>PSICOLOGIA </c:v>
                </c:pt>
              </c:strCache>
            </c:strRef>
          </c:cat>
          <c:val>
            <c:numRef>
              <c:f>Hoja1!$C$55:$C$66</c:f>
              <c:numCache>
                <c:formatCode>General</c:formatCode>
                <c:ptCount val="12"/>
                <c:pt idx="0">
                  <c:v>20</c:v>
                </c:pt>
                <c:pt idx="1">
                  <c:v>50</c:v>
                </c:pt>
                <c:pt idx="2">
                  <c:v>50</c:v>
                </c:pt>
                <c:pt idx="3">
                  <c:v>80</c:v>
                </c:pt>
                <c:pt idx="4">
                  <c:v>36</c:v>
                </c:pt>
                <c:pt idx="5">
                  <c:v>55</c:v>
                </c:pt>
                <c:pt idx="6">
                  <c:v>10</c:v>
                </c:pt>
                <c:pt idx="7">
                  <c:v>23</c:v>
                </c:pt>
                <c:pt idx="8">
                  <c:v>45</c:v>
                </c:pt>
                <c:pt idx="9">
                  <c:v>30</c:v>
                </c:pt>
                <c:pt idx="10">
                  <c:v>20</c:v>
                </c:pt>
                <c:pt idx="11">
                  <c:v>17</c:v>
                </c:pt>
              </c:numCache>
            </c:numRef>
          </c:val>
          <c:extLst>
            <c:ext xmlns:c16="http://schemas.microsoft.com/office/drawing/2014/chart" uri="{C3380CC4-5D6E-409C-BE32-E72D297353CC}">
              <c16:uniqueId val="{00000000-4D52-4DE8-A7B0-E48128A7F4CB}"/>
            </c:ext>
          </c:extLst>
        </c:ser>
        <c:dLbls>
          <c:showLegendKey val="0"/>
          <c:showVal val="1"/>
          <c:showCatName val="0"/>
          <c:showSerName val="0"/>
          <c:showPercent val="0"/>
          <c:showBubbleSize val="0"/>
        </c:dLbls>
        <c:gapWidth val="160"/>
        <c:gapDepth val="0"/>
        <c:shape val="box"/>
        <c:axId val="302708536"/>
        <c:axId val="305598128"/>
        <c:axId val="0"/>
      </c:bar3DChart>
      <c:catAx>
        <c:axId val="3027085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05598128"/>
        <c:crosses val="autoZero"/>
        <c:auto val="1"/>
        <c:lblAlgn val="ctr"/>
        <c:lblOffset val="100"/>
        <c:noMultiLvlLbl val="0"/>
      </c:catAx>
      <c:valAx>
        <c:axId val="30559812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302708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Reversed" id="24">
  <a:schemeClr val="accent4"/>
</cs:colorStyle>
</file>

<file path=word/charts/style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8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styleClr val="auto"/>
    </cs:lnRef>
    <cs:fillRef idx="0">
      <cs:styleClr val="auto"/>
    </cs:fillRef>
    <cs:effectRef idx="0"/>
    <cs:fontRef idx="minor">
      <a:schemeClr val="tx1"/>
    </cs:fontRef>
    <cs:spPr>
      <a:pattFill prst="ltDnDiag">
        <a:fgClr>
          <a:schemeClr val="phClr"/>
        </a:fgClr>
        <a:bgClr>
          <a:schemeClr val="phClr">
            <a:lumMod val="20000"/>
            <a:lumOff val="80000"/>
          </a:schemeClr>
        </a:bgClr>
      </a:pattFill>
      <a:ln>
        <a:solidFill>
          <a:schemeClr val="phClr"/>
        </a:solidFill>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spPr>
      <a:solidFill>
        <a:schemeClr val="lt1"/>
      </a:solidFill>
      <a:sp3d/>
    </cs:spPr>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CB6CA-F21B-464B-A5C8-D6E04CDA6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2650</Words>
  <Characters>14575</Characters>
  <Application>Microsoft Office Word</Application>
  <DocSecurity>0</DocSecurity>
  <Lines>121</Lines>
  <Paragraphs>34</Paragraphs>
  <ScaleCrop>false</ScaleCrop>
  <HeadingPairs>
    <vt:vector size="4" baseType="variant">
      <vt:variant>
        <vt:lpstr>Título</vt:lpstr>
      </vt:variant>
      <vt:variant>
        <vt:i4>1</vt:i4>
      </vt:variant>
      <vt:variant>
        <vt:lpstr>Títulos</vt:lpstr>
      </vt:variant>
      <vt:variant>
        <vt:i4>13</vt:i4>
      </vt:variant>
    </vt:vector>
  </HeadingPairs>
  <TitlesOfParts>
    <vt:vector size="14" baseType="lpstr">
      <vt:lpstr/>
      <vt:lpstr>III. Introducción</vt:lpstr>
      <vt:lpstr>IV. Objetivos de las EFSRT</vt:lpstr>
      <vt:lpstr>    Objetivo General: </vt:lpstr>
      <vt:lpstr>    Objetivos específicos: </vt:lpstr>
      <vt:lpstr>V. Descripción de la Empresa o Institución donde realiza las EFSRT</vt:lpstr>
      <vt:lpstr>DATOS ESTADISTICOS</vt:lpstr>
      <vt:lpstr>GRÁFICO  1</vt:lpstr>
      <vt:lpstr>INTERPRETACIÓN </vt:lpstr>
      <vt:lpstr>/</vt:lpstr>
      <vt:lpstr>VII. Conclusiones</vt:lpstr>
      <vt:lpstr>VIII. Recomendaciones</vt:lpstr>
      <vt:lpstr>IX. Anexos </vt:lpstr>
      <vt:lpstr>X. Bibliografía </vt:lpstr>
    </vt:vector>
  </TitlesOfParts>
  <Company/>
  <LinksUpToDate>false</LinksUpToDate>
  <CharactersWithSpaces>17191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alexander abanto barboza</cp:lastModifiedBy>
  <cp:revision>3</cp:revision>
  <dcterms:created xsi:type="dcterms:W3CDTF">2025-12-14T01:36:00Z</dcterms:created>
  <dcterms:modified xsi:type="dcterms:W3CDTF">2025-12-14T01:38:00Z</dcterms:modified>
</cp:coreProperties>
</file>