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78" w:rsidRPr="00CE70DB" w:rsidRDefault="0007586B" w:rsidP="008628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  <w:lang w:eastAsia="pt-BR"/>
        </w:rPr>
      </w:pPr>
      <w:r w:rsidRPr="00CE70DB">
        <w:rPr>
          <w:b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1F2DA48D" wp14:editId="350E864C">
            <wp:simplePos x="0" y="0"/>
            <wp:positionH relativeFrom="margin">
              <wp:posOffset>4794250</wp:posOffset>
            </wp:positionH>
            <wp:positionV relativeFrom="margin">
              <wp:posOffset>-415290</wp:posOffset>
            </wp:positionV>
            <wp:extent cx="998855" cy="104140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 conectiv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62878" w:rsidRPr="00CE70DB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  <w:lang w:eastAsia="pt-BR"/>
        </w:rPr>
        <w:t>C</w:t>
      </w:r>
      <w:r w:rsidR="004855AD" w:rsidRPr="00CE70DB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  <w:lang w:eastAsia="pt-BR"/>
        </w:rPr>
        <w:t>onectivy</w:t>
      </w:r>
      <w:proofErr w:type="spellEnd"/>
    </w:p>
    <w:p w:rsidR="00862878" w:rsidRPr="004855AD" w:rsidRDefault="00862878" w:rsidP="008628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pt-BR"/>
        </w:rPr>
      </w:pPr>
    </w:p>
    <w:p w:rsidR="004855AD" w:rsidRPr="004855AD" w:rsidRDefault="00CE70DB" w:rsidP="00862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 xml:space="preserve">Descrição </w:t>
      </w:r>
      <w:proofErr w:type="gramStart"/>
      <w:r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>da s</w:t>
      </w:r>
      <w:r w:rsidR="004855AD" w:rsidRPr="00CE70DB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>tartup</w:t>
      </w:r>
      <w:proofErr w:type="gramEnd"/>
      <w:r w:rsidR="004855AD" w:rsidRPr="004855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C20C9C" w:rsidRPr="004855AD" w:rsidRDefault="004855AD" w:rsidP="00862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>Nossa startup</w:t>
      </w:r>
      <w:proofErr w:type="gramEnd"/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plataforma digital inclusiva e inovadora dedicada a pessoas com deficiência auditiva. Nosso objetivo é promover a acessibilidade, a integração social e a comunicação plena através de tecnologias que atendem às necessidades específicas desse público. Utilizando recursos como tradução em tempo real por meio de inteligência artificial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buscamos criar um ecossistema onde pessoas com deficiência auditiva possam interagir de maneira independente e com maior qualidade de vida.</w:t>
      </w:r>
    </w:p>
    <w:p w:rsidR="004855AD" w:rsidRPr="004855AD" w:rsidRDefault="004855AD" w:rsidP="00862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pt-BR"/>
        </w:rPr>
      </w:pPr>
      <w:r w:rsidRPr="00CE70DB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 xml:space="preserve">Objetivo </w:t>
      </w:r>
      <w:proofErr w:type="gramStart"/>
      <w:r w:rsidRPr="00CE70DB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>da Startup</w:t>
      </w:r>
      <w:proofErr w:type="gramEnd"/>
      <w:r w:rsidRPr="00CE70DB">
        <w:rPr>
          <w:rFonts w:ascii="Times New Roman" w:eastAsia="Times New Roman" w:hAnsi="Times New Roman" w:cs="Times New Roman"/>
          <w:b/>
          <w:bCs/>
          <w:color w:val="9BBB59" w:themeColor="accent3"/>
          <w:sz w:val="24"/>
          <w:szCs w:val="24"/>
          <w:lang w:eastAsia="pt-BR"/>
        </w:rPr>
        <w:t>:</w:t>
      </w:r>
    </w:p>
    <w:p w:rsidR="00C20C9C" w:rsidRPr="004855AD" w:rsidRDefault="004855AD" w:rsidP="00862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principal objetivo é oferecer soluções inovadoras que integrem tecnologia, comunicação e acessibilidade para pessoas com deficiência auditiva. Queremos facilitar a interação social, a educação e o acesso ao mercado de trabalho, quebrando barreiras de comunicação e p</w:t>
      </w:r>
      <w:bookmarkStart w:id="0" w:name="_GoBack"/>
      <w:bookmarkEnd w:id="0"/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>romovendo a inclusão digital de forma ampla e eficaz.</w:t>
      </w:r>
    </w:p>
    <w:p w:rsidR="004855AD" w:rsidRPr="004855AD" w:rsidRDefault="004855AD" w:rsidP="00862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pt-BR"/>
        </w:rPr>
      </w:pPr>
      <w:r w:rsidRPr="00CE70DB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>Conclusão</w:t>
      </w:r>
      <w:r w:rsidRPr="00EC55B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  <w:t>:</w:t>
      </w:r>
    </w:p>
    <w:p w:rsidR="00C20C9C" w:rsidRPr="004855AD" w:rsidRDefault="004855AD" w:rsidP="00862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crescente demanda por soluções inclusivas, </w:t>
      </w:r>
      <w:proofErr w:type="gramStart"/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>nossa startup</w:t>
      </w:r>
      <w:proofErr w:type="gramEnd"/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posiciona como uma plataforma líder em inovação e acessibilidade para pessoas com deficiência auditiva. Acreditamos que a tecnologia pode e deve ser uma ferramenta para promover a igualdade de oportunidades, autonomia e participação ativa na sociedade, garantindo que todos possam comunicar-se sem limitações.</w:t>
      </w:r>
    </w:p>
    <w:p w:rsidR="004855AD" w:rsidRPr="004855AD" w:rsidRDefault="004855AD" w:rsidP="00862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E70DB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>5</w:t>
      </w:r>
      <w:proofErr w:type="gramEnd"/>
      <w:r w:rsidRPr="00CE70DB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 xml:space="preserve"> Dores dos Nossos Possíveis Clientes</w:t>
      </w:r>
      <w:r w:rsidRPr="004855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271599" w:rsidRPr="004855AD" w:rsidRDefault="004855AD" w:rsidP="00E74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5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Barreiras de Comunicação</w:t>
      </w:r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>: Pessoas com deficiência auditiva enfrentam dificuldades em se comunicar de forma fluida e eficiente em ambientes que não possuem recursos inclusivos, como intérpretes de LIBRAS ou legendas.</w:t>
      </w:r>
    </w:p>
    <w:p w:rsidR="00C20C9C" w:rsidRPr="004855AD" w:rsidRDefault="004855AD" w:rsidP="00E74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5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Exclusão Social</w:t>
      </w:r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>: A falta de soluções acessíveis pode resultar em exclusão em atividades cotidianas como assistir a eventos, interagir em redes sociais, ou até mesmo participar de reuniões de trabalho.</w:t>
      </w:r>
    </w:p>
    <w:p w:rsidR="004855AD" w:rsidRPr="004855AD" w:rsidRDefault="004855AD" w:rsidP="00862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5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Limitado à Informação</w:t>
      </w:r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>: Sem legendas ou transcrição em tempo real, muitas informações vitais podem se tornar inacessíveis para pessoas com deficiência auditiva.</w:t>
      </w:r>
    </w:p>
    <w:p w:rsidR="00C20C9C" w:rsidRPr="004855AD" w:rsidRDefault="004855AD" w:rsidP="00E74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5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Falta de Acessibilidade no Mercado de Trabalho</w:t>
      </w:r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>: Muitas empresas ainda não oferecem recursos ou adaptações para integrar pessoas com deficiência auditiva de maneira eficiente em suas equipes.</w:t>
      </w:r>
    </w:p>
    <w:p w:rsidR="004855AD" w:rsidRDefault="004855AD" w:rsidP="00862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5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Dificuldade de Acompanhamento de Conteúdos Educacionais</w:t>
      </w:r>
      <w:r w:rsidRPr="004855AD">
        <w:rPr>
          <w:rFonts w:ascii="Times New Roman" w:eastAsia="Times New Roman" w:hAnsi="Times New Roman" w:cs="Times New Roman"/>
          <w:sz w:val="24"/>
          <w:szCs w:val="24"/>
          <w:lang w:eastAsia="pt-BR"/>
        </w:rPr>
        <w:t>: Em ambientes educacionais, a falta de recursos como legendas ou intérpretes pode dificultar o aprendizado e a participação ativa de alunos com deficiência auditiva.</w:t>
      </w:r>
    </w:p>
    <w:p w:rsidR="00C20C9C" w:rsidRPr="004855AD" w:rsidRDefault="00C20C9C" w:rsidP="00C2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75ED" w:rsidRPr="00310407" w:rsidRDefault="00BD2178">
      <w:pPr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</w:pPr>
      <w:r w:rsidRPr="00310407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>A</w:t>
      </w:r>
      <w:r w:rsidR="0007586B" w:rsidRPr="00310407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>rvo</w:t>
      </w:r>
      <w:r w:rsidRPr="00310407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>re</w:t>
      </w:r>
      <w:r w:rsidR="00CE70DB" w:rsidRPr="00310407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 xml:space="preserve"> </w:t>
      </w:r>
      <w:proofErr w:type="gramStart"/>
      <w:r w:rsidR="00CE70DB" w:rsidRPr="00310407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>da s</w:t>
      </w:r>
      <w:r w:rsidR="0007586B" w:rsidRPr="00310407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>tartup</w:t>
      </w:r>
      <w:proofErr w:type="gramEnd"/>
      <w:r w:rsidR="00862878" w:rsidRPr="00310407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u w:val="single"/>
          <w:lang w:eastAsia="pt-BR"/>
        </w:rPr>
        <w:t>:</w:t>
      </w:r>
    </w:p>
    <w:p w:rsidR="00271599" w:rsidRPr="00C20C9C" w:rsidRDefault="0027159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:rsidR="00E74D9C" w:rsidRPr="00CE70DB" w:rsidRDefault="00BD2178" w:rsidP="00E74D9C">
      <w:pPr>
        <w:rPr>
          <w:rFonts w:ascii="Times New Roman" w:eastAsia="Times New Roman" w:hAnsi="Times New Roman" w:cs="Times New Roman"/>
          <w:b/>
          <w:bCs/>
          <w:i/>
          <w:color w:val="9BBB59" w:themeColor="accent3"/>
          <w:sz w:val="28"/>
          <w:szCs w:val="28"/>
          <w:u w:val="single"/>
          <w:lang w:eastAsia="pt-BR"/>
        </w:rPr>
      </w:pPr>
      <w:r w:rsidRPr="00CE70DB">
        <w:rPr>
          <w:rFonts w:ascii="Times New Roman" w:eastAsia="Times New Roman" w:hAnsi="Times New Roman" w:cs="Times New Roman"/>
          <w:b/>
          <w:bCs/>
          <w:i/>
          <w:color w:val="9BBB59" w:themeColor="accent3"/>
          <w:sz w:val="28"/>
          <w:szCs w:val="28"/>
          <w:u w:val="single"/>
          <w:lang w:eastAsia="pt-BR"/>
        </w:rPr>
        <w:t>Folhas:</w:t>
      </w:r>
    </w:p>
    <w:p w:rsidR="00BD2178" w:rsidRDefault="00BD2178">
      <w:r w:rsidRPr="00BD2178">
        <w:rPr>
          <w:rStyle w:val="Forte"/>
          <w:sz w:val="24"/>
          <w:szCs w:val="24"/>
        </w:rPr>
        <w:t>Tradução de LIBRAS por Inteligência Artificial</w:t>
      </w:r>
      <w:r w:rsidRPr="00BD2178">
        <w:rPr>
          <w:sz w:val="24"/>
          <w:szCs w:val="24"/>
        </w:rPr>
        <w:t>: Um sistema que usa IA para traduzir o conteúdo falado para LIBRAS em tempo real, promovendo a comunicação eficaz com pessoas que usam a Língua Brasileira de Sinais</w:t>
      </w:r>
      <w:r>
        <w:t>.</w:t>
      </w:r>
    </w:p>
    <w:p w:rsidR="00BD2178" w:rsidRPr="00CE70DB" w:rsidRDefault="00BD2178">
      <w:pPr>
        <w:rPr>
          <w:b/>
          <w:i/>
          <w:color w:val="9BBB59" w:themeColor="accent3"/>
          <w:sz w:val="28"/>
          <w:szCs w:val="28"/>
          <w:u w:val="single"/>
        </w:rPr>
      </w:pPr>
      <w:r w:rsidRPr="00CE70DB">
        <w:rPr>
          <w:b/>
          <w:i/>
          <w:color w:val="9BBB59" w:themeColor="accent3"/>
          <w:sz w:val="28"/>
          <w:szCs w:val="28"/>
          <w:u w:val="single"/>
        </w:rPr>
        <w:t>Tronco:</w:t>
      </w:r>
    </w:p>
    <w:p w:rsidR="00BD2178" w:rsidRDefault="00BD2178">
      <w:pPr>
        <w:rPr>
          <w:sz w:val="24"/>
          <w:szCs w:val="24"/>
        </w:rPr>
      </w:pPr>
      <w:proofErr w:type="gramStart"/>
      <w:r w:rsidRPr="00BD2178">
        <w:rPr>
          <w:rStyle w:val="Forte"/>
          <w:sz w:val="24"/>
          <w:szCs w:val="24"/>
        </w:rPr>
        <w:t>Implementação</w:t>
      </w:r>
      <w:proofErr w:type="gramEnd"/>
      <w:r w:rsidRPr="00BD2178">
        <w:rPr>
          <w:rStyle w:val="Forte"/>
          <w:sz w:val="24"/>
          <w:szCs w:val="24"/>
        </w:rPr>
        <w:t xml:space="preserve"> de Soluções de </w:t>
      </w:r>
      <w:r>
        <w:rPr>
          <w:rStyle w:val="Forte"/>
          <w:sz w:val="24"/>
          <w:szCs w:val="24"/>
        </w:rPr>
        <w:t xml:space="preserve">tradução </w:t>
      </w:r>
      <w:r w:rsidRPr="00BD2178">
        <w:rPr>
          <w:rStyle w:val="Forte"/>
          <w:sz w:val="24"/>
          <w:szCs w:val="24"/>
        </w:rPr>
        <w:t>Integrada</w:t>
      </w:r>
      <w:r w:rsidRPr="00BD2178">
        <w:rPr>
          <w:sz w:val="24"/>
          <w:szCs w:val="24"/>
        </w:rPr>
        <w:t>: Desenvolver e integrar ferramentas de comunicação como, tradução de LIBRAS por IA que possam ser usados em uma variedade de contextos (escola, trabalho, eventos, etc.).</w:t>
      </w:r>
    </w:p>
    <w:p w:rsidR="00BD2178" w:rsidRPr="00CE70DB" w:rsidRDefault="00BD2178">
      <w:pPr>
        <w:rPr>
          <w:b/>
          <w:i/>
          <w:color w:val="9BBB59" w:themeColor="accent3"/>
          <w:sz w:val="28"/>
          <w:szCs w:val="28"/>
          <w:u w:val="single"/>
        </w:rPr>
      </w:pPr>
      <w:r w:rsidRPr="00CE70DB">
        <w:rPr>
          <w:b/>
          <w:i/>
          <w:color w:val="9BBB59" w:themeColor="accent3"/>
          <w:sz w:val="28"/>
          <w:szCs w:val="28"/>
          <w:u w:val="single"/>
        </w:rPr>
        <w:t>Raízes:</w:t>
      </w:r>
    </w:p>
    <w:p w:rsidR="00BD2178" w:rsidRDefault="00BD2178" w:rsidP="00BD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21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Ausência de Ferramentas de Comunicação em Tempo Real</w:t>
      </w:r>
      <w:r w:rsidRPr="00BD2178">
        <w:rPr>
          <w:rFonts w:ascii="Times New Roman" w:eastAsia="Times New Roman" w:hAnsi="Times New Roman" w:cs="Times New Roman"/>
          <w:sz w:val="24"/>
          <w:szCs w:val="24"/>
          <w:lang w:eastAsia="pt-BR"/>
        </w:rPr>
        <w:t>: A falta de soluções para a comunicação imediata e fluida impede que pessoas com deficiência auditiva participem ativamente de reuniões, eventos e interações cotidianas.</w:t>
      </w:r>
    </w:p>
    <w:p w:rsidR="0007586B" w:rsidRPr="00310407" w:rsidRDefault="00862878" w:rsidP="00BD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BBB59" w:themeColor="accent3"/>
          <w:sz w:val="24"/>
          <w:szCs w:val="24"/>
          <w:u w:val="single"/>
          <w:lang w:eastAsia="pt-BR"/>
        </w:rPr>
      </w:pPr>
      <w:r w:rsidRPr="00310407">
        <w:rPr>
          <w:rFonts w:ascii="Times New Roman" w:eastAsia="Times New Roman" w:hAnsi="Times New Roman" w:cs="Times New Roman"/>
          <w:b/>
          <w:color w:val="9BBB59" w:themeColor="accent3"/>
          <w:sz w:val="28"/>
          <w:szCs w:val="28"/>
          <w:u w:val="single"/>
          <w:lang w:eastAsia="pt-BR"/>
        </w:rPr>
        <w:t>Nosso diferencial de mercado</w:t>
      </w:r>
      <w:r w:rsidRPr="00310407">
        <w:rPr>
          <w:rFonts w:ascii="Times New Roman" w:eastAsia="Times New Roman" w:hAnsi="Times New Roman" w:cs="Times New Roman"/>
          <w:b/>
          <w:color w:val="9BBB59" w:themeColor="accent3"/>
          <w:sz w:val="24"/>
          <w:szCs w:val="24"/>
          <w:u w:val="single"/>
          <w:lang w:eastAsia="pt-BR"/>
        </w:rPr>
        <w:t>:</w:t>
      </w:r>
    </w:p>
    <w:p w:rsidR="00862878" w:rsidRDefault="00862878" w:rsidP="00BD2178">
      <w:pPr>
        <w:spacing w:before="100" w:beforeAutospacing="1" w:after="100" w:afterAutospacing="1" w:line="240" w:lineRule="auto"/>
      </w:pPr>
      <w:r w:rsidRPr="00862878">
        <w:rPr>
          <w:sz w:val="24"/>
          <w:szCs w:val="24"/>
        </w:rPr>
        <w:t xml:space="preserve">Nosso diferencial de mercado está em oferecer </w:t>
      </w:r>
      <w:r w:rsidRPr="00862878">
        <w:rPr>
          <w:rStyle w:val="Forte"/>
          <w:sz w:val="24"/>
          <w:szCs w:val="24"/>
        </w:rPr>
        <w:t>tradução de LIBRAS em tempo real por meio de inteligência artificial</w:t>
      </w:r>
      <w:r w:rsidRPr="00862878">
        <w:rPr>
          <w:sz w:val="24"/>
          <w:szCs w:val="24"/>
        </w:rPr>
        <w:t xml:space="preserve">, uma solução especializada e única que permite a </w:t>
      </w:r>
      <w:r w:rsidRPr="00862878">
        <w:rPr>
          <w:rStyle w:val="Forte"/>
          <w:sz w:val="24"/>
          <w:szCs w:val="24"/>
        </w:rPr>
        <w:t>comunicação fluida e eficaz</w:t>
      </w:r>
      <w:r w:rsidRPr="00862878">
        <w:rPr>
          <w:sz w:val="24"/>
          <w:szCs w:val="24"/>
        </w:rPr>
        <w:t xml:space="preserve"> entre pessoas surdas ou com deficiência auditiva e o restante da sociedade</w:t>
      </w:r>
      <w:r>
        <w:t>.</w:t>
      </w:r>
    </w:p>
    <w:p w:rsidR="00862878" w:rsidRPr="00310407" w:rsidRDefault="00862878" w:rsidP="00BD2178">
      <w:pPr>
        <w:spacing w:before="100" w:beforeAutospacing="1" w:after="100" w:afterAutospacing="1" w:line="240" w:lineRule="auto"/>
        <w:rPr>
          <w:b/>
          <w:color w:val="9BBB59" w:themeColor="accent3"/>
          <w:sz w:val="28"/>
          <w:szCs w:val="28"/>
          <w:u w:val="single"/>
        </w:rPr>
      </w:pPr>
      <w:r w:rsidRPr="00310407">
        <w:rPr>
          <w:b/>
          <w:color w:val="9BBB59" w:themeColor="accent3"/>
          <w:sz w:val="28"/>
          <w:szCs w:val="28"/>
          <w:u w:val="single"/>
        </w:rPr>
        <w:t>Perfil de usuário:</w:t>
      </w:r>
    </w:p>
    <w:p w:rsidR="00862878" w:rsidRDefault="00EC55B8" w:rsidP="00BD2178">
      <w:pPr>
        <w:spacing w:before="100" w:beforeAutospacing="1" w:after="100" w:afterAutospacing="1" w:line="240" w:lineRule="auto"/>
        <w:rPr>
          <w:sz w:val="24"/>
          <w:szCs w:val="24"/>
        </w:rPr>
      </w:pPr>
      <w:r w:rsidRPr="00EC55B8">
        <w:rPr>
          <w:sz w:val="24"/>
          <w:szCs w:val="24"/>
        </w:rPr>
        <w:t xml:space="preserve">O </w:t>
      </w:r>
      <w:r w:rsidRPr="00EC55B8">
        <w:rPr>
          <w:rStyle w:val="Forte"/>
          <w:sz w:val="24"/>
          <w:szCs w:val="24"/>
        </w:rPr>
        <w:t>perfil de usuário</w:t>
      </w:r>
      <w:r w:rsidRPr="00EC55B8">
        <w:rPr>
          <w:sz w:val="24"/>
          <w:szCs w:val="24"/>
        </w:rPr>
        <w:t xml:space="preserve"> da nossa startup, especializada na tradução automática para LIBRAS (Língua Brasileira de Sinais), abrange diferentes grupos, todos com o objetivo comum de </w:t>
      </w:r>
      <w:r w:rsidRPr="00EC55B8">
        <w:rPr>
          <w:rStyle w:val="Forte"/>
          <w:sz w:val="24"/>
          <w:szCs w:val="24"/>
        </w:rPr>
        <w:t>facilitar a comunicação e promover a inclusão</w:t>
      </w:r>
      <w:r w:rsidRPr="00EC55B8">
        <w:rPr>
          <w:sz w:val="24"/>
          <w:szCs w:val="24"/>
        </w:rPr>
        <w:t xml:space="preserve"> de pessoas surdas ou com deficiência auditiva</w:t>
      </w:r>
      <w:r w:rsidRPr="00EC55B8">
        <w:rPr>
          <w:sz w:val="24"/>
          <w:szCs w:val="24"/>
        </w:rPr>
        <w:t xml:space="preserve"> ou até mesmo para</w:t>
      </w:r>
      <w:r>
        <w:rPr>
          <w:sz w:val="24"/>
          <w:szCs w:val="24"/>
        </w:rPr>
        <w:t xml:space="preserve"> pessoas que</w:t>
      </w:r>
      <w:r w:rsidR="00271599">
        <w:rPr>
          <w:sz w:val="24"/>
          <w:szCs w:val="24"/>
        </w:rPr>
        <w:t xml:space="preserve"> desejam aprender</w:t>
      </w:r>
      <w:proofErr w:type="gramStart"/>
      <w:r w:rsidR="00271599">
        <w:rPr>
          <w:sz w:val="24"/>
          <w:szCs w:val="24"/>
        </w:rPr>
        <w:t xml:space="preserve"> </w:t>
      </w:r>
      <w:r w:rsidRPr="00EC55B8">
        <w:rPr>
          <w:sz w:val="24"/>
          <w:szCs w:val="24"/>
        </w:rPr>
        <w:t xml:space="preserve"> </w:t>
      </w:r>
      <w:proofErr w:type="gramEnd"/>
      <w:r w:rsidRPr="00EC55B8">
        <w:rPr>
          <w:sz w:val="24"/>
          <w:szCs w:val="24"/>
        </w:rPr>
        <w:t>libras.</w:t>
      </w:r>
    </w:p>
    <w:p w:rsidR="00271599" w:rsidRPr="00CE70DB" w:rsidRDefault="00EC55B8" w:rsidP="00BD2178">
      <w:pPr>
        <w:spacing w:before="100" w:beforeAutospacing="1" w:after="100" w:afterAutospacing="1" w:line="240" w:lineRule="auto"/>
        <w:rPr>
          <w:b/>
          <w:color w:val="9BBB59" w:themeColor="accent3"/>
          <w:sz w:val="28"/>
          <w:szCs w:val="28"/>
          <w:u w:val="single"/>
        </w:rPr>
      </w:pPr>
      <w:r w:rsidRPr="00CE70DB">
        <w:rPr>
          <w:b/>
          <w:color w:val="9BBB59" w:themeColor="accent3"/>
          <w:sz w:val="28"/>
          <w:szCs w:val="28"/>
          <w:u w:val="single"/>
        </w:rPr>
        <w:t>Matriz CSD:</w:t>
      </w:r>
    </w:p>
    <w:p w:rsidR="00271599" w:rsidRDefault="00271599" w:rsidP="00BD2178">
      <w:pPr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</w:p>
    <w:p w:rsidR="008E2935" w:rsidRPr="00CE70DB" w:rsidRDefault="00CE70DB" w:rsidP="00C20C9C">
      <w:pPr>
        <w:spacing w:before="100" w:beforeAutospacing="1" w:after="100" w:afterAutospacing="1" w:line="240" w:lineRule="auto"/>
        <w:rPr>
          <w:b/>
          <w:i/>
          <w:color w:val="76923C" w:themeColor="accent3" w:themeShade="BF"/>
          <w:sz w:val="28"/>
          <w:szCs w:val="28"/>
        </w:rPr>
      </w:pPr>
      <w:r w:rsidRPr="00CE70DB">
        <w:rPr>
          <w:b/>
          <w:i/>
          <w:color w:val="76923C" w:themeColor="accent3" w:themeShade="BF"/>
          <w:sz w:val="28"/>
          <w:szCs w:val="28"/>
        </w:rPr>
        <w:t>C</w:t>
      </w:r>
      <w:r w:rsidR="008E2935" w:rsidRPr="00CE70DB">
        <w:rPr>
          <w:b/>
          <w:i/>
          <w:color w:val="76923C" w:themeColor="accent3" w:themeShade="BF"/>
          <w:sz w:val="28"/>
          <w:szCs w:val="28"/>
        </w:rPr>
        <w:t>erteza:</w:t>
      </w:r>
    </w:p>
    <w:p w:rsidR="00C20C9C" w:rsidRPr="00E74D9C" w:rsidRDefault="008E2935" w:rsidP="00E74D9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E2935">
        <w:rPr>
          <w:rStyle w:val="Forte"/>
          <w:b w:val="0"/>
          <w:sz w:val="24"/>
          <w:szCs w:val="24"/>
        </w:rPr>
        <w:t>Tecnologia</w:t>
      </w:r>
      <w:r>
        <w:rPr>
          <w:rStyle w:val="Forte"/>
          <w:b w:val="0"/>
          <w:sz w:val="24"/>
          <w:szCs w:val="24"/>
        </w:rPr>
        <w:t xml:space="preserve"> de </w:t>
      </w:r>
      <w:r w:rsidRPr="00271599">
        <w:rPr>
          <w:rStyle w:val="Forte"/>
          <w:sz w:val="24"/>
          <w:szCs w:val="24"/>
        </w:rPr>
        <w:t>IA</w:t>
      </w:r>
      <w:r>
        <w:rPr>
          <w:rStyle w:val="Forte"/>
          <w:b w:val="0"/>
          <w:sz w:val="24"/>
          <w:szCs w:val="24"/>
        </w:rPr>
        <w:t xml:space="preserve"> que irá</w:t>
      </w:r>
      <w:r w:rsidRPr="008E2935">
        <w:rPr>
          <w:rStyle w:val="Forte"/>
          <w:b w:val="0"/>
          <w:sz w:val="24"/>
          <w:szCs w:val="24"/>
        </w:rPr>
        <w:t xml:space="preserve"> oferecer tradução precisa para </w:t>
      </w:r>
      <w:r w:rsidRPr="00271599">
        <w:rPr>
          <w:rStyle w:val="Forte"/>
          <w:sz w:val="24"/>
          <w:szCs w:val="24"/>
        </w:rPr>
        <w:t>LIBRAS</w:t>
      </w:r>
      <w:r w:rsidRPr="008E2935">
        <w:rPr>
          <w:rStyle w:val="Forte"/>
          <w:b w:val="0"/>
          <w:sz w:val="24"/>
          <w:szCs w:val="24"/>
        </w:rPr>
        <w:t>.</w:t>
      </w:r>
    </w:p>
    <w:p w:rsidR="00C20C9C" w:rsidRPr="00E74D9C" w:rsidRDefault="008E2935" w:rsidP="00E74D9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Style w:val="Forte"/>
          <w:b w:val="0"/>
          <w:bCs w:val="0"/>
          <w:sz w:val="28"/>
          <w:szCs w:val="28"/>
        </w:rPr>
      </w:pPr>
      <w:r w:rsidRPr="008E2935">
        <w:rPr>
          <w:rStyle w:val="Forte"/>
          <w:b w:val="0"/>
          <w:sz w:val="24"/>
          <w:szCs w:val="24"/>
        </w:rPr>
        <w:t xml:space="preserve">A </w:t>
      </w:r>
      <w:r w:rsidRPr="00271599">
        <w:rPr>
          <w:rStyle w:val="Forte"/>
          <w:sz w:val="24"/>
          <w:szCs w:val="24"/>
        </w:rPr>
        <w:t>tradução automática</w:t>
      </w:r>
      <w:r w:rsidRPr="008E2935">
        <w:rPr>
          <w:rStyle w:val="Forte"/>
          <w:b w:val="0"/>
          <w:sz w:val="24"/>
          <w:szCs w:val="24"/>
        </w:rPr>
        <w:t xml:space="preserve"> pode reduzir custos de intérpretes humanos</w:t>
      </w:r>
      <w:r w:rsidRPr="008E2935">
        <w:rPr>
          <w:rStyle w:val="Forte"/>
          <w:b w:val="0"/>
          <w:sz w:val="24"/>
          <w:szCs w:val="24"/>
        </w:rPr>
        <w:t>.</w:t>
      </w:r>
    </w:p>
    <w:p w:rsidR="008E2935" w:rsidRPr="00271599" w:rsidRDefault="008E2935" w:rsidP="008E2935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E2935">
        <w:rPr>
          <w:sz w:val="24"/>
          <w:szCs w:val="24"/>
        </w:rPr>
        <w:lastRenderedPageBreak/>
        <w:t xml:space="preserve">Demanda por soluções de </w:t>
      </w:r>
      <w:r w:rsidRPr="00271599">
        <w:rPr>
          <w:b/>
          <w:sz w:val="24"/>
          <w:szCs w:val="24"/>
        </w:rPr>
        <w:t>acessibilidade</w:t>
      </w:r>
      <w:r w:rsidR="00271599">
        <w:rPr>
          <w:b/>
          <w:sz w:val="24"/>
          <w:szCs w:val="24"/>
        </w:rPr>
        <w:t>.</w:t>
      </w:r>
    </w:p>
    <w:p w:rsidR="00271599" w:rsidRPr="008E2935" w:rsidRDefault="00271599" w:rsidP="00271599">
      <w:pPr>
        <w:pStyle w:val="PargrafodaLista"/>
        <w:spacing w:before="100" w:beforeAutospacing="1" w:after="100" w:afterAutospacing="1" w:line="240" w:lineRule="auto"/>
        <w:rPr>
          <w:sz w:val="28"/>
          <w:szCs w:val="28"/>
        </w:rPr>
      </w:pPr>
    </w:p>
    <w:p w:rsidR="00C20C9C" w:rsidRPr="00CE70DB" w:rsidRDefault="008E2935" w:rsidP="00271599">
      <w:pPr>
        <w:spacing w:before="100" w:beforeAutospacing="1" w:after="100" w:afterAutospacing="1" w:line="240" w:lineRule="auto"/>
        <w:rPr>
          <w:rStyle w:val="Forte"/>
          <w:bCs w:val="0"/>
          <w:i/>
          <w:color w:val="76923C" w:themeColor="accent3" w:themeShade="BF"/>
          <w:sz w:val="28"/>
          <w:szCs w:val="28"/>
        </w:rPr>
      </w:pPr>
      <w:r w:rsidRPr="00CE70DB">
        <w:rPr>
          <w:b/>
          <w:i/>
          <w:color w:val="76923C" w:themeColor="accent3" w:themeShade="BF"/>
          <w:sz w:val="28"/>
          <w:szCs w:val="28"/>
        </w:rPr>
        <w:t>Suposição:</w:t>
      </w:r>
    </w:p>
    <w:p w:rsidR="00C20C9C" w:rsidRPr="008E2935" w:rsidRDefault="00C20C9C" w:rsidP="00C20C9C">
      <w:pPr>
        <w:pStyle w:val="PargrafodaLista"/>
        <w:spacing w:before="100" w:beforeAutospacing="1" w:after="100" w:afterAutospacing="1" w:line="240" w:lineRule="auto"/>
        <w:rPr>
          <w:rStyle w:val="Forte"/>
          <w:b w:val="0"/>
          <w:bCs w:val="0"/>
          <w:sz w:val="24"/>
          <w:szCs w:val="24"/>
        </w:rPr>
      </w:pPr>
    </w:p>
    <w:p w:rsidR="00E74D9C" w:rsidRPr="00E74D9C" w:rsidRDefault="008E2935" w:rsidP="00E74D9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E2935">
        <w:rPr>
          <w:rStyle w:val="Forte"/>
          <w:b w:val="0"/>
          <w:sz w:val="24"/>
          <w:szCs w:val="24"/>
        </w:rPr>
        <w:t>Pessoas surdas estarão dispostas a usar a tradução automática em vez de intérpretes humanos</w:t>
      </w:r>
      <w:r>
        <w:rPr>
          <w:sz w:val="24"/>
          <w:szCs w:val="24"/>
        </w:rPr>
        <w:t>.</w:t>
      </w:r>
    </w:p>
    <w:p w:rsidR="00C20C9C" w:rsidRPr="00E74D9C" w:rsidRDefault="00C20C9C" w:rsidP="00E74D9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Style w:val="Forte"/>
          <w:b w:val="0"/>
          <w:sz w:val="24"/>
          <w:szCs w:val="24"/>
        </w:rPr>
        <w:t>Os usuários irão utilizar o nosso APP.</w:t>
      </w:r>
    </w:p>
    <w:p w:rsidR="00C20C9C" w:rsidRDefault="008E2935" w:rsidP="0027159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C20C9C">
        <w:rPr>
          <w:rStyle w:val="Forte"/>
          <w:b w:val="0"/>
          <w:sz w:val="24"/>
          <w:szCs w:val="24"/>
        </w:rPr>
        <w:t>As empresas e escolas estão dispostas a investir em soluções de acessibilidade</w:t>
      </w:r>
      <w:r w:rsidRPr="00C20C9C">
        <w:rPr>
          <w:b/>
          <w:sz w:val="24"/>
          <w:szCs w:val="24"/>
        </w:rPr>
        <w:t>.</w:t>
      </w:r>
    </w:p>
    <w:p w:rsidR="00271599" w:rsidRPr="00CE70DB" w:rsidRDefault="00271599" w:rsidP="00271599">
      <w:pPr>
        <w:pStyle w:val="PargrafodaLista"/>
        <w:spacing w:before="100" w:beforeAutospacing="1" w:after="100" w:afterAutospacing="1" w:line="240" w:lineRule="auto"/>
        <w:rPr>
          <w:b/>
          <w:color w:val="76923C" w:themeColor="accent3" w:themeShade="BF"/>
          <w:sz w:val="24"/>
          <w:szCs w:val="24"/>
        </w:rPr>
      </w:pPr>
    </w:p>
    <w:p w:rsidR="00C20C9C" w:rsidRPr="00CE70DB" w:rsidRDefault="00C20C9C" w:rsidP="00C20C9C">
      <w:pPr>
        <w:spacing w:before="100" w:beforeAutospacing="1" w:after="100" w:afterAutospacing="1" w:line="240" w:lineRule="auto"/>
        <w:rPr>
          <w:b/>
          <w:i/>
          <w:color w:val="76923C" w:themeColor="accent3" w:themeShade="BF"/>
          <w:sz w:val="28"/>
          <w:szCs w:val="28"/>
        </w:rPr>
      </w:pPr>
      <w:r w:rsidRPr="00CE70DB">
        <w:rPr>
          <w:b/>
          <w:i/>
          <w:color w:val="76923C" w:themeColor="accent3" w:themeShade="BF"/>
          <w:sz w:val="28"/>
          <w:szCs w:val="28"/>
        </w:rPr>
        <w:t>Dúvidas:</w:t>
      </w:r>
    </w:p>
    <w:p w:rsidR="00C20C9C" w:rsidRDefault="00C20C9C" w:rsidP="00C20C9C">
      <w:pPr>
        <w:pStyle w:val="PargrafodaLista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E74D9C" w:rsidRPr="00E74D9C" w:rsidRDefault="00C20C9C" w:rsidP="00E74D9C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20C9C">
        <w:rPr>
          <w:sz w:val="24"/>
          <w:szCs w:val="24"/>
        </w:rPr>
        <w:t>Qual será a aceitação da comunidade surda para a tecnologia de tradução automática?</w:t>
      </w:r>
    </w:p>
    <w:p w:rsidR="00E74D9C" w:rsidRPr="00E74D9C" w:rsidRDefault="00C20C9C" w:rsidP="00E74D9C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20C9C">
        <w:rPr>
          <w:sz w:val="24"/>
          <w:szCs w:val="24"/>
        </w:rPr>
        <w:t>Quais são os custos e a complexidade técnica para integrar a solução em plataformas de terceiros?</w:t>
      </w:r>
    </w:p>
    <w:p w:rsidR="00C20C9C" w:rsidRPr="00271599" w:rsidRDefault="00C20C9C" w:rsidP="00C20C9C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C20C9C">
        <w:rPr>
          <w:sz w:val="24"/>
          <w:szCs w:val="24"/>
        </w:rPr>
        <w:t>Como garantir a precisão da tradução em contextos técnicos ou especializados?</w:t>
      </w:r>
    </w:p>
    <w:p w:rsidR="00271599" w:rsidRDefault="00271599" w:rsidP="00271599">
      <w:pPr>
        <w:pStyle w:val="PargrafodaLista"/>
        <w:spacing w:before="100" w:beforeAutospacing="1" w:after="100" w:afterAutospacing="1" w:line="240" w:lineRule="auto"/>
        <w:rPr>
          <w:sz w:val="24"/>
          <w:szCs w:val="24"/>
        </w:rPr>
      </w:pPr>
    </w:p>
    <w:p w:rsidR="00271599" w:rsidRPr="00310407" w:rsidRDefault="00271599" w:rsidP="00271599">
      <w:pPr>
        <w:spacing w:before="100" w:beforeAutospacing="1" w:after="100" w:afterAutospacing="1" w:line="240" w:lineRule="auto"/>
        <w:rPr>
          <w:b/>
          <w:color w:val="76923C" w:themeColor="accent3" w:themeShade="BF"/>
          <w:sz w:val="28"/>
          <w:szCs w:val="28"/>
          <w:u w:val="single"/>
        </w:rPr>
      </w:pPr>
      <w:r w:rsidRPr="00310407">
        <w:rPr>
          <w:b/>
          <w:color w:val="76923C" w:themeColor="accent3" w:themeShade="BF"/>
          <w:sz w:val="28"/>
          <w:szCs w:val="28"/>
          <w:u w:val="single"/>
        </w:rPr>
        <w:t>Concorrentes:</w:t>
      </w:r>
    </w:p>
    <w:p w:rsidR="00E74D9C" w:rsidRPr="00E74D9C" w:rsidRDefault="00271599" w:rsidP="00271599">
      <w:pPr>
        <w:spacing w:before="100" w:beforeAutospacing="1" w:after="100" w:afterAutospacing="1" w:line="240" w:lineRule="auto"/>
        <w:rPr>
          <w:sz w:val="24"/>
          <w:szCs w:val="24"/>
        </w:rPr>
      </w:pPr>
      <w:r w:rsidRPr="00271599">
        <w:rPr>
          <w:b/>
          <w:sz w:val="24"/>
          <w:szCs w:val="24"/>
        </w:rPr>
        <w:t xml:space="preserve">Concorrente </w:t>
      </w:r>
      <w:proofErr w:type="gramStart"/>
      <w:r w:rsidRPr="00271599">
        <w:rPr>
          <w:b/>
          <w:sz w:val="24"/>
          <w:szCs w:val="24"/>
        </w:rPr>
        <w:t>1</w:t>
      </w:r>
      <w:proofErr w:type="gramEnd"/>
      <w:r w:rsidRPr="00271599">
        <w:rPr>
          <w:b/>
          <w:sz w:val="24"/>
          <w:szCs w:val="24"/>
        </w:rPr>
        <w:t xml:space="preserve">. </w:t>
      </w:r>
      <w:proofErr w:type="spellStart"/>
      <w:proofErr w:type="gramStart"/>
      <w:r w:rsidRPr="00271599">
        <w:rPr>
          <w:b/>
          <w:sz w:val="24"/>
          <w:szCs w:val="24"/>
        </w:rPr>
        <w:t>VLibra</w:t>
      </w:r>
      <w:proofErr w:type="spellEnd"/>
      <w:proofErr w:type="gramEnd"/>
      <w:r>
        <w:rPr>
          <w:b/>
          <w:sz w:val="24"/>
          <w:szCs w:val="24"/>
        </w:rPr>
        <w:t>-</w:t>
      </w:r>
      <w:r w:rsidRPr="00271599">
        <w:t xml:space="preserve"> </w:t>
      </w:r>
      <w:r w:rsidRPr="00271599">
        <w:rPr>
          <w:sz w:val="24"/>
          <w:szCs w:val="24"/>
        </w:rPr>
        <w:t>ferramenta de tradução de textos e vídeos para LIBRAS</w:t>
      </w:r>
      <w:r w:rsidR="004C15A3">
        <w:rPr>
          <w:sz w:val="24"/>
          <w:szCs w:val="24"/>
        </w:rPr>
        <w:t>.</w:t>
      </w:r>
    </w:p>
    <w:p w:rsidR="00E74D9C" w:rsidRPr="00E74D9C" w:rsidRDefault="004C15A3" w:rsidP="00271599">
      <w:pPr>
        <w:spacing w:before="100" w:beforeAutospacing="1" w:after="100" w:afterAutospacing="1" w:line="240" w:lineRule="auto"/>
        <w:rPr>
          <w:sz w:val="24"/>
          <w:szCs w:val="24"/>
        </w:rPr>
      </w:pPr>
      <w:r w:rsidRPr="004C15A3">
        <w:rPr>
          <w:b/>
          <w:sz w:val="24"/>
          <w:szCs w:val="24"/>
        </w:rPr>
        <w:t xml:space="preserve">Concorrente </w:t>
      </w:r>
      <w:proofErr w:type="gramStart"/>
      <w:r w:rsidR="00271599" w:rsidRPr="004C15A3">
        <w:rPr>
          <w:b/>
          <w:sz w:val="24"/>
          <w:szCs w:val="24"/>
        </w:rPr>
        <w:t>2</w:t>
      </w:r>
      <w:proofErr w:type="gramEnd"/>
      <w:r w:rsidR="00271599" w:rsidRPr="004C15A3">
        <w:rPr>
          <w:b/>
          <w:sz w:val="24"/>
          <w:szCs w:val="24"/>
        </w:rPr>
        <w:t xml:space="preserve">. </w:t>
      </w:r>
      <w:proofErr w:type="spellStart"/>
      <w:proofErr w:type="gramStart"/>
      <w:r w:rsidR="00271599" w:rsidRPr="004C15A3">
        <w:rPr>
          <w:b/>
          <w:sz w:val="24"/>
          <w:szCs w:val="24"/>
        </w:rPr>
        <w:t>HandTalk</w:t>
      </w:r>
      <w:proofErr w:type="spellEnd"/>
      <w:proofErr w:type="gramEnd"/>
      <w:r w:rsidRPr="004C15A3">
        <w:rPr>
          <w:b/>
          <w:sz w:val="24"/>
          <w:szCs w:val="24"/>
        </w:rPr>
        <w:t>-</w:t>
      </w:r>
      <w:r w:rsidRPr="004C15A3">
        <w:rPr>
          <w:rStyle w:val="NormalWeb"/>
          <w:sz w:val="24"/>
          <w:szCs w:val="24"/>
        </w:rPr>
        <w:t xml:space="preserve"> </w:t>
      </w:r>
      <w:r w:rsidRPr="004C15A3">
        <w:rPr>
          <w:sz w:val="24"/>
          <w:szCs w:val="24"/>
        </w:rPr>
        <w:t>É</w:t>
      </w:r>
      <w:r w:rsidRPr="004C15A3">
        <w:rPr>
          <w:sz w:val="24"/>
          <w:szCs w:val="24"/>
        </w:rPr>
        <w:t xml:space="preserve"> uma empresa brasileira que oferece um tradutor de LIBRAS em tempo real.</w:t>
      </w:r>
    </w:p>
    <w:p w:rsidR="004C15A3" w:rsidRDefault="004C15A3" w:rsidP="00271599">
      <w:pPr>
        <w:spacing w:before="100" w:beforeAutospacing="1" w:after="100" w:afterAutospacing="1" w:line="240" w:lineRule="auto"/>
        <w:rPr>
          <w:rStyle w:val="Forte"/>
        </w:rPr>
      </w:pPr>
      <w:r w:rsidRPr="004C15A3">
        <w:rPr>
          <w:b/>
          <w:sz w:val="24"/>
          <w:szCs w:val="24"/>
        </w:rPr>
        <w:t xml:space="preserve">Concorrência </w:t>
      </w:r>
      <w:proofErr w:type="gramStart"/>
      <w:r w:rsidR="00271599" w:rsidRPr="004C15A3">
        <w:rPr>
          <w:b/>
          <w:sz w:val="24"/>
          <w:szCs w:val="24"/>
        </w:rPr>
        <w:t>3</w:t>
      </w:r>
      <w:proofErr w:type="gramEnd"/>
      <w:r w:rsidR="00271599" w:rsidRPr="004C15A3">
        <w:rPr>
          <w:b/>
          <w:sz w:val="24"/>
          <w:szCs w:val="24"/>
        </w:rPr>
        <w:t xml:space="preserve">. </w:t>
      </w:r>
      <w:proofErr w:type="spellStart"/>
      <w:proofErr w:type="gramStart"/>
      <w:r w:rsidR="00271599" w:rsidRPr="004C15A3">
        <w:rPr>
          <w:b/>
          <w:sz w:val="24"/>
          <w:szCs w:val="24"/>
        </w:rPr>
        <w:t>SincroGestos</w:t>
      </w:r>
      <w:proofErr w:type="spellEnd"/>
      <w:proofErr w:type="gramEnd"/>
      <w:r>
        <w:rPr>
          <w:sz w:val="24"/>
          <w:szCs w:val="24"/>
        </w:rPr>
        <w:t>-</w:t>
      </w:r>
      <w:r w:rsidRPr="004C15A3">
        <w:t xml:space="preserve"> </w:t>
      </w:r>
      <w:r w:rsidRPr="004C15A3">
        <w:rPr>
          <w:b/>
        </w:rPr>
        <w:t>É</w:t>
      </w:r>
      <w:r w:rsidRPr="004C15A3">
        <w:rPr>
          <w:b/>
        </w:rPr>
        <w:t xml:space="preserve"> uma plataforma que oferece </w:t>
      </w:r>
      <w:r w:rsidRPr="004C15A3">
        <w:rPr>
          <w:rStyle w:val="Forte"/>
          <w:b w:val="0"/>
        </w:rPr>
        <w:t xml:space="preserve">interpretação de </w:t>
      </w:r>
      <w:r w:rsidRPr="004C15A3">
        <w:rPr>
          <w:rStyle w:val="Forte"/>
        </w:rPr>
        <w:t>LIBRAS</w:t>
      </w:r>
      <w:r>
        <w:rPr>
          <w:rStyle w:val="Forte"/>
        </w:rPr>
        <w:t>.</w:t>
      </w:r>
    </w:p>
    <w:p w:rsidR="00E74D9C" w:rsidRDefault="00E74D9C" w:rsidP="00271599">
      <w:pPr>
        <w:spacing w:before="100" w:beforeAutospacing="1" w:after="100" w:afterAutospacing="1" w:line="240" w:lineRule="auto"/>
        <w:rPr>
          <w:rStyle w:val="Forte"/>
        </w:rPr>
      </w:pPr>
    </w:p>
    <w:p w:rsidR="004C15A3" w:rsidRPr="00310407" w:rsidRDefault="004C15A3" w:rsidP="00271599">
      <w:pPr>
        <w:spacing w:before="100" w:beforeAutospacing="1" w:after="100" w:afterAutospacing="1" w:line="240" w:lineRule="auto"/>
        <w:rPr>
          <w:rStyle w:val="Forte"/>
          <w:color w:val="9BBB59" w:themeColor="accent3"/>
          <w:sz w:val="28"/>
          <w:szCs w:val="28"/>
          <w:u w:val="single"/>
        </w:rPr>
      </w:pPr>
      <w:r w:rsidRPr="00310407">
        <w:rPr>
          <w:rStyle w:val="Forte"/>
          <w:color w:val="9BBB59" w:themeColor="accent3"/>
          <w:sz w:val="28"/>
          <w:szCs w:val="28"/>
          <w:u w:val="single"/>
        </w:rPr>
        <w:t xml:space="preserve">Valor da </w:t>
      </w:r>
      <w:proofErr w:type="gramStart"/>
      <w:r w:rsidRPr="00310407">
        <w:rPr>
          <w:rStyle w:val="Forte"/>
          <w:color w:val="9BBB59" w:themeColor="accent3"/>
          <w:sz w:val="28"/>
          <w:szCs w:val="28"/>
          <w:u w:val="single"/>
        </w:rPr>
        <w:t>nossa startup</w:t>
      </w:r>
      <w:proofErr w:type="gramEnd"/>
      <w:r w:rsidRPr="00310407">
        <w:rPr>
          <w:rStyle w:val="Forte"/>
          <w:color w:val="9BBB59" w:themeColor="accent3"/>
          <w:sz w:val="28"/>
          <w:szCs w:val="28"/>
          <w:u w:val="single"/>
        </w:rPr>
        <w:t>:</w:t>
      </w:r>
    </w:p>
    <w:p w:rsidR="00CE70DB" w:rsidRDefault="00CE70DB" w:rsidP="00271599">
      <w:pPr>
        <w:spacing w:before="100" w:beforeAutospacing="1" w:after="100" w:afterAutospacing="1" w:line="240" w:lineRule="auto"/>
        <w:rPr>
          <w:rStyle w:val="Forte"/>
          <w:sz w:val="28"/>
          <w:szCs w:val="28"/>
        </w:rPr>
      </w:pPr>
    </w:p>
    <w:p w:rsidR="004C15A3" w:rsidRPr="004C15A3" w:rsidRDefault="004C15A3" w:rsidP="004C1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4C15A3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Inclusão Social e Cultural</w:t>
      </w:r>
    </w:p>
    <w:p w:rsidR="004C15A3" w:rsidRPr="004C15A3" w:rsidRDefault="004C15A3" w:rsidP="004C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>Nossa startup</w:t>
      </w:r>
      <w:proofErr w:type="gramEnd"/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visa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facilitar a participação ativa e o acesso das pessoas surdas à sociedade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seja em ambientes de trabalho, educação, eventos culturais ou atividades cotidianas. Ao oferecer uma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 de tradução automática para LIBRAS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ela ajuda a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reduzir a exclusão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social e cria um ambiente mais inclusivo e respeitoso para as pessoas com deficiência auditiva, promovendo o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direito à comunicação e à informação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C15A3" w:rsidRPr="004C15A3" w:rsidRDefault="004C15A3" w:rsidP="004C1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4C15A3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Acessibilidade Digital</w:t>
      </w:r>
    </w:p>
    <w:p w:rsidR="004C15A3" w:rsidRPr="004C15A3" w:rsidRDefault="004C15A3" w:rsidP="004C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Em um mundo cada vez mais digital,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muitas plataformas e ferramentas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ainda não são adequadas para pessoas surdas. A </w:t>
      </w:r>
      <w:proofErr w:type="gramStart"/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>sua startup</w:t>
      </w:r>
      <w:proofErr w:type="gramEnd"/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pretende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melhorar a acessibilidade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ambientes digitais, como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plataformas de videoconferência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eventos online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aplicativos educacionais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redes sociais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ao fornecer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tradução em tempo real para LIBRAS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>. Dessa forma, as pessoas surdas poderão participar plenamente de qualquer interação digital, seja em reuniões de trabalho, aulas à distância ou eventos sociais.</w:t>
      </w:r>
    </w:p>
    <w:p w:rsidR="004C15A3" w:rsidRPr="004C15A3" w:rsidRDefault="004C15A3" w:rsidP="004C1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4C15A3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Autonomia para Pessoas Surdas</w:t>
      </w:r>
    </w:p>
    <w:p w:rsidR="004C15A3" w:rsidRDefault="004C15A3" w:rsidP="004C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solução de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tradução automática para LIBRAS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startup promove a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autonomia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pessoas surdas, permitindo que se comuniquem de forma independente, sem depender de intérpretes humanos. A </w:t>
      </w:r>
      <w:r w:rsidRPr="004C1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autossuficiência</w:t>
      </w:r>
      <w:r w:rsidRPr="004C1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ambientes corporativos, educacionais e sociais será fortalecida, com o usuário podendo acessar conteúdos e interagir com outros em tempo real.</w:t>
      </w:r>
    </w:p>
    <w:p w:rsidR="004C15A3" w:rsidRDefault="004C15A3" w:rsidP="004C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C15A3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Startups </w:t>
      </w:r>
      <w:r w:rsidR="00CE70DB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com o mesmo </w:t>
      </w:r>
      <w:proofErr w:type="spellStart"/>
      <w:r w:rsidR="00CE70DB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N</w:t>
      </w:r>
      <w:r w:rsidRPr="004C15A3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incho</w:t>
      </w:r>
      <w:proofErr w:type="spellEnd"/>
      <w:r w:rsidRPr="004C15A3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:</w:t>
      </w:r>
    </w:p>
    <w:p w:rsidR="00CE70DB" w:rsidRPr="00CE70DB" w:rsidRDefault="004C15A3" w:rsidP="00CE70DB">
      <w:pPr>
        <w:pStyle w:val="Ttulo3"/>
        <w:numPr>
          <w:ilvl w:val="0"/>
          <w:numId w:val="15"/>
        </w:numPr>
        <w:rPr>
          <w:rStyle w:val="Forte"/>
          <w:sz w:val="24"/>
          <w:szCs w:val="24"/>
        </w:rPr>
      </w:pPr>
      <w:proofErr w:type="spellStart"/>
      <w:proofErr w:type="gramStart"/>
      <w:r w:rsidRPr="00CE70DB">
        <w:rPr>
          <w:rStyle w:val="Forte"/>
          <w:b/>
          <w:bCs/>
          <w:color w:val="9BBB59" w:themeColor="accent3"/>
          <w:sz w:val="28"/>
          <w:szCs w:val="28"/>
        </w:rPr>
        <w:t>ProDeaf</w:t>
      </w:r>
      <w:proofErr w:type="spellEnd"/>
      <w:proofErr w:type="gramEnd"/>
      <w:r w:rsidR="00E74D9C" w:rsidRPr="00E74D9C">
        <w:rPr>
          <w:sz w:val="28"/>
          <w:szCs w:val="28"/>
        </w:rPr>
        <w:t>-</w:t>
      </w:r>
      <w:r w:rsidR="00CE70DB">
        <w:rPr>
          <w:sz w:val="28"/>
          <w:szCs w:val="28"/>
        </w:rPr>
        <w:t xml:space="preserve"> </w:t>
      </w:r>
      <w:r w:rsidR="00E74D9C">
        <w:rPr>
          <w:sz w:val="24"/>
          <w:szCs w:val="24"/>
        </w:rPr>
        <w:t xml:space="preserve"> É</w:t>
      </w:r>
      <w:r w:rsidRPr="004C15A3">
        <w:rPr>
          <w:sz w:val="24"/>
          <w:szCs w:val="24"/>
        </w:rPr>
        <w:t xml:space="preserve"> um aplicativo mobile que traduz </w:t>
      </w:r>
      <w:r w:rsidRPr="004C15A3">
        <w:rPr>
          <w:rStyle w:val="Forte"/>
          <w:sz w:val="24"/>
          <w:szCs w:val="24"/>
        </w:rPr>
        <w:t>texto e voz para LIBRAS</w:t>
      </w:r>
      <w:r>
        <w:rPr>
          <w:rStyle w:val="Forte"/>
          <w:sz w:val="24"/>
          <w:szCs w:val="24"/>
        </w:rPr>
        <w:t>.</w:t>
      </w:r>
      <w:r w:rsidR="00CE70DB">
        <w:rPr>
          <w:rStyle w:val="Forte"/>
          <w:sz w:val="24"/>
          <w:szCs w:val="24"/>
        </w:rPr>
        <w:t xml:space="preserve">                           </w:t>
      </w:r>
    </w:p>
    <w:p w:rsidR="004C15A3" w:rsidRPr="00CE70DB" w:rsidRDefault="004C15A3" w:rsidP="00CE70D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proofErr w:type="gramStart"/>
      <w:r w:rsidRPr="00CE70DB">
        <w:rPr>
          <w:rFonts w:ascii="Times New Roman" w:eastAsia="Times New Roman" w:hAnsi="Times New Roman" w:cs="Times New Roman"/>
          <w:b/>
          <w:bCs/>
          <w:color w:val="9BBB59" w:themeColor="accent3"/>
          <w:sz w:val="28"/>
          <w:szCs w:val="28"/>
          <w:lang w:eastAsia="pt-BR"/>
        </w:rPr>
        <w:t>SincroGestos</w:t>
      </w:r>
      <w:proofErr w:type="spellEnd"/>
      <w:proofErr w:type="gramEnd"/>
      <w:r w:rsidR="00E74D9C" w:rsidRPr="00CE70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- </w:t>
      </w:r>
      <w:r w:rsidR="00CE70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="00E74D9C" w:rsidRPr="00CE70DB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Pr="00CE70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empresa que oferece </w:t>
      </w:r>
      <w:r w:rsidRPr="00CE70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 em LIBRAS</w:t>
      </w:r>
      <w:r w:rsidRPr="00CE70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de </w:t>
      </w:r>
      <w:r w:rsidRPr="00CE70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intérpretes digitais</w:t>
      </w:r>
      <w:r w:rsidR="00E74D9C" w:rsidRPr="00CE70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E74D9C" w:rsidRDefault="00E74D9C" w:rsidP="00E74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E74D9C" w:rsidRPr="00310407" w:rsidRDefault="00E74D9C" w:rsidP="00E74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8"/>
          <w:szCs w:val="28"/>
          <w:u w:val="single"/>
          <w:lang w:eastAsia="pt-BR"/>
        </w:rPr>
      </w:pPr>
      <w:r w:rsidRPr="00310407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8"/>
          <w:szCs w:val="28"/>
          <w:u w:val="single"/>
          <w:lang w:eastAsia="pt-BR"/>
        </w:rPr>
        <w:t>Importância e satisfação:</w:t>
      </w:r>
    </w:p>
    <w:p w:rsidR="00310407" w:rsidRDefault="00310407" w:rsidP="00E74D9C">
      <w:pPr>
        <w:pStyle w:val="Ttulo3"/>
        <w:rPr>
          <w:sz w:val="28"/>
          <w:szCs w:val="28"/>
        </w:rPr>
      </w:pPr>
    </w:p>
    <w:p w:rsidR="00E74D9C" w:rsidRPr="00310407" w:rsidRDefault="00E74D9C" w:rsidP="00E74D9C">
      <w:pPr>
        <w:pStyle w:val="Ttulo3"/>
        <w:rPr>
          <w:color w:val="9BBB59" w:themeColor="accent3"/>
          <w:u w:val="single"/>
        </w:rPr>
      </w:pPr>
      <w:r w:rsidRPr="00310407">
        <w:rPr>
          <w:rStyle w:val="Forte"/>
          <w:b/>
          <w:bCs/>
          <w:color w:val="9BBB59" w:themeColor="accent3"/>
          <w:u w:val="single"/>
        </w:rPr>
        <w:t xml:space="preserve"> Importância</w:t>
      </w:r>
    </w:p>
    <w:p w:rsidR="00E74D9C" w:rsidRPr="00E74D9C" w:rsidRDefault="00E74D9C" w:rsidP="00E74D9C">
      <w:pPr>
        <w:pStyle w:val="NormalWeb"/>
      </w:pPr>
      <w:r w:rsidRPr="00E74D9C">
        <w:t xml:space="preserve">A </w:t>
      </w:r>
      <w:r w:rsidRPr="00E74D9C">
        <w:rPr>
          <w:rStyle w:val="Forte"/>
        </w:rPr>
        <w:t>importância</w:t>
      </w:r>
      <w:r w:rsidRPr="00E74D9C">
        <w:t xml:space="preserve"> está ligada ao </w:t>
      </w:r>
      <w:r w:rsidRPr="00E74D9C">
        <w:rPr>
          <w:rStyle w:val="Forte"/>
        </w:rPr>
        <w:t>valor percebido</w:t>
      </w:r>
      <w:r w:rsidRPr="00E74D9C">
        <w:t xml:space="preserve"> pela </w:t>
      </w:r>
      <w:r w:rsidRPr="00E74D9C">
        <w:rPr>
          <w:rStyle w:val="Forte"/>
        </w:rPr>
        <w:t>necessidade</w:t>
      </w:r>
      <w:r w:rsidRPr="00E74D9C">
        <w:t xml:space="preserve"> que sua solução atende. Para a sua startup, a </w:t>
      </w:r>
      <w:r w:rsidRPr="00E74D9C">
        <w:rPr>
          <w:rStyle w:val="Forte"/>
        </w:rPr>
        <w:t>importância</w:t>
      </w:r>
      <w:r w:rsidRPr="00E74D9C">
        <w:t xml:space="preserve"> de oferecer traduções automáticas para LIBRAS está diretamente relacionada ao </w:t>
      </w:r>
      <w:r w:rsidRPr="00E74D9C">
        <w:rPr>
          <w:rStyle w:val="Forte"/>
        </w:rPr>
        <w:t>impacto positivo</w:t>
      </w:r>
      <w:r w:rsidRPr="00E74D9C">
        <w:t xml:space="preserve"> que você proporciona aos seus usuários e ao mercado.</w:t>
      </w:r>
    </w:p>
    <w:p w:rsidR="00E74D9C" w:rsidRPr="00E74D9C" w:rsidRDefault="00E74D9C" w:rsidP="00E74D9C">
      <w:pPr>
        <w:pStyle w:val="Ttulo4"/>
        <w:rPr>
          <w:sz w:val="24"/>
          <w:szCs w:val="24"/>
        </w:rPr>
      </w:pPr>
      <w:r w:rsidRPr="00E74D9C">
        <w:rPr>
          <w:rStyle w:val="Forte"/>
          <w:b/>
          <w:bCs/>
          <w:color w:val="9BBB59" w:themeColor="accent3"/>
          <w:sz w:val="24"/>
          <w:szCs w:val="24"/>
        </w:rPr>
        <w:t>Por que a importância é crucial</w:t>
      </w:r>
      <w:r w:rsidRPr="00E74D9C">
        <w:rPr>
          <w:rStyle w:val="Forte"/>
          <w:b/>
          <w:bCs/>
          <w:sz w:val="24"/>
          <w:szCs w:val="24"/>
        </w:rPr>
        <w:t>?</w:t>
      </w:r>
    </w:p>
    <w:p w:rsidR="00E74D9C" w:rsidRPr="00E74D9C" w:rsidRDefault="00E74D9C" w:rsidP="00E74D9C">
      <w:pPr>
        <w:pStyle w:val="NormalWeb"/>
        <w:numPr>
          <w:ilvl w:val="0"/>
          <w:numId w:val="13"/>
        </w:numPr>
      </w:pPr>
      <w:r w:rsidRPr="00E74D9C">
        <w:rPr>
          <w:rStyle w:val="Forte"/>
        </w:rPr>
        <w:t>Atende uma necessidade essencial</w:t>
      </w:r>
      <w:r w:rsidRPr="00E74D9C">
        <w:t xml:space="preserve">: A tradução para LIBRAS oferece uma </w:t>
      </w:r>
      <w:r w:rsidRPr="00E74D9C">
        <w:rPr>
          <w:rStyle w:val="Forte"/>
        </w:rPr>
        <w:t>solução para a barreira da comunicação</w:t>
      </w:r>
      <w:r w:rsidRPr="00E74D9C">
        <w:t xml:space="preserve"> entre surdos e ouvintes, o que é </w:t>
      </w:r>
      <w:r w:rsidRPr="00E74D9C">
        <w:rPr>
          <w:rStyle w:val="Forte"/>
        </w:rPr>
        <w:t>fundamental</w:t>
      </w:r>
      <w:r w:rsidRPr="00E74D9C">
        <w:t xml:space="preserve"> para a inclusão social, educacional e profissional da comunidade surda. A </w:t>
      </w:r>
      <w:r w:rsidRPr="00E74D9C">
        <w:rPr>
          <w:rStyle w:val="Forte"/>
        </w:rPr>
        <w:t>importância</w:t>
      </w:r>
      <w:r w:rsidRPr="00E74D9C">
        <w:t xml:space="preserve"> aqui está em como sua solução </w:t>
      </w:r>
      <w:r w:rsidRPr="00E74D9C">
        <w:rPr>
          <w:rStyle w:val="Forte"/>
        </w:rPr>
        <w:t>resolve problemas reais</w:t>
      </w:r>
      <w:r w:rsidRPr="00E74D9C">
        <w:t xml:space="preserve"> de </w:t>
      </w:r>
      <w:r w:rsidRPr="00E74D9C">
        <w:rPr>
          <w:rStyle w:val="Forte"/>
        </w:rPr>
        <w:t>acessibilidade</w:t>
      </w:r>
      <w:r w:rsidRPr="00E74D9C">
        <w:t xml:space="preserve"> e </w:t>
      </w:r>
      <w:r w:rsidRPr="00E74D9C">
        <w:rPr>
          <w:rStyle w:val="Forte"/>
        </w:rPr>
        <w:t>autonomia</w:t>
      </w:r>
      <w:r w:rsidRPr="00E74D9C">
        <w:t xml:space="preserve"> para pessoas surdas.</w:t>
      </w:r>
    </w:p>
    <w:p w:rsidR="00E74D9C" w:rsidRPr="00E74D9C" w:rsidRDefault="00E74D9C" w:rsidP="00E74D9C">
      <w:pPr>
        <w:pStyle w:val="NormalWeb"/>
        <w:numPr>
          <w:ilvl w:val="0"/>
          <w:numId w:val="13"/>
        </w:numPr>
      </w:pPr>
      <w:r w:rsidRPr="00E74D9C">
        <w:rPr>
          <w:rStyle w:val="Forte"/>
        </w:rPr>
        <w:t>Contribui para a inclusão</w:t>
      </w:r>
      <w:r w:rsidRPr="00E74D9C">
        <w:t xml:space="preserve">: Promover a </w:t>
      </w:r>
      <w:r w:rsidRPr="00E74D9C">
        <w:rPr>
          <w:rStyle w:val="Forte"/>
        </w:rPr>
        <w:t>igualdade de acesso</w:t>
      </w:r>
      <w:r w:rsidRPr="00E74D9C">
        <w:t xml:space="preserve"> à educação, emprego, cultura e comunicação cotidiana. A </w:t>
      </w:r>
      <w:r w:rsidRPr="00E74D9C">
        <w:rPr>
          <w:rStyle w:val="Forte"/>
        </w:rPr>
        <w:t>importância</w:t>
      </w:r>
      <w:r w:rsidRPr="00E74D9C">
        <w:t xml:space="preserve"> de </w:t>
      </w:r>
      <w:proofErr w:type="gramStart"/>
      <w:r w:rsidRPr="00E74D9C">
        <w:t>sua startup</w:t>
      </w:r>
      <w:proofErr w:type="gramEnd"/>
      <w:r w:rsidRPr="00E74D9C">
        <w:t xml:space="preserve"> é tangível, pois ela facilita o </w:t>
      </w:r>
      <w:r w:rsidRPr="00E74D9C">
        <w:rPr>
          <w:rStyle w:val="Forte"/>
        </w:rPr>
        <w:t>acesso à informação</w:t>
      </w:r>
      <w:r w:rsidRPr="00E74D9C">
        <w:t xml:space="preserve"> e à </w:t>
      </w:r>
      <w:r w:rsidRPr="00E74D9C">
        <w:rPr>
          <w:rStyle w:val="Forte"/>
        </w:rPr>
        <w:t>comunicação inclusiva</w:t>
      </w:r>
      <w:r w:rsidRPr="00E74D9C">
        <w:t>.</w:t>
      </w:r>
    </w:p>
    <w:p w:rsidR="00E74D9C" w:rsidRDefault="00E74D9C" w:rsidP="00E74D9C">
      <w:pPr>
        <w:pStyle w:val="NormalWeb"/>
        <w:ind w:left="720"/>
      </w:pPr>
    </w:p>
    <w:p w:rsidR="00CE70DB" w:rsidRPr="00310407" w:rsidRDefault="00E74D9C" w:rsidP="00E74D9C">
      <w:pPr>
        <w:pStyle w:val="NormalWeb"/>
        <w:rPr>
          <w:b/>
          <w:color w:val="9BBB59" w:themeColor="accent3"/>
          <w:sz w:val="28"/>
          <w:szCs w:val="28"/>
          <w:u w:val="single"/>
        </w:rPr>
      </w:pPr>
      <w:r w:rsidRPr="00310407">
        <w:rPr>
          <w:b/>
          <w:color w:val="9BBB59" w:themeColor="accent3"/>
          <w:sz w:val="28"/>
          <w:szCs w:val="28"/>
          <w:u w:val="single"/>
        </w:rPr>
        <w:t>Satisfação:</w:t>
      </w:r>
    </w:p>
    <w:p w:rsidR="00E74D9C" w:rsidRPr="00CE70DB" w:rsidRDefault="00E74D9C" w:rsidP="00E74D9C">
      <w:pPr>
        <w:pStyle w:val="NormalWeb"/>
        <w:rPr>
          <w:b/>
          <w:sz w:val="28"/>
          <w:szCs w:val="28"/>
        </w:rPr>
      </w:pPr>
      <w:r w:rsidRPr="00E74D9C">
        <w:lastRenderedPageBreak/>
        <w:t xml:space="preserve">A </w:t>
      </w:r>
      <w:r w:rsidRPr="00E74D9C">
        <w:rPr>
          <w:rStyle w:val="Forte"/>
        </w:rPr>
        <w:t>satisfação</w:t>
      </w:r>
      <w:r w:rsidRPr="00E74D9C">
        <w:t xml:space="preserve"> refere-se à </w:t>
      </w:r>
      <w:r w:rsidRPr="00E74D9C">
        <w:rPr>
          <w:rStyle w:val="Forte"/>
        </w:rPr>
        <w:t>experiência do usuário</w:t>
      </w:r>
      <w:r w:rsidRPr="00E74D9C">
        <w:t xml:space="preserve"> com a sua solução e como ela atende (ou não) às suas expectativas. Para medir a </w:t>
      </w:r>
      <w:r w:rsidRPr="00E74D9C">
        <w:rPr>
          <w:rStyle w:val="Forte"/>
        </w:rPr>
        <w:t>satisfação</w:t>
      </w:r>
      <w:r w:rsidRPr="00E74D9C">
        <w:t xml:space="preserve"> de seus clientes (tanto pessoas surdas quanto empresas que adotam sua solução), é importante avaliar como sua tecnologia de tradução de LIBRAS está </w:t>
      </w:r>
      <w:r w:rsidRPr="00E74D9C">
        <w:rPr>
          <w:rStyle w:val="Forte"/>
        </w:rPr>
        <w:t>facilitando a comunicação</w:t>
      </w:r>
      <w:r w:rsidRPr="00E74D9C">
        <w:t xml:space="preserve"> e se está </w:t>
      </w:r>
      <w:r w:rsidRPr="00E74D9C">
        <w:rPr>
          <w:rStyle w:val="Forte"/>
        </w:rPr>
        <w:t>resolvendo as dificuldades</w:t>
      </w:r>
      <w:r w:rsidRPr="00E74D9C">
        <w:t xml:space="preserve"> que seus usuários enfrentam.</w:t>
      </w:r>
    </w:p>
    <w:p w:rsidR="00E74D9C" w:rsidRPr="00E74D9C" w:rsidRDefault="00E74D9C" w:rsidP="00E74D9C">
      <w:pPr>
        <w:pStyle w:val="Ttulo4"/>
        <w:rPr>
          <w:color w:val="9BBB59" w:themeColor="accent3"/>
          <w:sz w:val="24"/>
          <w:szCs w:val="24"/>
        </w:rPr>
      </w:pPr>
      <w:r w:rsidRPr="00E74D9C">
        <w:rPr>
          <w:rStyle w:val="Forte"/>
          <w:b/>
          <w:bCs/>
          <w:color w:val="9BBB59" w:themeColor="accent3"/>
          <w:sz w:val="24"/>
          <w:szCs w:val="24"/>
        </w:rPr>
        <w:t>Por que a satisfação é crucial?</w:t>
      </w:r>
    </w:p>
    <w:p w:rsidR="00E74D9C" w:rsidRPr="00E74D9C" w:rsidRDefault="00E74D9C" w:rsidP="00E74D9C">
      <w:pPr>
        <w:pStyle w:val="NormalWeb"/>
        <w:numPr>
          <w:ilvl w:val="0"/>
          <w:numId w:val="14"/>
        </w:numPr>
      </w:pPr>
      <w:r w:rsidRPr="00E74D9C">
        <w:rPr>
          <w:rStyle w:val="Forte"/>
        </w:rPr>
        <w:t>Validação do valor do produto</w:t>
      </w:r>
      <w:r w:rsidRPr="00E74D9C">
        <w:t xml:space="preserve">: Se os usuários estão </w:t>
      </w:r>
      <w:r w:rsidRPr="00E74D9C">
        <w:rPr>
          <w:rStyle w:val="Forte"/>
        </w:rPr>
        <w:t>satisfeitos</w:t>
      </w:r>
      <w:r w:rsidRPr="00E74D9C">
        <w:t xml:space="preserve">, isso indica que a solução está </w:t>
      </w:r>
      <w:r w:rsidRPr="00E74D9C">
        <w:rPr>
          <w:rStyle w:val="Forte"/>
        </w:rPr>
        <w:t>atendendo à necessidade</w:t>
      </w:r>
      <w:r w:rsidRPr="00E74D9C">
        <w:t xml:space="preserve"> e </w:t>
      </w:r>
      <w:r w:rsidRPr="00E74D9C">
        <w:rPr>
          <w:rStyle w:val="Forte"/>
        </w:rPr>
        <w:t>resolvendo problemas</w:t>
      </w:r>
      <w:r w:rsidRPr="00E74D9C">
        <w:t xml:space="preserve"> reais de forma eficiente. A </w:t>
      </w:r>
      <w:r w:rsidRPr="00E74D9C">
        <w:rPr>
          <w:rStyle w:val="Forte"/>
        </w:rPr>
        <w:t>satisfação</w:t>
      </w:r>
      <w:r w:rsidRPr="00E74D9C">
        <w:t xml:space="preserve"> é um reflexo direto de como os </w:t>
      </w:r>
      <w:r w:rsidRPr="00E74D9C">
        <w:rPr>
          <w:rStyle w:val="Forte"/>
        </w:rPr>
        <w:t>usuários percebem</w:t>
      </w:r>
      <w:r w:rsidRPr="00E74D9C">
        <w:t xml:space="preserve"> a </w:t>
      </w:r>
      <w:r w:rsidRPr="00E74D9C">
        <w:rPr>
          <w:rStyle w:val="Forte"/>
        </w:rPr>
        <w:t>qualidade e a eficiência</w:t>
      </w:r>
      <w:r w:rsidRPr="00E74D9C">
        <w:t xml:space="preserve"> da sua solução.</w:t>
      </w:r>
    </w:p>
    <w:p w:rsidR="00E74D9C" w:rsidRPr="00E74D9C" w:rsidRDefault="00E74D9C" w:rsidP="00E74D9C">
      <w:pPr>
        <w:pStyle w:val="NormalWeb"/>
        <w:numPr>
          <w:ilvl w:val="0"/>
          <w:numId w:val="14"/>
        </w:numPr>
      </w:pPr>
      <w:r w:rsidRPr="00E74D9C">
        <w:rPr>
          <w:rStyle w:val="Forte"/>
        </w:rPr>
        <w:t>Fidelização de clientes</w:t>
      </w:r>
      <w:r w:rsidRPr="00E74D9C">
        <w:t xml:space="preserve">: A </w:t>
      </w:r>
      <w:r w:rsidRPr="00E74D9C">
        <w:rPr>
          <w:rStyle w:val="Forte"/>
        </w:rPr>
        <w:t>satisfação do cliente</w:t>
      </w:r>
      <w:r w:rsidRPr="00E74D9C">
        <w:t xml:space="preserve"> é diretamente ligada à </w:t>
      </w:r>
      <w:r w:rsidRPr="00E74D9C">
        <w:rPr>
          <w:rStyle w:val="Forte"/>
        </w:rPr>
        <w:t>retenção</w:t>
      </w:r>
      <w:r w:rsidRPr="00E74D9C">
        <w:t xml:space="preserve">. Se as pessoas e empresas que utilizam sua ferramenta de tradução LIBRAS estão satisfeitas, </w:t>
      </w:r>
      <w:r w:rsidRPr="00E74D9C">
        <w:rPr>
          <w:rStyle w:val="Forte"/>
        </w:rPr>
        <w:t>vão continuar utilizando</w:t>
      </w:r>
      <w:r w:rsidRPr="00E74D9C">
        <w:t xml:space="preserve"> o serviço e provavelmente </w:t>
      </w:r>
      <w:r w:rsidRPr="00E74D9C">
        <w:rPr>
          <w:rStyle w:val="Forte"/>
        </w:rPr>
        <w:t>recomendarão</w:t>
      </w:r>
      <w:r w:rsidRPr="00E74D9C">
        <w:t xml:space="preserve"> para outras pessoas ou organizações. Isso se traduz em </w:t>
      </w:r>
      <w:r w:rsidRPr="00E74D9C">
        <w:rPr>
          <w:rStyle w:val="Forte"/>
        </w:rPr>
        <w:t>crescimento orgânico</w:t>
      </w:r>
      <w:r w:rsidRPr="00E74D9C">
        <w:t xml:space="preserve"> e fortalecimento da sua base de clientes.</w:t>
      </w:r>
    </w:p>
    <w:p w:rsidR="00E74D9C" w:rsidRPr="00E74D9C" w:rsidRDefault="00E74D9C" w:rsidP="00E74D9C">
      <w:pPr>
        <w:pStyle w:val="NormalWeb"/>
        <w:rPr>
          <w:b/>
          <w:sz w:val="28"/>
          <w:szCs w:val="28"/>
        </w:rPr>
      </w:pPr>
    </w:p>
    <w:p w:rsidR="00E74D9C" w:rsidRDefault="00E74D9C" w:rsidP="00E74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:rsidR="00E74D9C" w:rsidRPr="004C15A3" w:rsidRDefault="00E74D9C" w:rsidP="00E74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:rsidR="004C15A3" w:rsidRDefault="004C15A3" w:rsidP="004C15A3">
      <w:pPr>
        <w:pStyle w:val="Ttulo3"/>
        <w:rPr>
          <w:rStyle w:val="Forte"/>
          <w:sz w:val="24"/>
          <w:szCs w:val="24"/>
        </w:rPr>
      </w:pPr>
    </w:p>
    <w:p w:rsidR="004C15A3" w:rsidRPr="004C15A3" w:rsidRDefault="004C15A3" w:rsidP="004C15A3">
      <w:pPr>
        <w:pStyle w:val="Ttulo3"/>
        <w:rPr>
          <w:sz w:val="24"/>
          <w:szCs w:val="24"/>
        </w:rPr>
      </w:pPr>
    </w:p>
    <w:p w:rsidR="004C15A3" w:rsidRDefault="004C15A3" w:rsidP="004C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4C15A3" w:rsidRPr="004C15A3" w:rsidRDefault="004C15A3" w:rsidP="004C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4C15A3" w:rsidRDefault="004C15A3" w:rsidP="00271599">
      <w:pPr>
        <w:spacing w:before="100" w:beforeAutospacing="1" w:after="100" w:afterAutospacing="1" w:line="240" w:lineRule="auto"/>
        <w:rPr>
          <w:rStyle w:val="Forte"/>
          <w:sz w:val="28"/>
          <w:szCs w:val="28"/>
        </w:rPr>
      </w:pPr>
    </w:p>
    <w:p w:rsidR="00271599" w:rsidRDefault="00271599" w:rsidP="00271599">
      <w:pPr>
        <w:spacing w:before="100" w:beforeAutospacing="1" w:after="100" w:afterAutospacing="1" w:line="240" w:lineRule="auto"/>
      </w:pPr>
    </w:p>
    <w:p w:rsidR="00271599" w:rsidRDefault="00271599" w:rsidP="00271599">
      <w:pPr>
        <w:spacing w:before="100" w:beforeAutospacing="1" w:after="100" w:afterAutospacing="1" w:line="240" w:lineRule="auto"/>
      </w:pPr>
    </w:p>
    <w:p w:rsidR="00271599" w:rsidRDefault="00271599" w:rsidP="00271599">
      <w:pPr>
        <w:spacing w:before="100" w:beforeAutospacing="1" w:after="100" w:afterAutospacing="1" w:line="240" w:lineRule="auto"/>
      </w:pPr>
    </w:p>
    <w:p w:rsidR="00271599" w:rsidRPr="00271599" w:rsidRDefault="00271599" w:rsidP="00271599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C20C9C" w:rsidRPr="00C20C9C" w:rsidRDefault="00C20C9C" w:rsidP="00C20C9C">
      <w:pPr>
        <w:pStyle w:val="PargrafodaLista"/>
        <w:spacing w:before="100" w:beforeAutospacing="1" w:after="100" w:afterAutospacing="1" w:line="240" w:lineRule="auto"/>
        <w:rPr>
          <w:sz w:val="24"/>
          <w:szCs w:val="24"/>
        </w:rPr>
      </w:pPr>
    </w:p>
    <w:p w:rsidR="00C20C9C" w:rsidRPr="00C20C9C" w:rsidRDefault="00C20C9C" w:rsidP="00C20C9C">
      <w:pPr>
        <w:pStyle w:val="PargrafodaLista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8E2935" w:rsidRPr="008E2935" w:rsidRDefault="008E2935" w:rsidP="00BD2178">
      <w:pPr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862878" w:rsidRDefault="00862878" w:rsidP="00BD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586B" w:rsidRPr="00BD2178" w:rsidRDefault="0007586B" w:rsidP="00BD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D2178" w:rsidRPr="00BD2178" w:rsidRDefault="00BD2178" w:rsidP="00BD2178">
      <w:pPr>
        <w:rPr>
          <w:b/>
          <w:sz w:val="28"/>
          <w:szCs w:val="28"/>
        </w:rPr>
      </w:pPr>
    </w:p>
    <w:sectPr w:rsidR="00BD2178" w:rsidRPr="00BD2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6355"/>
    <w:multiLevelType w:val="hybridMultilevel"/>
    <w:tmpl w:val="00284FF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A34630"/>
    <w:multiLevelType w:val="multilevel"/>
    <w:tmpl w:val="C822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01AAA"/>
    <w:multiLevelType w:val="hybridMultilevel"/>
    <w:tmpl w:val="6B6690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C4043"/>
    <w:multiLevelType w:val="hybridMultilevel"/>
    <w:tmpl w:val="6B6690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63159"/>
    <w:multiLevelType w:val="multilevel"/>
    <w:tmpl w:val="DBC0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E0133B"/>
    <w:multiLevelType w:val="hybridMultilevel"/>
    <w:tmpl w:val="2556A1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51A62"/>
    <w:multiLevelType w:val="multilevel"/>
    <w:tmpl w:val="C3A6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5A7D3B"/>
    <w:multiLevelType w:val="hybridMultilevel"/>
    <w:tmpl w:val="49C6A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E4711"/>
    <w:multiLevelType w:val="hybridMultilevel"/>
    <w:tmpl w:val="3D229A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B253C8"/>
    <w:multiLevelType w:val="multilevel"/>
    <w:tmpl w:val="E58E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4471"/>
        </w:tabs>
        <w:ind w:left="447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1E6CEE"/>
    <w:multiLevelType w:val="hybridMultilevel"/>
    <w:tmpl w:val="8CA88D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24F7C"/>
    <w:multiLevelType w:val="hybridMultilevel"/>
    <w:tmpl w:val="1BE44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75221"/>
    <w:multiLevelType w:val="hybridMultilevel"/>
    <w:tmpl w:val="14F8DB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537D64"/>
    <w:multiLevelType w:val="multilevel"/>
    <w:tmpl w:val="6F56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596CF9"/>
    <w:multiLevelType w:val="multilevel"/>
    <w:tmpl w:val="CCDE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2"/>
  </w:num>
  <w:num w:numId="5">
    <w:abstractNumId w:val="12"/>
  </w:num>
  <w:num w:numId="6">
    <w:abstractNumId w:val="1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 w:numId="12">
    <w:abstractNumId w:val="14"/>
  </w:num>
  <w:num w:numId="13">
    <w:abstractNumId w:val="6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AD"/>
    <w:rsid w:val="0007586B"/>
    <w:rsid w:val="00271599"/>
    <w:rsid w:val="00310407"/>
    <w:rsid w:val="003F2FFB"/>
    <w:rsid w:val="004855AD"/>
    <w:rsid w:val="004C15A3"/>
    <w:rsid w:val="007B75ED"/>
    <w:rsid w:val="00862878"/>
    <w:rsid w:val="008E2935"/>
    <w:rsid w:val="00BD2178"/>
    <w:rsid w:val="00C20C9C"/>
    <w:rsid w:val="00CE70DB"/>
    <w:rsid w:val="00E74D9C"/>
    <w:rsid w:val="00EC55B8"/>
    <w:rsid w:val="00F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15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D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55A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86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293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C15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D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15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D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55A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86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293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C15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D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1277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2024-11-06T15:05:00Z</dcterms:created>
  <dcterms:modified xsi:type="dcterms:W3CDTF">2024-11-06T15:05:00Z</dcterms:modified>
</cp:coreProperties>
</file>