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547" w:rsidRPr="00D20F79" w:rsidRDefault="00D20F79" w:rsidP="00D20F79">
      <w:pPr>
        <w:pStyle w:val="Titre1"/>
        <w:pBdr>
          <w:top w:val="single" w:sz="4" w:space="1" w:color="auto"/>
          <w:bottom w:val="single" w:sz="4" w:space="1" w:color="auto"/>
        </w:pBdr>
        <w:jc w:val="center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MANUEL D’UTILISATION</w:t>
      </w:r>
    </w:p>
    <w:p w:rsidR="00D20F79" w:rsidRDefault="00D20F79">
      <w:pPr>
        <w:rPr>
          <w:rFonts w:asciiTheme="majorHAnsi" w:hAnsiTheme="majorHAnsi" w:cstheme="majorHAnsi"/>
        </w:rPr>
      </w:pPr>
    </w:p>
    <w:p w:rsidR="006213D1" w:rsidRDefault="006213D1">
      <w:pPr>
        <w:rPr>
          <w:rFonts w:asciiTheme="majorHAnsi" w:hAnsiTheme="majorHAnsi" w:cstheme="majorHAnsi"/>
        </w:rPr>
      </w:pPr>
    </w:p>
    <w:p w:rsidR="008E7C8C" w:rsidRDefault="008E7C8C" w:rsidP="008E7C8C">
      <w:pPr>
        <w:rPr>
          <w:rFonts w:asciiTheme="majorHAnsi" w:hAnsiTheme="majorHAnsi" w:cstheme="majorHAnsi"/>
          <w:sz w:val="44"/>
          <w:szCs w:val="44"/>
          <w:u w:val="single"/>
        </w:rPr>
      </w:pPr>
      <w:r>
        <w:rPr>
          <w:rFonts w:asciiTheme="majorHAnsi" w:hAnsiTheme="majorHAnsi" w:cstheme="majorHAnsi"/>
          <w:sz w:val="44"/>
          <w:szCs w:val="44"/>
          <w:u w:val="single"/>
        </w:rPr>
        <w:t>Installation</w:t>
      </w:r>
      <w:r>
        <w:rPr>
          <w:rFonts w:asciiTheme="majorHAnsi" w:hAnsiTheme="majorHAnsi" w:cstheme="majorHAnsi"/>
          <w:sz w:val="44"/>
          <w:szCs w:val="44"/>
          <w:u w:val="single"/>
        </w:rPr>
        <w:tab/>
      </w:r>
      <w:r>
        <w:rPr>
          <w:rFonts w:asciiTheme="majorHAnsi" w:hAnsiTheme="majorHAnsi" w:cstheme="majorHAnsi"/>
          <w:sz w:val="44"/>
          <w:szCs w:val="44"/>
          <w:u w:val="single"/>
        </w:rPr>
        <w:tab/>
      </w:r>
      <w:r>
        <w:rPr>
          <w:rFonts w:asciiTheme="majorHAnsi" w:hAnsiTheme="majorHAnsi" w:cstheme="majorHAnsi"/>
          <w:sz w:val="44"/>
          <w:szCs w:val="44"/>
          <w:u w:val="single"/>
        </w:rPr>
        <w:tab/>
      </w:r>
      <w:r>
        <w:rPr>
          <w:rFonts w:asciiTheme="majorHAnsi" w:hAnsiTheme="majorHAnsi" w:cstheme="majorHAnsi"/>
          <w:sz w:val="44"/>
          <w:szCs w:val="44"/>
          <w:u w:val="single"/>
        </w:rPr>
        <w:tab/>
      </w:r>
      <w:r>
        <w:rPr>
          <w:rFonts w:asciiTheme="majorHAnsi" w:hAnsiTheme="majorHAnsi" w:cstheme="majorHAnsi"/>
          <w:sz w:val="44"/>
          <w:szCs w:val="44"/>
          <w:u w:val="single"/>
        </w:rPr>
        <w:tab/>
      </w:r>
      <w:r>
        <w:rPr>
          <w:rFonts w:asciiTheme="majorHAnsi" w:hAnsiTheme="majorHAnsi" w:cstheme="majorHAnsi"/>
          <w:sz w:val="44"/>
          <w:szCs w:val="44"/>
          <w:u w:val="single"/>
        </w:rPr>
        <w:tab/>
      </w:r>
      <w:r>
        <w:rPr>
          <w:rFonts w:asciiTheme="majorHAnsi" w:hAnsiTheme="majorHAnsi" w:cstheme="majorHAnsi"/>
          <w:sz w:val="44"/>
          <w:szCs w:val="44"/>
          <w:u w:val="single"/>
        </w:rPr>
        <w:tab/>
      </w:r>
      <w:r>
        <w:rPr>
          <w:rFonts w:asciiTheme="majorHAnsi" w:hAnsiTheme="majorHAnsi" w:cstheme="majorHAnsi"/>
          <w:sz w:val="44"/>
          <w:szCs w:val="44"/>
          <w:u w:val="single"/>
        </w:rPr>
        <w:tab/>
      </w:r>
      <w:r>
        <w:rPr>
          <w:rFonts w:asciiTheme="majorHAnsi" w:hAnsiTheme="majorHAnsi" w:cstheme="majorHAnsi"/>
          <w:sz w:val="44"/>
          <w:szCs w:val="44"/>
          <w:u w:val="single"/>
        </w:rPr>
        <w:tab/>
      </w:r>
      <w:r>
        <w:rPr>
          <w:rFonts w:asciiTheme="majorHAnsi" w:hAnsiTheme="majorHAnsi" w:cstheme="majorHAnsi"/>
          <w:sz w:val="44"/>
          <w:szCs w:val="44"/>
          <w:u w:val="single"/>
        </w:rPr>
        <w:tab/>
      </w:r>
    </w:p>
    <w:p w:rsidR="008E7C8C" w:rsidRDefault="008E7C8C">
      <w:pPr>
        <w:rPr>
          <w:rFonts w:asciiTheme="majorHAnsi" w:hAnsiTheme="majorHAnsi" w:cstheme="majorHAnsi"/>
          <w:sz w:val="24"/>
          <w:szCs w:val="44"/>
          <w:u w:val="single"/>
        </w:rPr>
      </w:pPr>
    </w:p>
    <w:p w:rsidR="004C3127" w:rsidRDefault="00597135">
      <w:pPr>
        <w:rPr>
          <w:rFonts w:asciiTheme="majorHAnsi" w:hAnsiTheme="majorHAnsi" w:cstheme="majorHAnsi"/>
          <w:sz w:val="24"/>
          <w:szCs w:val="44"/>
        </w:rPr>
      </w:pPr>
      <w:r>
        <w:rPr>
          <w:rFonts w:asciiTheme="majorHAnsi" w:hAnsiTheme="majorHAnsi" w:cstheme="majorHAnsi"/>
          <w:sz w:val="24"/>
          <w:szCs w:val="44"/>
        </w:rPr>
        <w:t>Pour simplifier l’installation du pare-feu, 2 scripts ont été prévu : le premier pour installer Python et le deuxième pour installer les librairies complémentaires.</w:t>
      </w:r>
    </w:p>
    <w:p w:rsidR="00597135" w:rsidRDefault="00597135">
      <w:pPr>
        <w:rPr>
          <w:rFonts w:asciiTheme="majorHAnsi" w:hAnsiTheme="majorHAnsi" w:cstheme="majorHAnsi"/>
          <w:sz w:val="24"/>
          <w:szCs w:val="44"/>
        </w:rPr>
      </w:pPr>
    </w:p>
    <w:p w:rsidR="00597135" w:rsidRPr="00597135" w:rsidRDefault="00597135">
      <w:pPr>
        <w:rPr>
          <w:rFonts w:asciiTheme="majorHAnsi" w:hAnsiTheme="majorHAnsi" w:cstheme="majorHAnsi"/>
          <w:b/>
          <w:sz w:val="28"/>
          <w:szCs w:val="44"/>
        </w:rPr>
      </w:pPr>
      <w:r w:rsidRPr="00597135">
        <w:rPr>
          <w:rFonts w:asciiTheme="majorHAnsi" w:hAnsiTheme="majorHAnsi" w:cstheme="majorHAnsi"/>
          <w:b/>
          <w:sz w:val="28"/>
          <w:szCs w:val="44"/>
        </w:rPr>
        <w:t>1</w:t>
      </w:r>
      <w:r w:rsidRPr="00597135">
        <w:rPr>
          <w:rFonts w:asciiTheme="majorHAnsi" w:hAnsiTheme="majorHAnsi" w:cstheme="majorHAnsi"/>
          <w:b/>
          <w:sz w:val="28"/>
          <w:szCs w:val="44"/>
          <w:vertAlign w:val="superscript"/>
        </w:rPr>
        <w:t>ère</w:t>
      </w:r>
      <w:r w:rsidRPr="00597135">
        <w:rPr>
          <w:rFonts w:asciiTheme="majorHAnsi" w:hAnsiTheme="majorHAnsi" w:cstheme="majorHAnsi"/>
          <w:b/>
          <w:sz w:val="28"/>
          <w:szCs w:val="44"/>
        </w:rPr>
        <w:t xml:space="preserve"> étape : setup.bat</w:t>
      </w:r>
    </w:p>
    <w:p w:rsidR="00597135" w:rsidRDefault="00597135" w:rsidP="00597135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4"/>
          <w:szCs w:val="44"/>
        </w:rPr>
      </w:pPr>
      <w:r>
        <w:rPr>
          <w:rFonts w:asciiTheme="majorHAnsi" w:hAnsiTheme="majorHAnsi" w:cstheme="majorHAnsi"/>
          <w:sz w:val="24"/>
          <w:szCs w:val="44"/>
        </w:rPr>
        <w:t>Au lancement de setup.bat, une interface pour l’installation de python s’ouvre.</w:t>
      </w:r>
    </w:p>
    <w:p w:rsidR="00597135" w:rsidRPr="00597135" w:rsidRDefault="00597135" w:rsidP="00597135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4"/>
          <w:szCs w:val="44"/>
        </w:rPr>
      </w:pPr>
      <w:r>
        <w:rPr>
          <w:rFonts w:asciiTheme="majorHAnsi" w:hAnsiTheme="majorHAnsi" w:cstheme="majorHAnsi"/>
          <w:sz w:val="24"/>
          <w:szCs w:val="44"/>
        </w:rPr>
        <w:t xml:space="preserve">Cochez la case </w:t>
      </w:r>
      <w:r w:rsidRPr="00597135">
        <w:rPr>
          <w:rFonts w:asciiTheme="majorHAnsi" w:hAnsiTheme="majorHAnsi" w:cstheme="majorHAnsi"/>
          <w:b/>
          <w:sz w:val="24"/>
          <w:szCs w:val="44"/>
        </w:rPr>
        <w:t>Add Python 3.6 to PATH</w:t>
      </w:r>
    </w:p>
    <w:p w:rsidR="00597135" w:rsidRPr="00597135" w:rsidRDefault="00597135" w:rsidP="00597135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4"/>
          <w:szCs w:val="44"/>
        </w:rPr>
      </w:pPr>
      <w:r>
        <w:rPr>
          <w:rFonts w:asciiTheme="majorHAnsi" w:hAnsiTheme="majorHAnsi" w:cstheme="majorHAnsi"/>
          <w:sz w:val="24"/>
          <w:szCs w:val="44"/>
        </w:rPr>
        <w:t xml:space="preserve">Cliquez sur </w:t>
      </w:r>
      <w:r w:rsidRPr="00597135">
        <w:rPr>
          <w:rFonts w:asciiTheme="majorHAnsi" w:hAnsiTheme="majorHAnsi" w:cstheme="majorHAnsi"/>
          <w:b/>
          <w:sz w:val="24"/>
          <w:szCs w:val="44"/>
        </w:rPr>
        <w:t>Install now</w:t>
      </w:r>
    </w:p>
    <w:p w:rsidR="00597135" w:rsidRPr="00597135" w:rsidRDefault="00597135" w:rsidP="00597135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4"/>
          <w:szCs w:val="44"/>
        </w:rPr>
      </w:pPr>
      <w:r>
        <w:rPr>
          <w:rFonts w:asciiTheme="majorHAnsi" w:hAnsiTheme="majorHAnsi" w:cstheme="majorHAnsi"/>
          <w:sz w:val="24"/>
          <w:szCs w:val="44"/>
        </w:rPr>
        <w:t xml:space="preserve">Une fois l’installation terminée, sélectionnez </w:t>
      </w:r>
      <w:r w:rsidRPr="00597135">
        <w:rPr>
          <w:rFonts w:asciiTheme="majorHAnsi" w:hAnsiTheme="majorHAnsi" w:cstheme="majorHAnsi"/>
          <w:b/>
          <w:sz w:val="24"/>
          <w:szCs w:val="44"/>
        </w:rPr>
        <w:t>Disable path lenght limit</w:t>
      </w:r>
    </w:p>
    <w:p w:rsidR="00597135" w:rsidRPr="00CD501B" w:rsidRDefault="00CD501B" w:rsidP="00597135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4"/>
          <w:szCs w:val="44"/>
        </w:rPr>
      </w:pPr>
      <w:r>
        <w:rPr>
          <w:rFonts w:asciiTheme="majorHAnsi" w:hAnsiTheme="majorHAnsi" w:cstheme="majorHAnsi"/>
          <w:sz w:val="24"/>
          <w:szCs w:val="44"/>
        </w:rPr>
        <w:t xml:space="preserve">L’installation étant terminée, cliquez sur </w:t>
      </w:r>
      <w:r w:rsidRPr="00CD501B">
        <w:rPr>
          <w:rFonts w:asciiTheme="majorHAnsi" w:hAnsiTheme="majorHAnsi" w:cstheme="majorHAnsi"/>
          <w:b/>
          <w:sz w:val="24"/>
          <w:szCs w:val="44"/>
        </w:rPr>
        <w:t>Close</w:t>
      </w:r>
    </w:p>
    <w:p w:rsidR="00CD501B" w:rsidRDefault="00CD501B" w:rsidP="00CD501B">
      <w:pPr>
        <w:rPr>
          <w:rFonts w:asciiTheme="majorHAnsi" w:hAnsiTheme="majorHAnsi" w:cstheme="majorHAnsi"/>
          <w:sz w:val="24"/>
          <w:szCs w:val="44"/>
        </w:rPr>
      </w:pPr>
    </w:p>
    <w:p w:rsidR="00CD501B" w:rsidRPr="00F26677" w:rsidRDefault="00CD501B" w:rsidP="00CD501B">
      <w:pPr>
        <w:rPr>
          <w:rFonts w:asciiTheme="majorHAnsi" w:hAnsiTheme="majorHAnsi" w:cstheme="majorHAnsi"/>
          <w:sz w:val="20"/>
          <w:szCs w:val="44"/>
        </w:rPr>
      </w:pPr>
      <w:r w:rsidRPr="00F26677">
        <w:rPr>
          <w:rFonts w:asciiTheme="majorHAnsi" w:hAnsiTheme="majorHAnsi" w:cstheme="majorHAnsi"/>
          <w:sz w:val="20"/>
          <w:szCs w:val="44"/>
        </w:rPr>
        <w:t>En cas de difficulté</w:t>
      </w:r>
      <w:r w:rsidR="00BA4485">
        <w:rPr>
          <w:rFonts w:asciiTheme="majorHAnsi" w:hAnsiTheme="majorHAnsi" w:cstheme="majorHAnsi"/>
          <w:sz w:val="20"/>
          <w:szCs w:val="44"/>
        </w:rPr>
        <w:t>s</w:t>
      </w:r>
      <w:r w:rsidRPr="00F26677">
        <w:rPr>
          <w:rFonts w:asciiTheme="majorHAnsi" w:hAnsiTheme="majorHAnsi" w:cstheme="majorHAnsi"/>
          <w:sz w:val="20"/>
          <w:szCs w:val="44"/>
        </w:rPr>
        <w:t>, vous pouvez télécharger Python depuis python.org, et reprendre l’installation à partir de l’étape 1.2</w:t>
      </w:r>
    </w:p>
    <w:p w:rsidR="00CD501B" w:rsidRDefault="00CD501B" w:rsidP="00CD501B">
      <w:pPr>
        <w:rPr>
          <w:rFonts w:asciiTheme="majorHAnsi" w:hAnsiTheme="majorHAnsi" w:cstheme="majorHAnsi"/>
          <w:sz w:val="24"/>
          <w:szCs w:val="44"/>
        </w:rPr>
      </w:pPr>
    </w:p>
    <w:p w:rsidR="00CD501B" w:rsidRPr="00CD501B" w:rsidRDefault="00CD501B" w:rsidP="00CD501B">
      <w:pPr>
        <w:rPr>
          <w:rFonts w:asciiTheme="majorHAnsi" w:hAnsiTheme="majorHAnsi" w:cstheme="majorHAnsi"/>
          <w:b/>
          <w:sz w:val="28"/>
          <w:szCs w:val="44"/>
        </w:rPr>
      </w:pPr>
      <w:r w:rsidRPr="00CD501B">
        <w:rPr>
          <w:rFonts w:asciiTheme="majorHAnsi" w:hAnsiTheme="majorHAnsi" w:cstheme="majorHAnsi"/>
          <w:b/>
          <w:sz w:val="28"/>
          <w:szCs w:val="44"/>
        </w:rPr>
        <w:t>2</w:t>
      </w:r>
      <w:r w:rsidRPr="00CD501B">
        <w:rPr>
          <w:rFonts w:asciiTheme="majorHAnsi" w:hAnsiTheme="majorHAnsi" w:cstheme="majorHAnsi"/>
          <w:b/>
          <w:sz w:val="28"/>
          <w:szCs w:val="44"/>
          <w:vertAlign w:val="superscript"/>
        </w:rPr>
        <w:t>ème</w:t>
      </w:r>
      <w:r w:rsidRPr="00CD501B">
        <w:rPr>
          <w:rFonts w:asciiTheme="majorHAnsi" w:hAnsiTheme="majorHAnsi" w:cstheme="majorHAnsi"/>
          <w:b/>
          <w:sz w:val="28"/>
          <w:szCs w:val="44"/>
        </w:rPr>
        <w:t xml:space="preserve"> étape : setup-dependecies.bat</w:t>
      </w:r>
    </w:p>
    <w:p w:rsidR="00CD501B" w:rsidRDefault="00CD501B" w:rsidP="00CD501B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4"/>
          <w:szCs w:val="44"/>
        </w:rPr>
      </w:pPr>
      <w:r>
        <w:rPr>
          <w:rFonts w:asciiTheme="majorHAnsi" w:hAnsiTheme="majorHAnsi" w:cstheme="majorHAnsi"/>
          <w:sz w:val="24"/>
          <w:szCs w:val="44"/>
        </w:rPr>
        <w:t>Pour cette étape, aucune action n’est nécessaire</w:t>
      </w:r>
      <w:r w:rsidR="00F26677">
        <w:rPr>
          <w:rFonts w:asciiTheme="majorHAnsi" w:hAnsiTheme="majorHAnsi" w:cstheme="majorHAnsi"/>
          <w:sz w:val="24"/>
          <w:szCs w:val="44"/>
        </w:rPr>
        <w:t xml:space="preserve">. Il </w:t>
      </w:r>
      <w:r w:rsidR="00481607">
        <w:rPr>
          <w:rFonts w:asciiTheme="majorHAnsi" w:hAnsiTheme="majorHAnsi" w:cstheme="majorHAnsi"/>
          <w:sz w:val="24"/>
          <w:szCs w:val="44"/>
        </w:rPr>
        <w:t xml:space="preserve">vous </w:t>
      </w:r>
      <w:r w:rsidR="00F26677">
        <w:rPr>
          <w:rFonts w:asciiTheme="majorHAnsi" w:hAnsiTheme="majorHAnsi" w:cstheme="majorHAnsi"/>
          <w:sz w:val="24"/>
          <w:szCs w:val="44"/>
        </w:rPr>
        <w:t>suffit de lancer le script</w:t>
      </w:r>
    </w:p>
    <w:p w:rsidR="00CD501B" w:rsidRDefault="00CD501B" w:rsidP="00CD501B">
      <w:pPr>
        <w:rPr>
          <w:rFonts w:asciiTheme="majorHAnsi" w:hAnsiTheme="majorHAnsi" w:cstheme="majorHAnsi"/>
          <w:sz w:val="24"/>
          <w:szCs w:val="44"/>
        </w:rPr>
      </w:pPr>
    </w:p>
    <w:p w:rsidR="00CD501B" w:rsidRPr="00F26677" w:rsidRDefault="00CD501B" w:rsidP="00CD501B">
      <w:pPr>
        <w:rPr>
          <w:rFonts w:asciiTheme="majorHAnsi" w:hAnsiTheme="majorHAnsi" w:cstheme="majorHAnsi"/>
          <w:sz w:val="20"/>
          <w:szCs w:val="44"/>
        </w:rPr>
      </w:pPr>
      <w:r w:rsidRPr="00F26677">
        <w:rPr>
          <w:rFonts w:asciiTheme="majorHAnsi" w:hAnsiTheme="majorHAnsi" w:cstheme="majorHAnsi"/>
          <w:sz w:val="20"/>
          <w:szCs w:val="44"/>
        </w:rPr>
        <w:t>En cas de difficulté</w:t>
      </w:r>
      <w:r w:rsidR="00BA4485">
        <w:rPr>
          <w:rFonts w:asciiTheme="majorHAnsi" w:hAnsiTheme="majorHAnsi" w:cstheme="majorHAnsi"/>
          <w:sz w:val="20"/>
          <w:szCs w:val="44"/>
        </w:rPr>
        <w:t>s</w:t>
      </w:r>
      <w:r w:rsidRPr="00F26677">
        <w:rPr>
          <w:rFonts w:asciiTheme="majorHAnsi" w:hAnsiTheme="majorHAnsi" w:cstheme="majorHAnsi"/>
          <w:sz w:val="20"/>
          <w:szCs w:val="44"/>
        </w:rPr>
        <w:t>,</w:t>
      </w:r>
      <w:r w:rsidR="00380B2C" w:rsidRPr="00F26677">
        <w:rPr>
          <w:rFonts w:asciiTheme="majorHAnsi" w:hAnsiTheme="majorHAnsi" w:cstheme="majorHAnsi"/>
          <w:sz w:val="20"/>
          <w:szCs w:val="44"/>
        </w:rPr>
        <w:t xml:space="preserve"> vérifiez que Python a bien été ajout</w:t>
      </w:r>
      <w:r w:rsidR="00481607">
        <w:rPr>
          <w:rFonts w:asciiTheme="majorHAnsi" w:hAnsiTheme="majorHAnsi" w:cstheme="majorHAnsi"/>
          <w:sz w:val="20"/>
          <w:szCs w:val="44"/>
        </w:rPr>
        <w:t>é</w:t>
      </w:r>
      <w:r w:rsidR="00380B2C" w:rsidRPr="00F26677">
        <w:rPr>
          <w:rFonts w:asciiTheme="majorHAnsi" w:hAnsiTheme="majorHAnsi" w:cstheme="majorHAnsi"/>
          <w:sz w:val="20"/>
          <w:szCs w:val="44"/>
        </w:rPr>
        <w:t xml:space="preserve"> au variables d’environnement de votre ordinateur. Ce problème peut survenir si Python était déjà install</w:t>
      </w:r>
      <w:r w:rsidR="00481607">
        <w:rPr>
          <w:rFonts w:asciiTheme="majorHAnsi" w:hAnsiTheme="majorHAnsi" w:cstheme="majorHAnsi"/>
          <w:sz w:val="20"/>
          <w:szCs w:val="44"/>
        </w:rPr>
        <w:t>é</w:t>
      </w:r>
      <w:r w:rsidR="00380B2C" w:rsidRPr="00F26677">
        <w:rPr>
          <w:rFonts w:asciiTheme="majorHAnsi" w:hAnsiTheme="majorHAnsi" w:cstheme="majorHAnsi"/>
          <w:sz w:val="20"/>
          <w:szCs w:val="44"/>
        </w:rPr>
        <w:t>. V</w:t>
      </w:r>
      <w:r w:rsidRPr="00F26677">
        <w:rPr>
          <w:rFonts w:asciiTheme="majorHAnsi" w:hAnsiTheme="majorHAnsi" w:cstheme="majorHAnsi"/>
          <w:sz w:val="20"/>
          <w:szCs w:val="44"/>
        </w:rPr>
        <w:t>ous pouvez</w:t>
      </w:r>
      <w:r w:rsidR="00380B2C" w:rsidRPr="00F26677">
        <w:rPr>
          <w:rFonts w:asciiTheme="majorHAnsi" w:hAnsiTheme="majorHAnsi" w:cstheme="majorHAnsi"/>
          <w:sz w:val="20"/>
          <w:szCs w:val="44"/>
        </w:rPr>
        <w:t xml:space="preserve"> également</w:t>
      </w:r>
      <w:r w:rsidRPr="00F26677">
        <w:rPr>
          <w:rFonts w:asciiTheme="majorHAnsi" w:hAnsiTheme="majorHAnsi" w:cstheme="majorHAnsi"/>
          <w:sz w:val="20"/>
          <w:szCs w:val="44"/>
        </w:rPr>
        <w:t xml:space="preserve"> télécharger les librairies </w:t>
      </w:r>
      <w:r w:rsidR="00380B2C" w:rsidRPr="00F26677">
        <w:rPr>
          <w:rFonts w:asciiTheme="majorHAnsi" w:hAnsiTheme="majorHAnsi" w:cstheme="majorHAnsi"/>
          <w:sz w:val="20"/>
          <w:szCs w:val="44"/>
        </w:rPr>
        <w:t>vous-même.</w:t>
      </w:r>
    </w:p>
    <w:p w:rsidR="00380B2C" w:rsidRDefault="00380B2C" w:rsidP="00CD501B">
      <w:pPr>
        <w:rPr>
          <w:rFonts w:asciiTheme="majorHAnsi" w:hAnsiTheme="majorHAnsi" w:cstheme="majorHAnsi"/>
          <w:sz w:val="24"/>
          <w:szCs w:val="44"/>
        </w:rPr>
      </w:pPr>
    </w:p>
    <w:p w:rsidR="00380B2C" w:rsidRDefault="00380B2C" w:rsidP="00CD501B">
      <w:pPr>
        <w:rPr>
          <w:rFonts w:asciiTheme="majorHAnsi" w:hAnsiTheme="majorHAnsi" w:cstheme="majorHAnsi"/>
          <w:sz w:val="24"/>
          <w:szCs w:val="44"/>
        </w:rPr>
      </w:pPr>
    </w:p>
    <w:p w:rsidR="00380B2C" w:rsidRPr="00CD501B" w:rsidRDefault="00380B2C" w:rsidP="00CD501B">
      <w:pPr>
        <w:rPr>
          <w:rFonts w:asciiTheme="majorHAnsi" w:hAnsiTheme="majorHAnsi" w:cstheme="majorHAnsi"/>
          <w:sz w:val="24"/>
          <w:szCs w:val="44"/>
        </w:rPr>
      </w:pPr>
      <w:r>
        <w:rPr>
          <w:rFonts w:asciiTheme="majorHAnsi" w:hAnsiTheme="majorHAnsi" w:cstheme="majorHAnsi"/>
          <w:sz w:val="24"/>
          <w:szCs w:val="44"/>
        </w:rPr>
        <w:t>Un raccourcis a été ajouter sur votre bureau. Il ne vous reste plus qu’à l’exécuter en administrateur pour lancer l</w:t>
      </w:r>
      <w:r w:rsidR="00F26677">
        <w:rPr>
          <w:rFonts w:asciiTheme="majorHAnsi" w:hAnsiTheme="majorHAnsi" w:cstheme="majorHAnsi"/>
          <w:sz w:val="24"/>
          <w:szCs w:val="44"/>
        </w:rPr>
        <w:t>’invite</w:t>
      </w:r>
      <w:r w:rsidR="00F6636C">
        <w:rPr>
          <w:rFonts w:asciiTheme="majorHAnsi" w:hAnsiTheme="majorHAnsi" w:cstheme="majorHAnsi"/>
          <w:sz w:val="24"/>
          <w:szCs w:val="44"/>
        </w:rPr>
        <w:t xml:space="preserve"> </w:t>
      </w:r>
      <w:r w:rsidR="00F26677">
        <w:rPr>
          <w:rFonts w:asciiTheme="majorHAnsi" w:hAnsiTheme="majorHAnsi" w:cstheme="majorHAnsi"/>
          <w:sz w:val="24"/>
          <w:szCs w:val="44"/>
        </w:rPr>
        <w:t>de commande du pare-feu</w:t>
      </w:r>
      <w:r>
        <w:rPr>
          <w:rFonts w:asciiTheme="majorHAnsi" w:hAnsiTheme="majorHAnsi" w:cstheme="majorHAnsi"/>
          <w:sz w:val="24"/>
          <w:szCs w:val="44"/>
        </w:rPr>
        <w:t>.</w:t>
      </w:r>
    </w:p>
    <w:p w:rsidR="008E7C8C" w:rsidRDefault="008E7C8C">
      <w:pPr>
        <w:rPr>
          <w:rFonts w:asciiTheme="majorHAnsi" w:hAnsiTheme="majorHAnsi" w:cstheme="majorHAnsi"/>
          <w:sz w:val="44"/>
          <w:szCs w:val="44"/>
          <w:u w:val="single"/>
        </w:rPr>
      </w:pPr>
    </w:p>
    <w:p w:rsidR="008E7C8C" w:rsidRDefault="008E7C8C">
      <w:pPr>
        <w:rPr>
          <w:rFonts w:asciiTheme="majorHAnsi" w:hAnsiTheme="majorHAnsi" w:cstheme="majorHAnsi"/>
          <w:sz w:val="44"/>
          <w:szCs w:val="44"/>
          <w:u w:val="single"/>
        </w:rPr>
      </w:pPr>
    </w:p>
    <w:p w:rsidR="008E7C8C" w:rsidRDefault="008E7C8C">
      <w:pPr>
        <w:rPr>
          <w:rFonts w:asciiTheme="majorHAnsi" w:hAnsiTheme="majorHAnsi" w:cstheme="majorHAnsi"/>
          <w:sz w:val="44"/>
          <w:szCs w:val="44"/>
          <w:u w:val="single"/>
        </w:rPr>
      </w:pPr>
    </w:p>
    <w:p w:rsidR="008E7C8C" w:rsidRDefault="008E7C8C">
      <w:pPr>
        <w:rPr>
          <w:rFonts w:asciiTheme="majorHAnsi" w:hAnsiTheme="majorHAnsi" w:cstheme="majorHAnsi"/>
          <w:sz w:val="44"/>
          <w:szCs w:val="44"/>
          <w:u w:val="single"/>
        </w:rPr>
      </w:pPr>
    </w:p>
    <w:p w:rsidR="00F26677" w:rsidRDefault="00F26677">
      <w:pPr>
        <w:rPr>
          <w:rFonts w:asciiTheme="majorHAnsi" w:hAnsiTheme="majorHAnsi" w:cstheme="majorHAnsi"/>
          <w:sz w:val="44"/>
          <w:szCs w:val="44"/>
          <w:u w:val="single"/>
        </w:rPr>
      </w:pPr>
    </w:p>
    <w:p w:rsidR="00112403" w:rsidRDefault="00112403">
      <w:pPr>
        <w:rPr>
          <w:rFonts w:asciiTheme="majorHAnsi" w:hAnsiTheme="majorHAnsi" w:cstheme="majorHAnsi"/>
          <w:sz w:val="44"/>
          <w:szCs w:val="44"/>
          <w:u w:val="single"/>
        </w:rPr>
      </w:pPr>
      <w:r w:rsidRPr="00112403">
        <w:rPr>
          <w:rFonts w:asciiTheme="majorHAnsi" w:hAnsiTheme="majorHAnsi" w:cstheme="majorHAnsi"/>
          <w:sz w:val="44"/>
          <w:szCs w:val="44"/>
          <w:u w:val="single"/>
        </w:rPr>
        <w:t>Invite de commande</w:t>
      </w:r>
      <w:r>
        <w:rPr>
          <w:rFonts w:asciiTheme="majorHAnsi" w:hAnsiTheme="majorHAnsi" w:cstheme="majorHAnsi"/>
          <w:sz w:val="44"/>
          <w:szCs w:val="44"/>
          <w:u w:val="single"/>
        </w:rPr>
        <w:tab/>
      </w:r>
      <w:r>
        <w:rPr>
          <w:rFonts w:asciiTheme="majorHAnsi" w:hAnsiTheme="majorHAnsi" w:cstheme="majorHAnsi"/>
          <w:sz w:val="44"/>
          <w:szCs w:val="44"/>
          <w:u w:val="single"/>
        </w:rPr>
        <w:tab/>
      </w:r>
      <w:r>
        <w:rPr>
          <w:rFonts w:asciiTheme="majorHAnsi" w:hAnsiTheme="majorHAnsi" w:cstheme="majorHAnsi"/>
          <w:sz w:val="44"/>
          <w:szCs w:val="44"/>
          <w:u w:val="single"/>
        </w:rPr>
        <w:tab/>
      </w:r>
      <w:r>
        <w:rPr>
          <w:rFonts w:asciiTheme="majorHAnsi" w:hAnsiTheme="majorHAnsi" w:cstheme="majorHAnsi"/>
          <w:sz w:val="44"/>
          <w:szCs w:val="44"/>
          <w:u w:val="single"/>
        </w:rPr>
        <w:tab/>
      </w:r>
      <w:r>
        <w:rPr>
          <w:rFonts w:asciiTheme="majorHAnsi" w:hAnsiTheme="majorHAnsi" w:cstheme="majorHAnsi"/>
          <w:sz w:val="44"/>
          <w:szCs w:val="44"/>
          <w:u w:val="single"/>
        </w:rPr>
        <w:tab/>
      </w:r>
      <w:r>
        <w:rPr>
          <w:rFonts w:asciiTheme="majorHAnsi" w:hAnsiTheme="majorHAnsi" w:cstheme="majorHAnsi"/>
          <w:sz w:val="44"/>
          <w:szCs w:val="44"/>
          <w:u w:val="single"/>
        </w:rPr>
        <w:tab/>
      </w:r>
      <w:r>
        <w:rPr>
          <w:rFonts w:asciiTheme="majorHAnsi" w:hAnsiTheme="majorHAnsi" w:cstheme="majorHAnsi"/>
          <w:sz w:val="44"/>
          <w:szCs w:val="44"/>
          <w:u w:val="single"/>
        </w:rPr>
        <w:tab/>
      </w:r>
    </w:p>
    <w:p w:rsidR="004C3127" w:rsidRDefault="004C3127" w:rsidP="00112403">
      <w:pPr>
        <w:rPr>
          <w:rFonts w:asciiTheme="majorHAnsi" w:hAnsiTheme="majorHAnsi" w:cstheme="majorHAnsi"/>
          <w:sz w:val="24"/>
          <w:szCs w:val="24"/>
        </w:rPr>
      </w:pPr>
    </w:p>
    <w:p w:rsidR="00112403" w:rsidRDefault="00112403" w:rsidP="00112403">
      <w:pPr>
        <w:rPr>
          <w:rFonts w:asciiTheme="majorHAnsi" w:hAnsiTheme="majorHAnsi" w:cstheme="majorHAnsi"/>
          <w:sz w:val="24"/>
          <w:szCs w:val="24"/>
        </w:rPr>
      </w:pPr>
      <w:r w:rsidRPr="00112403">
        <w:rPr>
          <w:rFonts w:asciiTheme="majorHAnsi" w:hAnsiTheme="majorHAnsi" w:cstheme="majorHAnsi"/>
          <w:sz w:val="24"/>
          <w:szCs w:val="24"/>
        </w:rPr>
        <w:t>Après le lancement du programme, une invite de commande se présente,</w:t>
      </w:r>
      <w:r>
        <w:rPr>
          <w:rFonts w:asciiTheme="majorHAnsi" w:hAnsiTheme="majorHAnsi" w:cstheme="majorHAnsi"/>
          <w:sz w:val="24"/>
          <w:szCs w:val="24"/>
        </w:rPr>
        <w:t xml:space="preserve"> vous pouvez entrer les premières commandes.</w:t>
      </w:r>
      <w:r w:rsidRPr="00112403">
        <w:rPr>
          <w:rFonts w:asciiTheme="majorHAnsi" w:hAnsiTheme="majorHAnsi" w:cstheme="majorHAnsi"/>
          <w:sz w:val="24"/>
          <w:szCs w:val="24"/>
        </w:rPr>
        <w:br/>
      </w:r>
      <w:r w:rsidR="00BA4485">
        <w:rPr>
          <w:rFonts w:asciiTheme="majorHAnsi" w:hAnsiTheme="majorHAnsi" w:cstheme="majorHAnsi"/>
          <w:sz w:val="24"/>
          <w:szCs w:val="24"/>
        </w:rPr>
        <w:t>Pour</w:t>
      </w:r>
      <w:r w:rsidRPr="00112403">
        <w:rPr>
          <w:rFonts w:asciiTheme="majorHAnsi" w:hAnsiTheme="majorHAnsi" w:cstheme="majorHAnsi"/>
          <w:sz w:val="24"/>
          <w:szCs w:val="24"/>
        </w:rPr>
        <w:t xml:space="preserve"> commencer, utilisez</w:t>
      </w:r>
      <w:r>
        <w:rPr>
          <w:rFonts w:asciiTheme="majorHAnsi" w:hAnsiTheme="majorHAnsi" w:cstheme="majorHAnsi"/>
          <w:sz w:val="24"/>
          <w:szCs w:val="24"/>
        </w:rPr>
        <w:t xml:space="preserve"> la commande</w:t>
      </w:r>
      <w:r w:rsidRPr="00112403">
        <w:rPr>
          <w:rFonts w:asciiTheme="majorHAnsi" w:hAnsiTheme="majorHAnsi" w:cstheme="majorHAnsi"/>
          <w:sz w:val="24"/>
          <w:szCs w:val="24"/>
        </w:rPr>
        <w:t xml:space="preserve"> « man »</w:t>
      </w:r>
      <w:r w:rsidR="00BA4485">
        <w:rPr>
          <w:rFonts w:asciiTheme="majorHAnsi" w:hAnsiTheme="majorHAnsi" w:cstheme="majorHAnsi"/>
          <w:sz w:val="24"/>
          <w:szCs w:val="24"/>
        </w:rPr>
        <w:t>. E</w:t>
      </w:r>
      <w:r>
        <w:rPr>
          <w:rFonts w:asciiTheme="majorHAnsi" w:hAnsiTheme="majorHAnsi" w:cstheme="majorHAnsi"/>
          <w:sz w:val="24"/>
          <w:szCs w:val="24"/>
        </w:rPr>
        <w:t>lle</w:t>
      </w:r>
      <w:r w:rsidRPr="00112403">
        <w:rPr>
          <w:rFonts w:asciiTheme="majorHAnsi" w:hAnsiTheme="majorHAnsi" w:cstheme="majorHAnsi"/>
          <w:sz w:val="24"/>
          <w:szCs w:val="24"/>
        </w:rPr>
        <w:t xml:space="preserve"> va lister une s</w:t>
      </w:r>
      <w:r>
        <w:rPr>
          <w:rFonts w:asciiTheme="majorHAnsi" w:hAnsiTheme="majorHAnsi" w:cstheme="majorHAnsi"/>
          <w:sz w:val="24"/>
          <w:szCs w:val="24"/>
        </w:rPr>
        <w:t>érie</w:t>
      </w:r>
      <w:r w:rsidRPr="00112403">
        <w:rPr>
          <w:rFonts w:asciiTheme="majorHAnsi" w:hAnsiTheme="majorHAnsi" w:cstheme="majorHAnsi"/>
          <w:sz w:val="24"/>
          <w:szCs w:val="24"/>
        </w:rPr>
        <w:t xml:space="preserve"> de commandes </w:t>
      </w:r>
      <w:r>
        <w:rPr>
          <w:rFonts w:asciiTheme="majorHAnsi" w:hAnsiTheme="majorHAnsi" w:cstheme="majorHAnsi"/>
          <w:sz w:val="24"/>
          <w:szCs w:val="24"/>
        </w:rPr>
        <w:t>utiles</w:t>
      </w:r>
      <w:r w:rsidRPr="00112403">
        <w:rPr>
          <w:rFonts w:asciiTheme="majorHAnsi" w:hAnsiTheme="majorHAnsi" w:cstheme="majorHAnsi"/>
          <w:sz w:val="24"/>
          <w:szCs w:val="24"/>
        </w:rPr>
        <w:t>.</w:t>
      </w:r>
    </w:p>
    <w:p w:rsidR="006213D1" w:rsidRDefault="006213D1" w:rsidP="0011240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ATTENTION : l’invite doit être </w:t>
      </w:r>
      <w:r w:rsidRPr="006213D1">
        <w:rPr>
          <w:rFonts w:asciiTheme="majorHAnsi" w:hAnsiTheme="majorHAnsi" w:cstheme="majorHAnsi"/>
          <w:b/>
          <w:sz w:val="24"/>
          <w:szCs w:val="24"/>
        </w:rPr>
        <w:t>obligatoirement</w:t>
      </w:r>
      <w:r>
        <w:rPr>
          <w:rFonts w:asciiTheme="majorHAnsi" w:hAnsiTheme="majorHAnsi" w:cstheme="majorHAnsi"/>
          <w:sz w:val="24"/>
          <w:szCs w:val="24"/>
        </w:rPr>
        <w:t xml:space="preserve"> être lancé en tant qu’administrateur.</w:t>
      </w:r>
    </w:p>
    <w:p w:rsidR="00112403" w:rsidRDefault="00112403" w:rsidP="00112403">
      <w:pPr>
        <w:rPr>
          <w:rFonts w:asciiTheme="majorHAnsi" w:hAnsiTheme="majorHAnsi" w:cstheme="majorHAnsi"/>
          <w:sz w:val="24"/>
          <w:szCs w:val="24"/>
        </w:rPr>
      </w:pPr>
    </w:p>
    <w:p w:rsidR="00112403" w:rsidRDefault="00112403" w:rsidP="00112403">
      <w:pPr>
        <w:pStyle w:val="Titre2"/>
      </w:pPr>
      <w:r>
        <w:t>Commandes</w:t>
      </w:r>
    </w:p>
    <w:p w:rsidR="006213D1" w:rsidRPr="006213D1" w:rsidRDefault="006213D1" w:rsidP="006213D1"/>
    <w:p w:rsidR="00112403" w:rsidRPr="006213D1" w:rsidRDefault="006213D1" w:rsidP="001124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m</w:t>
      </w:r>
      <w:r w:rsidR="00112403" w:rsidRPr="006213D1">
        <w:rPr>
          <w:b/>
          <w:sz w:val="24"/>
          <w:szCs w:val="24"/>
        </w:rPr>
        <w:t>an</w:t>
      </w:r>
      <w:r>
        <w:rPr>
          <w:b/>
          <w:sz w:val="24"/>
          <w:szCs w:val="24"/>
        </w:rPr>
        <w:t xml:space="preserve"> </w:t>
      </w:r>
      <w:r w:rsidR="00112403" w:rsidRPr="006213D1">
        <w:rPr>
          <w:b/>
          <w:sz w:val="24"/>
          <w:szCs w:val="24"/>
        </w:rPr>
        <w:t>:</w:t>
      </w:r>
      <w:r w:rsidR="00112403" w:rsidRPr="006213D1">
        <w:rPr>
          <w:sz w:val="24"/>
          <w:szCs w:val="24"/>
        </w:rPr>
        <w:t xml:space="preserve"> </w:t>
      </w:r>
      <w:r>
        <w:rPr>
          <w:sz w:val="24"/>
          <w:szCs w:val="24"/>
        </w:rPr>
        <w:t>affiche la liste des commandes disponibles.</w:t>
      </w:r>
    </w:p>
    <w:p w:rsidR="00112403" w:rsidRPr="006213D1" w:rsidRDefault="00112403" w:rsidP="00112403">
      <w:pPr>
        <w:pStyle w:val="Paragraphedeliste"/>
        <w:rPr>
          <w:sz w:val="24"/>
          <w:szCs w:val="24"/>
        </w:rPr>
      </w:pPr>
    </w:p>
    <w:p w:rsidR="00112403" w:rsidRPr="006213D1" w:rsidRDefault="00112403" w:rsidP="00112403">
      <w:pPr>
        <w:pStyle w:val="Paragraphedeliste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6213D1">
        <w:rPr>
          <w:b/>
          <w:sz w:val="24"/>
          <w:szCs w:val="24"/>
        </w:rPr>
        <w:t>start firewall</w:t>
      </w:r>
      <w:r w:rsidR="006213D1">
        <w:rPr>
          <w:b/>
          <w:sz w:val="24"/>
          <w:szCs w:val="24"/>
        </w:rPr>
        <w:t xml:space="preserve"> : </w:t>
      </w:r>
      <w:r w:rsidRPr="006213D1">
        <w:rPr>
          <w:sz w:val="24"/>
          <w:szCs w:val="24"/>
        </w:rPr>
        <w:t>lance le pare feu</w:t>
      </w:r>
      <w:r w:rsidR="006213D1">
        <w:rPr>
          <w:sz w:val="24"/>
          <w:szCs w:val="24"/>
        </w:rPr>
        <w:t xml:space="preserve"> et l’analyse des paquets.</w:t>
      </w:r>
    </w:p>
    <w:p w:rsidR="00112403" w:rsidRPr="006213D1" w:rsidRDefault="00112403" w:rsidP="00112403">
      <w:pPr>
        <w:spacing w:after="0"/>
        <w:rPr>
          <w:sz w:val="24"/>
          <w:szCs w:val="24"/>
        </w:rPr>
      </w:pPr>
    </w:p>
    <w:p w:rsidR="00112403" w:rsidRPr="00E45028" w:rsidRDefault="00112403" w:rsidP="00E45028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 w:rsidRPr="006213D1">
        <w:rPr>
          <w:b/>
          <w:sz w:val="24"/>
          <w:szCs w:val="24"/>
        </w:rPr>
        <w:t>stop firewall :</w:t>
      </w:r>
      <w:r w:rsidRPr="006213D1">
        <w:rPr>
          <w:sz w:val="24"/>
          <w:szCs w:val="24"/>
        </w:rPr>
        <w:t xml:space="preserve"> </w:t>
      </w:r>
      <w:r w:rsidR="00E45028">
        <w:rPr>
          <w:sz w:val="24"/>
          <w:szCs w:val="24"/>
        </w:rPr>
        <w:t>interrompt le pare-feu et son processus d’analys</w:t>
      </w:r>
      <w:r w:rsidR="00E45028" w:rsidRPr="00E45028">
        <w:rPr>
          <w:sz w:val="24"/>
          <w:szCs w:val="24"/>
        </w:rPr>
        <w:t>e</w:t>
      </w:r>
      <w:r w:rsidRPr="00E45028">
        <w:rPr>
          <w:sz w:val="24"/>
          <w:szCs w:val="24"/>
        </w:rPr>
        <w:t>.</w:t>
      </w:r>
    </w:p>
    <w:p w:rsidR="00112403" w:rsidRPr="006213D1" w:rsidRDefault="00112403" w:rsidP="00112403">
      <w:pPr>
        <w:spacing w:after="0"/>
        <w:rPr>
          <w:sz w:val="24"/>
          <w:szCs w:val="24"/>
        </w:rPr>
      </w:pPr>
    </w:p>
    <w:p w:rsidR="00112403" w:rsidRPr="006213D1" w:rsidRDefault="00112403" w:rsidP="00112403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 w:rsidRPr="006213D1">
        <w:rPr>
          <w:b/>
          <w:sz w:val="24"/>
          <w:szCs w:val="24"/>
        </w:rPr>
        <w:t xml:space="preserve">start interface : </w:t>
      </w:r>
      <w:r w:rsidR="00C07B30">
        <w:rPr>
          <w:sz w:val="24"/>
          <w:szCs w:val="24"/>
        </w:rPr>
        <w:t>affiche</w:t>
      </w:r>
      <w:r w:rsidRPr="006213D1">
        <w:rPr>
          <w:sz w:val="24"/>
          <w:szCs w:val="24"/>
        </w:rPr>
        <w:t xml:space="preserve"> l’interface graphique.</w:t>
      </w:r>
    </w:p>
    <w:p w:rsidR="00112403" w:rsidRPr="006213D1" w:rsidRDefault="00112403" w:rsidP="00112403">
      <w:pPr>
        <w:pStyle w:val="Paragraphedeliste"/>
        <w:rPr>
          <w:sz w:val="24"/>
          <w:szCs w:val="24"/>
        </w:rPr>
      </w:pPr>
    </w:p>
    <w:p w:rsidR="00112403" w:rsidRPr="006213D1" w:rsidRDefault="00112403" w:rsidP="00112403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 w:rsidRPr="006213D1">
        <w:rPr>
          <w:b/>
          <w:sz w:val="24"/>
          <w:szCs w:val="24"/>
        </w:rPr>
        <w:t xml:space="preserve">stop interface : </w:t>
      </w:r>
      <w:r w:rsidR="00C07B30">
        <w:rPr>
          <w:sz w:val="24"/>
          <w:szCs w:val="24"/>
        </w:rPr>
        <w:t>masque</w:t>
      </w:r>
      <w:r w:rsidRPr="006213D1">
        <w:rPr>
          <w:sz w:val="24"/>
          <w:szCs w:val="24"/>
        </w:rPr>
        <w:t xml:space="preserve"> l’interface graphique.</w:t>
      </w:r>
    </w:p>
    <w:p w:rsidR="00112403" w:rsidRPr="006213D1" w:rsidRDefault="00112403" w:rsidP="00112403">
      <w:pPr>
        <w:pStyle w:val="Paragraphedeliste"/>
        <w:rPr>
          <w:sz w:val="24"/>
          <w:szCs w:val="24"/>
        </w:rPr>
      </w:pPr>
    </w:p>
    <w:p w:rsidR="00B36756" w:rsidRPr="00B36756" w:rsidRDefault="00112403" w:rsidP="00B36756">
      <w:pPr>
        <w:pStyle w:val="Paragraphedeliste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6213D1">
        <w:rPr>
          <w:b/>
          <w:sz w:val="24"/>
          <w:szCs w:val="24"/>
        </w:rPr>
        <w:t>ban &lt;host name&gt; :</w:t>
      </w:r>
      <w:r w:rsidR="00B36756">
        <w:rPr>
          <w:b/>
          <w:sz w:val="24"/>
          <w:szCs w:val="24"/>
        </w:rPr>
        <w:t xml:space="preserve"> </w:t>
      </w:r>
      <w:r w:rsidR="00C07B30">
        <w:rPr>
          <w:sz w:val="24"/>
          <w:szCs w:val="24"/>
        </w:rPr>
        <w:t>bloque l’accès à</w:t>
      </w:r>
      <w:r w:rsidRPr="006213D1">
        <w:rPr>
          <w:sz w:val="24"/>
          <w:szCs w:val="24"/>
        </w:rPr>
        <w:t xml:space="preserve"> une adresse IP d’après son host name. </w:t>
      </w:r>
    </w:p>
    <w:p w:rsidR="00112403" w:rsidRPr="00B36756" w:rsidRDefault="00112403" w:rsidP="00B36756">
      <w:pPr>
        <w:spacing w:after="0"/>
        <w:ind w:firstLine="708"/>
        <w:rPr>
          <w:b/>
          <w:sz w:val="24"/>
          <w:szCs w:val="24"/>
        </w:rPr>
      </w:pPr>
      <w:r w:rsidRPr="00B36756">
        <w:rPr>
          <w:sz w:val="24"/>
          <w:szCs w:val="24"/>
        </w:rPr>
        <w:t xml:space="preserve">Ex : </w:t>
      </w:r>
      <w:r w:rsidRPr="00B36756">
        <w:rPr>
          <w:i/>
          <w:sz w:val="24"/>
          <w:szCs w:val="24"/>
        </w:rPr>
        <w:t>ban rennes-atalante.fr</w:t>
      </w:r>
    </w:p>
    <w:p w:rsidR="00112403" w:rsidRPr="006213D1" w:rsidRDefault="00112403" w:rsidP="00112403">
      <w:pPr>
        <w:pStyle w:val="Paragraphedeliste"/>
        <w:rPr>
          <w:b/>
          <w:sz w:val="24"/>
          <w:szCs w:val="24"/>
        </w:rPr>
      </w:pPr>
    </w:p>
    <w:p w:rsidR="00112403" w:rsidRPr="006213D1" w:rsidRDefault="00112403" w:rsidP="00112403">
      <w:pPr>
        <w:pStyle w:val="Paragraphedeliste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6213D1">
        <w:rPr>
          <w:b/>
          <w:sz w:val="24"/>
          <w:szCs w:val="24"/>
        </w:rPr>
        <w:t>unban &lt;host name&gt; :</w:t>
      </w:r>
      <w:r w:rsidRPr="006213D1">
        <w:rPr>
          <w:sz w:val="24"/>
          <w:szCs w:val="24"/>
        </w:rPr>
        <w:t xml:space="preserve"> </w:t>
      </w:r>
      <w:r w:rsidR="00C07B30">
        <w:rPr>
          <w:sz w:val="24"/>
          <w:szCs w:val="24"/>
        </w:rPr>
        <w:t>révoque une interdiction d’accès</w:t>
      </w:r>
      <w:r w:rsidRPr="006213D1">
        <w:rPr>
          <w:sz w:val="24"/>
          <w:szCs w:val="24"/>
        </w:rPr>
        <w:t xml:space="preserve">. Ex : </w:t>
      </w:r>
      <w:r w:rsidR="00C07B30" w:rsidRPr="00C07B30">
        <w:rPr>
          <w:i/>
          <w:sz w:val="24"/>
          <w:szCs w:val="24"/>
        </w:rPr>
        <w:t>un</w:t>
      </w:r>
      <w:r w:rsidRPr="006213D1">
        <w:rPr>
          <w:i/>
          <w:sz w:val="24"/>
          <w:szCs w:val="24"/>
        </w:rPr>
        <w:t xml:space="preserve">ban </w:t>
      </w:r>
      <w:r w:rsidR="00C07B30">
        <w:rPr>
          <w:i/>
          <w:sz w:val="24"/>
          <w:szCs w:val="24"/>
        </w:rPr>
        <w:t>rennes-atalante.fr</w:t>
      </w:r>
    </w:p>
    <w:p w:rsidR="00112403" w:rsidRPr="006213D1" w:rsidRDefault="00112403" w:rsidP="00112403">
      <w:pPr>
        <w:pStyle w:val="Paragraphedeliste"/>
        <w:rPr>
          <w:b/>
          <w:sz w:val="24"/>
          <w:szCs w:val="24"/>
        </w:rPr>
      </w:pPr>
    </w:p>
    <w:p w:rsidR="00112403" w:rsidRPr="006213D1" w:rsidRDefault="00112403" w:rsidP="00112403">
      <w:pPr>
        <w:pStyle w:val="Paragraphedeliste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6213D1">
        <w:rPr>
          <w:b/>
          <w:sz w:val="24"/>
          <w:szCs w:val="24"/>
        </w:rPr>
        <w:t xml:space="preserve">add rule &lt;rules&gt; : </w:t>
      </w:r>
      <w:r w:rsidRPr="006213D1">
        <w:rPr>
          <w:sz w:val="24"/>
          <w:szCs w:val="24"/>
        </w:rPr>
        <w:t xml:space="preserve">ajoute une règle et ses propriétés. Ex : </w:t>
      </w:r>
      <w:r w:rsidRPr="006213D1">
        <w:rPr>
          <w:i/>
          <w:sz w:val="24"/>
          <w:szCs w:val="24"/>
        </w:rPr>
        <w:t>add rule protocol: TCP, portdest: 80</w:t>
      </w:r>
    </w:p>
    <w:p w:rsidR="00112403" w:rsidRPr="006213D1" w:rsidRDefault="00112403" w:rsidP="00112403">
      <w:pPr>
        <w:pStyle w:val="Paragraphedeliste"/>
        <w:rPr>
          <w:b/>
          <w:sz w:val="24"/>
          <w:szCs w:val="24"/>
        </w:rPr>
      </w:pPr>
    </w:p>
    <w:p w:rsidR="00112403" w:rsidRPr="006213D1" w:rsidRDefault="00112403" w:rsidP="00112403">
      <w:pPr>
        <w:pStyle w:val="Paragraphedeliste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6213D1">
        <w:rPr>
          <w:b/>
          <w:sz w:val="24"/>
          <w:szCs w:val="24"/>
        </w:rPr>
        <w:t>delete rule &lt;index&gt; :</w:t>
      </w:r>
      <w:r w:rsidRPr="006213D1">
        <w:rPr>
          <w:sz w:val="24"/>
          <w:szCs w:val="24"/>
        </w:rPr>
        <w:t xml:space="preserve"> supprime une règle</w:t>
      </w:r>
      <w:r w:rsidR="00B36756">
        <w:rPr>
          <w:sz w:val="24"/>
          <w:szCs w:val="24"/>
        </w:rPr>
        <w:t xml:space="preserve"> selon son index</w:t>
      </w:r>
      <w:r w:rsidRPr="006213D1">
        <w:rPr>
          <w:sz w:val="24"/>
          <w:szCs w:val="24"/>
        </w:rPr>
        <w:t xml:space="preserve">. Ex : </w:t>
      </w:r>
      <w:r w:rsidRPr="006213D1">
        <w:rPr>
          <w:i/>
          <w:sz w:val="24"/>
          <w:szCs w:val="24"/>
        </w:rPr>
        <w:t>delete rule 27</w:t>
      </w:r>
    </w:p>
    <w:p w:rsidR="00112403" w:rsidRPr="006213D1" w:rsidRDefault="00112403" w:rsidP="00112403">
      <w:pPr>
        <w:pStyle w:val="Paragraphedeliste"/>
        <w:rPr>
          <w:b/>
          <w:sz w:val="24"/>
          <w:szCs w:val="24"/>
        </w:rPr>
      </w:pPr>
    </w:p>
    <w:p w:rsidR="00112403" w:rsidRPr="006213D1" w:rsidRDefault="00112403" w:rsidP="00112403">
      <w:pPr>
        <w:pStyle w:val="Paragraphedeliste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6213D1">
        <w:rPr>
          <w:b/>
          <w:sz w:val="24"/>
          <w:szCs w:val="24"/>
        </w:rPr>
        <w:t xml:space="preserve">read file &lt;path&gt; : </w:t>
      </w:r>
      <w:r w:rsidRPr="006213D1">
        <w:rPr>
          <w:sz w:val="24"/>
          <w:szCs w:val="24"/>
        </w:rPr>
        <w:t xml:space="preserve">permet de lire un fichier .cap. Ex : </w:t>
      </w:r>
      <w:r w:rsidRPr="006213D1">
        <w:rPr>
          <w:i/>
          <w:sz w:val="24"/>
          <w:szCs w:val="24"/>
        </w:rPr>
        <w:t>read file C:\Users\user\desktop\mycapfile.cap</w:t>
      </w:r>
    </w:p>
    <w:p w:rsidR="00112403" w:rsidRPr="006213D1" w:rsidRDefault="00112403" w:rsidP="00112403">
      <w:pPr>
        <w:pStyle w:val="Paragraphedeliste"/>
        <w:rPr>
          <w:b/>
          <w:sz w:val="24"/>
          <w:szCs w:val="24"/>
        </w:rPr>
      </w:pPr>
    </w:p>
    <w:p w:rsidR="00112403" w:rsidRPr="006213D1" w:rsidRDefault="00112403" w:rsidP="00112403">
      <w:pPr>
        <w:pStyle w:val="Paragraphedeliste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6213D1">
        <w:rPr>
          <w:b/>
          <w:sz w:val="24"/>
          <w:szCs w:val="24"/>
        </w:rPr>
        <w:t xml:space="preserve">show rules : </w:t>
      </w:r>
      <w:r w:rsidRPr="006213D1">
        <w:rPr>
          <w:sz w:val="24"/>
          <w:szCs w:val="24"/>
        </w:rPr>
        <w:t>affiche</w:t>
      </w:r>
      <w:r w:rsidR="00B36756">
        <w:rPr>
          <w:sz w:val="24"/>
          <w:szCs w:val="24"/>
        </w:rPr>
        <w:t xml:space="preserve"> une liste</w:t>
      </w:r>
      <w:r w:rsidRPr="006213D1">
        <w:rPr>
          <w:sz w:val="24"/>
          <w:szCs w:val="24"/>
        </w:rPr>
        <w:t xml:space="preserve"> </w:t>
      </w:r>
      <w:r w:rsidR="00B36756">
        <w:rPr>
          <w:sz w:val="24"/>
          <w:szCs w:val="24"/>
        </w:rPr>
        <w:t>d</w:t>
      </w:r>
      <w:r w:rsidRPr="006213D1">
        <w:rPr>
          <w:sz w:val="24"/>
          <w:szCs w:val="24"/>
        </w:rPr>
        <w:t>es règles mise</w:t>
      </w:r>
      <w:r w:rsidR="00B36756">
        <w:rPr>
          <w:sz w:val="24"/>
          <w:szCs w:val="24"/>
        </w:rPr>
        <w:t>s</w:t>
      </w:r>
      <w:r w:rsidRPr="006213D1">
        <w:rPr>
          <w:sz w:val="24"/>
          <w:szCs w:val="24"/>
        </w:rPr>
        <w:t xml:space="preserve"> en place.</w:t>
      </w:r>
    </w:p>
    <w:p w:rsidR="00112403" w:rsidRPr="006213D1" w:rsidRDefault="00112403" w:rsidP="00112403">
      <w:pPr>
        <w:pStyle w:val="Paragraphedeliste"/>
        <w:rPr>
          <w:b/>
          <w:sz w:val="24"/>
          <w:szCs w:val="24"/>
        </w:rPr>
      </w:pPr>
    </w:p>
    <w:p w:rsidR="00112403" w:rsidRPr="006213D1" w:rsidRDefault="00112403" w:rsidP="00112403">
      <w:pPr>
        <w:pStyle w:val="Paragraphedeliste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6213D1">
        <w:rPr>
          <w:b/>
          <w:sz w:val="24"/>
          <w:szCs w:val="24"/>
        </w:rPr>
        <w:t xml:space="preserve">show status : </w:t>
      </w:r>
      <w:r w:rsidRPr="006213D1">
        <w:rPr>
          <w:sz w:val="24"/>
          <w:szCs w:val="24"/>
        </w:rPr>
        <w:t>affiche le statut du pare-feu</w:t>
      </w:r>
      <w:r w:rsidR="00B36756">
        <w:rPr>
          <w:sz w:val="24"/>
          <w:szCs w:val="24"/>
        </w:rPr>
        <w:t xml:space="preserve"> et de l’interface (ON/OFF)</w:t>
      </w:r>
      <w:r w:rsidRPr="006213D1">
        <w:rPr>
          <w:sz w:val="24"/>
          <w:szCs w:val="24"/>
        </w:rPr>
        <w:t xml:space="preserve">. </w:t>
      </w:r>
    </w:p>
    <w:p w:rsidR="00112403" w:rsidRPr="006213D1" w:rsidRDefault="00112403" w:rsidP="00112403">
      <w:pPr>
        <w:pStyle w:val="Paragraphedeliste"/>
        <w:rPr>
          <w:b/>
          <w:sz w:val="24"/>
          <w:szCs w:val="24"/>
        </w:rPr>
      </w:pPr>
    </w:p>
    <w:p w:rsidR="00112403" w:rsidRPr="006213D1" w:rsidRDefault="00112403" w:rsidP="00112403">
      <w:pPr>
        <w:pStyle w:val="Paragraphedeliste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6213D1">
        <w:rPr>
          <w:b/>
          <w:sz w:val="24"/>
          <w:szCs w:val="24"/>
        </w:rPr>
        <w:t xml:space="preserve">show packets : </w:t>
      </w:r>
      <w:r w:rsidRPr="006213D1">
        <w:rPr>
          <w:sz w:val="24"/>
          <w:szCs w:val="24"/>
        </w:rPr>
        <w:t xml:space="preserve">affiche les paquets selon </w:t>
      </w:r>
      <w:r w:rsidR="00945A42">
        <w:rPr>
          <w:sz w:val="24"/>
          <w:szCs w:val="24"/>
        </w:rPr>
        <w:t xml:space="preserve">un schéma. </w:t>
      </w:r>
      <w:r w:rsidR="00945A42" w:rsidRPr="00945A42">
        <w:rPr>
          <w:i/>
          <w:sz w:val="24"/>
          <w:szCs w:val="24"/>
        </w:rPr>
        <w:t>(ID, IP source, IP de destination, protocole, port source, port de destination)</w:t>
      </w:r>
    </w:p>
    <w:p w:rsidR="00112403" w:rsidRPr="006213D1" w:rsidRDefault="00112403" w:rsidP="00112403">
      <w:pPr>
        <w:spacing w:after="0"/>
        <w:rPr>
          <w:b/>
          <w:sz w:val="24"/>
          <w:szCs w:val="24"/>
        </w:rPr>
      </w:pPr>
    </w:p>
    <w:p w:rsidR="00112403" w:rsidRPr="006213D1" w:rsidRDefault="00112403" w:rsidP="00112403">
      <w:pPr>
        <w:pStyle w:val="Paragraphedeliste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6213D1">
        <w:rPr>
          <w:b/>
          <w:sz w:val="24"/>
          <w:szCs w:val="24"/>
        </w:rPr>
        <w:t xml:space="preserve">exit : </w:t>
      </w:r>
      <w:r w:rsidRPr="006213D1">
        <w:rPr>
          <w:sz w:val="24"/>
          <w:szCs w:val="24"/>
        </w:rPr>
        <w:t>quitte l’</w:t>
      </w:r>
      <w:r w:rsidR="006213D1">
        <w:rPr>
          <w:sz w:val="24"/>
          <w:szCs w:val="24"/>
        </w:rPr>
        <w:t>invite</w:t>
      </w:r>
      <w:r w:rsidRPr="006213D1">
        <w:rPr>
          <w:sz w:val="24"/>
          <w:szCs w:val="24"/>
        </w:rPr>
        <w:t xml:space="preserve"> de commande.</w:t>
      </w:r>
    </w:p>
    <w:p w:rsidR="00112403" w:rsidRPr="006213D1" w:rsidRDefault="00112403" w:rsidP="00112403">
      <w:pPr>
        <w:rPr>
          <w:rFonts w:asciiTheme="majorHAnsi" w:hAnsiTheme="majorHAnsi" w:cstheme="majorHAnsi"/>
          <w:sz w:val="24"/>
          <w:szCs w:val="24"/>
        </w:rPr>
      </w:pPr>
    </w:p>
    <w:p w:rsidR="00112403" w:rsidRPr="00112403" w:rsidRDefault="00112403">
      <w:pPr>
        <w:rPr>
          <w:rFonts w:asciiTheme="majorHAnsi" w:hAnsiTheme="majorHAnsi" w:cstheme="majorHAnsi"/>
          <w:sz w:val="44"/>
          <w:szCs w:val="44"/>
        </w:rPr>
      </w:pPr>
    </w:p>
    <w:p w:rsidR="004C3127" w:rsidRPr="00380B2C" w:rsidRDefault="004C3127" w:rsidP="00F156F4">
      <w:pPr>
        <w:rPr>
          <w:rFonts w:asciiTheme="majorHAnsi" w:hAnsiTheme="majorHAnsi" w:cstheme="majorHAnsi"/>
          <w:sz w:val="44"/>
        </w:rPr>
      </w:pPr>
    </w:p>
    <w:p w:rsidR="00343553" w:rsidRDefault="00D20F79" w:rsidP="00F156F4">
      <w:pPr>
        <w:rPr>
          <w:rFonts w:asciiTheme="majorHAnsi" w:hAnsiTheme="majorHAnsi" w:cstheme="majorHAnsi"/>
          <w:sz w:val="44"/>
          <w:szCs w:val="44"/>
          <w:u w:val="single"/>
        </w:rPr>
      </w:pPr>
      <w:r w:rsidRPr="00F156F4">
        <w:rPr>
          <w:rFonts w:asciiTheme="majorHAnsi" w:hAnsiTheme="majorHAnsi" w:cstheme="majorHAnsi"/>
          <w:sz w:val="44"/>
          <w:szCs w:val="44"/>
          <w:u w:val="single"/>
        </w:rPr>
        <w:t>Interface graphique</w:t>
      </w:r>
      <w:r w:rsidR="00F156F4">
        <w:rPr>
          <w:rFonts w:asciiTheme="majorHAnsi" w:hAnsiTheme="majorHAnsi" w:cstheme="majorHAnsi"/>
          <w:sz w:val="44"/>
          <w:szCs w:val="44"/>
          <w:u w:val="single"/>
        </w:rPr>
        <w:tab/>
      </w:r>
      <w:r w:rsidR="00F156F4">
        <w:rPr>
          <w:rFonts w:asciiTheme="majorHAnsi" w:hAnsiTheme="majorHAnsi" w:cstheme="majorHAnsi"/>
          <w:sz w:val="44"/>
          <w:szCs w:val="44"/>
          <w:u w:val="single"/>
        </w:rPr>
        <w:tab/>
      </w:r>
      <w:r w:rsidR="00F156F4">
        <w:rPr>
          <w:rFonts w:asciiTheme="majorHAnsi" w:hAnsiTheme="majorHAnsi" w:cstheme="majorHAnsi"/>
          <w:sz w:val="44"/>
          <w:szCs w:val="44"/>
          <w:u w:val="single"/>
        </w:rPr>
        <w:tab/>
      </w:r>
      <w:r w:rsidR="00F156F4">
        <w:rPr>
          <w:rFonts w:asciiTheme="majorHAnsi" w:hAnsiTheme="majorHAnsi" w:cstheme="majorHAnsi"/>
          <w:sz w:val="44"/>
          <w:szCs w:val="44"/>
          <w:u w:val="single"/>
        </w:rPr>
        <w:tab/>
      </w:r>
      <w:r w:rsidR="00F156F4">
        <w:rPr>
          <w:rFonts w:asciiTheme="majorHAnsi" w:hAnsiTheme="majorHAnsi" w:cstheme="majorHAnsi"/>
          <w:sz w:val="44"/>
          <w:szCs w:val="44"/>
          <w:u w:val="single"/>
        </w:rPr>
        <w:tab/>
      </w:r>
      <w:r w:rsidR="00F156F4">
        <w:rPr>
          <w:rFonts w:asciiTheme="majorHAnsi" w:hAnsiTheme="majorHAnsi" w:cstheme="majorHAnsi"/>
          <w:sz w:val="44"/>
          <w:szCs w:val="44"/>
          <w:u w:val="single"/>
        </w:rPr>
        <w:tab/>
      </w:r>
      <w:r w:rsidR="00F156F4">
        <w:rPr>
          <w:rFonts w:asciiTheme="majorHAnsi" w:hAnsiTheme="majorHAnsi" w:cstheme="majorHAnsi"/>
          <w:sz w:val="44"/>
          <w:szCs w:val="44"/>
          <w:u w:val="single"/>
        </w:rPr>
        <w:tab/>
      </w:r>
      <w:r w:rsidR="00F156F4">
        <w:rPr>
          <w:rFonts w:asciiTheme="majorHAnsi" w:hAnsiTheme="majorHAnsi" w:cstheme="majorHAnsi"/>
          <w:sz w:val="44"/>
          <w:szCs w:val="44"/>
          <w:u w:val="single"/>
        </w:rPr>
        <w:tab/>
      </w:r>
    </w:p>
    <w:p w:rsidR="004C3127" w:rsidRDefault="004C3127" w:rsidP="00F156F4">
      <w:pPr>
        <w:rPr>
          <w:rFonts w:asciiTheme="majorHAnsi" w:hAnsiTheme="majorHAnsi" w:cstheme="majorHAnsi"/>
          <w:sz w:val="44"/>
          <w:szCs w:val="44"/>
          <w:u w:val="single"/>
        </w:rPr>
      </w:pPr>
    </w:p>
    <w:p w:rsidR="005B0F5D" w:rsidRPr="00F156F4" w:rsidRDefault="00343553" w:rsidP="00F156F4">
      <w:pPr>
        <w:rPr>
          <w:rFonts w:asciiTheme="majorHAnsi" w:hAnsiTheme="majorHAnsi" w:cstheme="majorHAnsi"/>
          <w:sz w:val="44"/>
          <w:szCs w:val="44"/>
          <w:u w:val="single"/>
        </w:rPr>
      </w:pPr>
      <w:r w:rsidRPr="00343553">
        <w:rPr>
          <w:rFonts w:asciiTheme="majorHAnsi" w:hAnsiTheme="majorHAnsi" w:cstheme="majorHAnsi"/>
          <w:noProof/>
          <w:sz w:val="44"/>
          <w:szCs w:val="44"/>
        </w:rPr>
        <w:drawing>
          <wp:inline distT="0" distB="0" distL="0" distR="0">
            <wp:extent cx="5762625" cy="3062605"/>
            <wp:effectExtent l="0" t="0" r="9525" b="444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F79" w:rsidRPr="00D20F79" w:rsidRDefault="00D20F79">
      <w:pPr>
        <w:rPr>
          <w:rFonts w:asciiTheme="majorHAnsi" w:hAnsiTheme="majorHAnsi" w:cstheme="majorHAnsi"/>
        </w:rPr>
      </w:pPr>
    </w:p>
    <w:p w:rsidR="00343553" w:rsidRDefault="00343553" w:rsidP="00F156F4">
      <w:pPr>
        <w:rPr>
          <w:rFonts w:asciiTheme="majorHAnsi" w:hAnsiTheme="majorHAnsi" w:cstheme="majorHAnsi"/>
          <w:b/>
          <w:sz w:val="24"/>
          <w:szCs w:val="24"/>
        </w:rPr>
        <w:sectPr w:rsidR="00343553" w:rsidSect="0011240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11215" w:rsidRDefault="00F11215" w:rsidP="00F156F4">
      <w:pPr>
        <w:rPr>
          <w:rFonts w:asciiTheme="majorHAnsi" w:hAnsiTheme="majorHAnsi" w:cstheme="majorHAnsi"/>
          <w:b/>
          <w:sz w:val="24"/>
          <w:szCs w:val="24"/>
        </w:rPr>
      </w:pPr>
    </w:p>
    <w:p w:rsidR="00343553" w:rsidRDefault="00F156F4" w:rsidP="00F156F4">
      <w:pPr>
        <w:rPr>
          <w:rFonts w:asciiTheme="majorHAnsi" w:hAnsiTheme="majorHAnsi" w:cstheme="majorHAnsi"/>
          <w:b/>
          <w:sz w:val="24"/>
          <w:szCs w:val="24"/>
        </w:rPr>
      </w:pPr>
      <w:r w:rsidRPr="00F80D4E">
        <w:rPr>
          <w:rFonts w:asciiTheme="majorHAnsi" w:hAnsiTheme="majorHAnsi" w:cstheme="majorHAnsi"/>
          <w:b/>
          <w:sz w:val="24"/>
          <w:szCs w:val="24"/>
        </w:rPr>
        <w:t>Affichage :</w:t>
      </w:r>
    </w:p>
    <w:p w:rsidR="00026BC7" w:rsidRDefault="00026BC7" w:rsidP="00F156F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>
            <wp:extent cx="247685" cy="2476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sz w:val="24"/>
          <w:szCs w:val="24"/>
        </w:rPr>
        <w:t xml:space="preserve"> : </w:t>
      </w:r>
      <w:r>
        <w:rPr>
          <w:rFonts w:asciiTheme="majorHAnsi" w:hAnsiTheme="majorHAnsi" w:cstheme="majorHAnsi"/>
          <w:sz w:val="24"/>
          <w:szCs w:val="24"/>
        </w:rPr>
        <w:t>Numéro du paquet</w:t>
      </w:r>
    </w:p>
    <w:p w:rsidR="00026BC7" w:rsidRDefault="00026BC7" w:rsidP="00F156F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>
            <wp:extent cx="666843" cy="238158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 SR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4"/>
          <w:szCs w:val="24"/>
        </w:rPr>
        <w:t xml:space="preserve"> : Adresse IP source</w:t>
      </w:r>
    </w:p>
    <w:p w:rsidR="00026BC7" w:rsidRDefault="00026BC7" w:rsidP="00F156F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628738" cy="22863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 D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4"/>
          <w:szCs w:val="24"/>
        </w:rPr>
        <w:t xml:space="preserve"> : Adresse IP de destination</w:t>
      </w:r>
    </w:p>
    <w:p w:rsidR="00026BC7" w:rsidRDefault="00026BC7" w:rsidP="00F156F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857370" cy="238158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TOCO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4"/>
          <w:szCs w:val="24"/>
        </w:rPr>
        <w:t xml:space="preserve"> : Protocole réseau utilisé</w:t>
      </w:r>
    </w:p>
    <w:p w:rsidR="00026BC7" w:rsidRDefault="00026BC7" w:rsidP="00F156F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847843" cy="2476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RT SR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4"/>
          <w:szCs w:val="24"/>
        </w:rPr>
        <w:t> : Port source</w:t>
      </w:r>
    </w:p>
    <w:p w:rsidR="00026BC7" w:rsidRDefault="00026BC7" w:rsidP="00F156F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847843" cy="2476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RT D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4"/>
          <w:szCs w:val="24"/>
        </w:rPr>
        <w:t xml:space="preserve"> : </w:t>
      </w:r>
      <w:r w:rsidR="002B443C">
        <w:rPr>
          <w:rFonts w:asciiTheme="majorHAnsi" w:hAnsiTheme="majorHAnsi" w:cstheme="majorHAnsi"/>
          <w:sz w:val="24"/>
          <w:szCs w:val="24"/>
        </w:rPr>
        <w:t>Port de destination</w:t>
      </w:r>
    </w:p>
    <w:p w:rsidR="00112403" w:rsidRDefault="002B443C" w:rsidP="00F156F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628738" cy="2476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TU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4"/>
          <w:szCs w:val="24"/>
        </w:rPr>
        <w:t> : Statut du paquet traité</w:t>
      </w:r>
    </w:p>
    <w:p w:rsidR="00112403" w:rsidRDefault="00112403" w:rsidP="00F156F4">
      <w:pPr>
        <w:rPr>
          <w:rFonts w:asciiTheme="majorHAnsi" w:hAnsiTheme="majorHAnsi" w:cstheme="majorHAnsi"/>
          <w:sz w:val="24"/>
          <w:szCs w:val="24"/>
        </w:rPr>
      </w:pPr>
    </w:p>
    <w:p w:rsidR="00112403" w:rsidRDefault="00112403" w:rsidP="00F156F4">
      <w:pPr>
        <w:rPr>
          <w:rFonts w:asciiTheme="majorHAnsi" w:hAnsiTheme="majorHAnsi" w:cstheme="majorHAnsi"/>
          <w:sz w:val="24"/>
          <w:szCs w:val="24"/>
        </w:rPr>
      </w:pPr>
    </w:p>
    <w:p w:rsidR="00112403" w:rsidRDefault="00112403" w:rsidP="00F156F4">
      <w:pPr>
        <w:rPr>
          <w:rFonts w:asciiTheme="majorHAnsi" w:hAnsiTheme="majorHAnsi" w:cstheme="majorHAnsi"/>
          <w:sz w:val="24"/>
          <w:szCs w:val="24"/>
        </w:rPr>
      </w:pPr>
    </w:p>
    <w:p w:rsidR="00112403" w:rsidRDefault="00112403" w:rsidP="00F156F4">
      <w:pPr>
        <w:rPr>
          <w:rFonts w:asciiTheme="majorHAnsi" w:hAnsiTheme="majorHAnsi" w:cstheme="majorHAnsi"/>
          <w:sz w:val="24"/>
          <w:szCs w:val="24"/>
        </w:rPr>
      </w:pPr>
    </w:p>
    <w:p w:rsidR="00112403" w:rsidRDefault="00112403" w:rsidP="00F156F4">
      <w:pPr>
        <w:rPr>
          <w:rFonts w:asciiTheme="majorHAnsi" w:hAnsiTheme="majorHAnsi" w:cstheme="majorHAnsi"/>
          <w:sz w:val="24"/>
          <w:szCs w:val="24"/>
        </w:rPr>
      </w:pPr>
    </w:p>
    <w:p w:rsidR="004C3127" w:rsidRDefault="004C3127">
      <w:pPr>
        <w:rPr>
          <w:rFonts w:asciiTheme="majorHAnsi" w:hAnsiTheme="majorHAnsi" w:cstheme="majorHAnsi"/>
        </w:rPr>
      </w:pPr>
    </w:p>
    <w:p w:rsidR="004C3127" w:rsidRDefault="004C3127">
      <w:pPr>
        <w:rPr>
          <w:rFonts w:asciiTheme="majorHAnsi" w:hAnsiTheme="majorHAnsi" w:cstheme="majorHAnsi"/>
        </w:rPr>
      </w:pPr>
      <w:r w:rsidRPr="002B443C">
        <w:rPr>
          <w:rFonts w:asciiTheme="majorHAnsi" w:hAnsiTheme="majorHAnsi" w:cstheme="majorHAnsi"/>
          <w:b/>
          <w:sz w:val="24"/>
          <w:szCs w:val="24"/>
        </w:rPr>
        <w:t>Fonctionnalités</w:t>
      </w:r>
      <w:r>
        <w:rPr>
          <w:rFonts w:asciiTheme="majorHAnsi" w:hAnsiTheme="majorHAnsi" w:cstheme="majorHAnsi"/>
        </w:rPr>
        <w:t> :</w:t>
      </w:r>
    </w:p>
    <w:p w:rsidR="00232F28" w:rsidRDefault="00036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352474" cy="2476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A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B21">
        <w:rPr>
          <w:rFonts w:asciiTheme="majorHAnsi" w:hAnsiTheme="majorHAnsi" w:cstheme="majorHAnsi"/>
        </w:rPr>
        <w:t> : Permet la vision en direct des paquets</w:t>
      </w:r>
      <w:r w:rsidR="00BA4485">
        <w:rPr>
          <w:rFonts w:asciiTheme="majorHAnsi" w:hAnsiTheme="majorHAnsi" w:cstheme="majorHAnsi"/>
        </w:rPr>
        <w:t xml:space="preserve"> une</w:t>
      </w:r>
      <w:r w:rsidR="00C55B21">
        <w:rPr>
          <w:rFonts w:asciiTheme="majorHAnsi" w:hAnsiTheme="majorHAnsi" w:cstheme="majorHAnsi"/>
        </w:rPr>
        <w:t xml:space="preserve"> fois analysés.</w:t>
      </w:r>
    </w:p>
    <w:p w:rsidR="00C55B21" w:rsidRDefault="00C55B2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333422" cy="238158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U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27E">
        <w:rPr>
          <w:rFonts w:asciiTheme="majorHAnsi" w:hAnsiTheme="majorHAnsi" w:cstheme="majorHAnsi"/>
        </w:rPr>
        <w:t> : Met en pause le flux de paquet</w:t>
      </w:r>
      <w:r w:rsidR="00CB6E04">
        <w:rPr>
          <w:rFonts w:asciiTheme="majorHAnsi" w:hAnsiTheme="majorHAnsi" w:cstheme="majorHAnsi"/>
        </w:rPr>
        <w:t>s.</w:t>
      </w:r>
    </w:p>
    <w:p w:rsidR="00CB6E04" w:rsidRDefault="00CB6E0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342948" cy="238158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O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> : Interrompt et masque le flux de paquets.</w:t>
      </w:r>
    </w:p>
    <w:p w:rsidR="00CB6E04" w:rsidRDefault="000C47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342948" cy="238158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V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 xml:space="preserve"> : </w:t>
      </w:r>
      <w:r w:rsidR="00126214">
        <w:rPr>
          <w:rFonts w:asciiTheme="majorHAnsi" w:hAnsiTheme="majorHAnsi" w:cstheme="majorHAnsi"/>
        </w:rPr>
        <w:t>Créé un fichier de capture avec les paquets actuels ou s</w:t>
      </w:r>
      <w:r>
        <w:rPr>
          <w:rFonts w:asciiTheme="majorHAnsi" w:hAnsiTheme="majorHAnsi" w:cstheme="majorHAnsi"/>
        </w:rPr>
        <w:t xml:space="preserve">auvegarde </w:t>
      </w:r>
      <w:r w:rsidR="006F1D7A">
        <w:rPr>
          <w:rFonts w:asciiTheme="majorHAnsi" w:hAnsiTheme="majorHAnsi" w:cstheme="majorHAnsi"/>
        </w:rPr>
        <w:t>les dernières règles ajoutées via l’interface</w:t>
      </w:r>
      <w:r w:rsidR="00126214">
        <w:rPr>
          <w:rFonts w:asciiTheme="majorHAnsi" w:hAnsiTheme="majorHAnsi" w:cstheme="majorHAnsi"/>
        </w:rPr>
        <w:t xml:space="preserve"> (selon l’endroit dans lequel on se trouve dans l’interface : vue du flux ou gestionnaire de règles).</w:t>
      </w:r>
    </w:p>
    <w:p w:rsidR="006F1D7A" w:rsidRDefault="006F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314369" cy="238158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PE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> : Permet d’ouvrir et de lire un fichier .pcap (uniquement).</w:t>
      </w:r>
    </w:p>
    <w:p w:rsidR="006F1D7A" w:rsidRDefault="006F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362001" cy="238158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 RU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> : Ouvre le gestionnaire de règles.</w:t>
      </w:r>
    </w:p>
    <w:p w:rsidR="00F156F4" w:rsidRPr="00D20F79" w:rsidRDefault="00F156F4">
      <w:pPr>
        <w:rPr>
          <w:rFonts w:asciiTheme="majorHAnsi" w:hAnsiTheme="majorHAnsi" w:cstheme="majorHAnsi"/>
        </w:rPr>
      </w:pPr>
    </w:p>
    <w:sectPr w:rsidR="00F156F4" w:rsidRPr="00D20F79" w:rsidSect="00112403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D28" w:rsidRDefault="009A2D28" w:rsidP="00343553">
      <w:pPr>
        <w:spacing w:after="0" w:line="240" w:lineRule="auto"/>
      </w:pPr>
      <w:r>
        <w:separator/>
      </w:r>
    </w:p>
  </w:endnote>
  <w:endnote w:type="continuationSeparator" w:id="0">
    <w:p w:rsidR="009A2D28" w:rsidRDefault="009A2D28" w:rsidP="00343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D28" w:rsidRDefault="009A2D28" w:rsidP="00343553">
      <w:pPr>
        <w:spacing w:after="0" w:line="240" w:lineRule="auto"/>
      </w:pPr>
      <w:r>
        <w:separator/>
      </w:r>
    </w:p>
  </w:footnote>
  <w:footnote w:type="continuationSeparator" w:id="0">
    <w:p w:rsidR="009A2D28" w:rsidRDefault="009A2D28" w:rsidP="00343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F6B26"/>
    <w:multiLevelType w:val="hybridMultilevel"/>
    <w:tmpl w:val="B072A1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D68D9"/>
    <w:multiLevelType w:val="hybridMultilevel"/>
    <w:tmpl w:val="55D2C6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C77DF"/>
    <w:multiLevelType w:val="hybridMultilevel"/>
    <w:tmpl w:val="9FA4C4F8"/>
    <w:lvl w:ilvl="0" w:tplc="EB220C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F0004"/>
    <w:multiLevelType w:val="hybridMultilevel"/>
    <w:tmpl w:val="9BC6A2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79"/>
    <w:rsid w:val="00026BC7"/>
    <w:rsid w:val="000361D0"/>
    <w:rsid w:val="000C47B5"/>
    <w:rsid w:val="000D3B3E"/>
    <w:rsid w:val="00112403"/>
    <w:rsid w:val="00126214"/>
    <w:rsid w:val="00232F28"/>
    <w:rsid w:val="002B443C"/>
    <w:rsid w:val="003251C3"/>
    <w:rsid w:val="00343553"/>
    <w:rsid w:val="00380B2C"/>
    <w:rsid w:val="00481607"/>
    <w:rsid w:val="004B6743"/>
    <w:rsid w:val="004C3127"/>
    <w:rsid w:val="0051627E"/>
    <w:rsid w:val="00597135"/>
    <w:rsid w:val="005B0F5D"/>
    <w:rsid w:val="006213D1"/>
    <w:rsid w:val="006F1D7A"/>
    <w:rsid w:val="00882696"/>
    <w:rsid w:val="008E7C8C"/>
    <w:rsid w:val="00900EBA"/>
    <w:rsid w:val="0090183D"/>
    <w:rsid w:val="00945A42"/>
    <w:rsid w:val="009A2D28"/>
    <w:rsid w:val="00AE6B63"/>
    <w:rsid w:val="00B36756"/>
    <w:rsid w:val="00B74547"/>
    <w:rsid w:val="00BA4485"/>
    <w:rsid w:val="00C07B30"/>
    <w:rsid w:val="00C23191"/>
    <w:rsid w:val="00C55B21"/>
    <w:rsid w:val="00CB6E04"/>
    <w:rsid w:val="00CD501B"/>
    <w:rsid w:val="00D20F79"/>
    <w:rsid w:val="00D60475"/>
    <w:rsid w:val="00D72E24"/>
    <w:rsid w:val="00DD07AA"/>
    <w:rsid w:val="00E45028"/>
    <w:rsid w:val="00F11215"/>
    <w:rsid w:val="00F156F4"/>
    <w:rsid w:val="00F26677"/>
    <w:rsid w:val="00F6636C"/>
    <w:rsid w:val="00F8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7550D-1EF0-46AE-A0C9-025E1591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0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2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0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156F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43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3553"/>
  </w:style>
  <w:style w:type="paragraph" w:styleId="Pieddepage">
    <w:name w:val="footer"/>
    <w:basedOn w:val="Normal"/>
    <w:link w:val="PieddepageCar"/>
    <w:uiPriority w:val="99"/>
    <w:unhideWhenUsed/>
    <w:rsid w:val="00343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3553"/>
  </w:style>
  <w:style w:type="character" w:customStyle="1" w:styleId="Titre2Car">
    <w:name w:val="Titre 2 Car"/>
    <w:basedOn w:val="Policepardfaut"/>
    <w:link w:val="Titre2"/>
    <w:uiPriority w:val="9"/>
    <w:rsid w:val="00112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Even</dc:creator>
  <cp:keywords/>
  <dc:description/>
  <cp:lastModifiedBy>Josselin HARSCOUET</cp:lastModifiedBy>
  <cp:revision>2</cp:revision>
  <dcterms:created xsi:type="dcterms:W3CDTF">2018-06-08T11:49:00Z</dcterms:created>
  <dcterms:modified xsi:type="dcterms:W3CDTF">2018-06-08T11:49:00Z</dcterms:modified>
</cp:coreProperties>
</file>