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A81ED" w14:textId="77777777" w:rsidR="00FE05EA" w:rsidRPr="006E7189" w:rsidRDefault="00FE05EA" w:rsidP="006E7189">
      <w:pPr>
        <w:widowControl w:val="0"/>
        <w:autoSpaceDE w:val="0"/>
        <w:autoSpaceDN w:val="0"/>
        <w:adjustRightInd w:val="0"/>
        <w:spacing w:after="240" w:line="360" w:lineRule="auto"/>
        <w:rPr>
          <w:rFonts w:cs="Times"/>
        </w:rPr>
      </w:pPr>
      <w:r w:rsidRPr="006E7189">
        <w:rPr>
          <w:rFonts w:cs="Times"/>
          <w:b/>
          <w:bCs/>
        </w:rPr>
        <w:t>2. Data Understanding</w:t>
      </w:r>
    </w:p>
    <w:p w14:paraId="3AF737A4" w14:textId="44A0B560" w:rsidR="00FE05EA" w:rsidRPr="006E7189" w:rsidRDefault="00FE05EA" w:rsidP="006E7189">
      <w:pPr>
        <w:widowControl w:val="0"/>
        <w:autoSpaceDE w:val="0"/>
        <w:autoSpaceDN w:val="0"/>
        <w:adjustRightInd w:val="0"/>
        <w:spacing w:after="240" w:line="360" w:lineRule="auto"/>
        <w:ind w:firstLine="720"/>
        <w:rPr>
          <w:rFonts w:cs="Times"/>
        </w:rPr>
      </w:pPr>
      <w:r w:rsidRPr="006E7189">
        <w:rPr>
          <w:rFonts w:cs="Times New Roman"/>
        </w:rPr>
        <w:t xml:space="preserve">To begin our analysis of this business problem, our team obtained a data set via the Kaggle competition site. The dependent target variable in the data obtained was </w:t>
      </w:r>
      <w:r w:rsidRPr="006E7189">
        <w:rPr>
          <w:rFonts w:cs="Times"/>
          <w:i/>
          <w:iCs/>
        </w:rPr>
        <w:t xml:space="preserve">isBadBuy, </w:t>
      </w:r>
      <w:r w:rsidRPr="006E7189">
        <w:rPr>
          <w:rFonts w:cs="Times New Roman"/>
        </w:rPr>
        <w:t xml:space="preserve">which is a binary variable categorizing data instances as a bad buy or not a bad buy. Each data instance was a car that was sold at an auction, access to which was provided through the historical training set. The data set was obtained in the form of a .csv file, making it convenient to read and analyze using tools like Microsoft excel, </w:t>
      </w:r>
      <w:r w:rsidR="00645FB5" w:rsidRPr="006E7189">
        <w:rPr>
          <w:rFonts w:cs="Times New Roman"/>
        </w:rPr>
        <w:t>python and R</w:t>
      </w:r>
      <w:r w:rsidRPr="006E7189">
        <w:rPr>
          <w:rFonts w:cs="Times New Roman"/>
        </w:rPr>
        <w:t xml:space="preserve">. The entire set contained 72,983 instances, including 32 independent attributes. The data set did, however, contain missing values. The base rate for the target variable </w:t>
      </w:r>
      <w:r w:rsidRPr="006E7189">
        <w:rPr>
          <w:rFonts w:cs="Times"/>
          <w:i/>
          <w:iCs/>
        </w:rPr>
        <w:t xml:space="preserve">isBadBuy </w:t>
      </w:r>
      <w:r w:rsidRPr="006E7189">
        <w:rPr>
          <w:rFonts w:cs="Times New Roman"/>
        </w:rPr>
        <w:t>in the training set was (8976/72983) = 12.298%.</w:t>
      </w:r>
    </w:p>
    <w:p w14:paraId="391E608D" w14:textId="77777777" w:rsidR="00FE05EA" w:rsidRPr="006E7189" w:rsidRDefault="00FE05EA" w:rsidP="006E7189">
      <w:pPr>
        <w:widowControl w:val="0"/>
        <w:autoSpaceDE w:val="0"/>
        <w:autoSpaceDN w:val="0"/>
        <w:adjustRightInd w:val="0"/>
        <w:spacing w:after="240" w:line="360" w:lineRule="auto"/>
        <w:ind w:firstLine="720"/>
        <w:rPr>
          <w:rFonts w:cs="Times"/>
        </w:rPr>
      </w:pPr>
      <w:r w:rsidRPr="006E7189">
        <w:rPr>
          <w:rFonts w:cs="Times New Roman"/>
        </w:rPr>
        <w:t xml:space="preserve">A list of each attribute included in the original data set and its description is included below, as obtained from Kaggle. Each data instance, or each car that was purchased at the auction, was given a unique reference id number. Apart from this there were several features related to the vehicle specifications, including the make, model, submodel, year, trim, color, transmission, nationality and size. Two variables attempted to disclose the demand level for the car, by indicating whether it was manufactured by on of the top three American manufacturers and whether it was a prime unit. Purchase date, acquisition type, and purchase zip code/state were the variables relating to information about the purchase itself. The data also included a unique identifier number for the buyer that purchased the vehicle. The variable called </w:t>
      </w:r>
      <w:r w:rsidRPr="006E7189">
        <w:rPr>
          <w:rFonts w:cs="Times"/>
          <w:i/>
          <w:iCs/>
        </w:rPr>
        <w:t xml:space="preserve">AUCGUART </w:t>
      </w:r>
      <w:r w:rsidRPr="006E7189">
        <w:rPr>
          <w:rFonts w:cs="Times New Roman"/>
        </w:rPr>
        <w:t>indicated the level of guarantee that the auction provided for the vehicle, ranging form a green light to a yellow light and a red light. For this feature, a green light indicated the car had a guaranteed value, yellow indicated potential for issues, and red indicated it was sold as is. The feature warranty cost indicated how much the customer paid for a warrantee when purchasing the vehicle. Lastly there were a series of numeric features indicating the acquisition cost of the vehicle at both the current time and the time of purchase in good or above good condition in the retail market.</w:t>
      </w:r>
    </w:p>
    <w:p w14:paraId="5D6AD01F" w14:textId="77777777" w:rsidR="00FE05EA" w:rsidRPr="006E7189" w:rsidRDefault="00FE05EA" w:rsidP="006E7189">
      <w:pPr>
        <w:widowControl w:val="0"/>
        <w:autoSpaceDE w:val="0"/>
        <w:autoSpaceDN w:val="0"/>
        <w:adjustRightInd w:val="0"/>
        <w:spacing w:after="240" w:line="360" w:lineRule="auto"/>
        <w:ind w:firstLine="720"/>
        <w:rPr>
          <w:rFonts w:cs="Times"/>
        </w:rPr>
      </w:pPr>
      <w:r w:rsidRPr="006E7189">
        <w:rPr>
          <w:rFonts w:cs="Times New Roman"/>
        </w:rPr>
        <w:t xml:space="preserve">In using this data set, it is important to note that each instance in the set provides information about a vehicle that the dealership actually ended up purchasing at the auction. Since it is historical data, the information is only available to us because the car was actually deemed promising enough for the dealership to have actually purchased it. Once it was purchased, details </w:t>
      </w:r>
      <w:r w:rsidRPr="006E7189">
        <w:rPr>
          <w:rFonts w:cs="Times New Roman"/>
        </w:rPr>
        <w:lastRenderedPageBreak/>
        <w:t>about the car itself were made available, and we got access to information about whether or not the car ended up being a lemon. Thus, there is to some extent an innate bias in our data set. For this reason it is extremely important that, as mentioned before, any data-mining model developed be used along with domain expertise in order for it to have any useful meaning. Once the dealership has made its preliminary decision about the quality of the car, the model can be used to further assist in assessing the risk inherent in the purchase.</w:t>
      </w:r>
    </w:p>
    <w:p w14:paraId="65BF195D" w14:textId="77777777" w:rsidR="00CE29F7" w:rsidRPr="006E7189" w:rsidRDefault="00CE29F7" w:rsidP="006E7189">
      <w:pPr>
        <w:spacing w:line="360" w:lineRule="auto"/>
      </w:pPr>
    </w:p>
    <w:p w14:paraId="6F3CF866" w14:textId="77777777" w:rsidR="00FE05EA" w:rsidRPr="006E7189" w:rsidRDefault="00FE05EA" w:rsidP="006E7189">
      <w:pPr>
        <w:widowControl w:val="0"/>
        <w:autoSpaceDE w:val="0"/>
        <w:autoSpaceDN w:val="0"/>
        <w:adjustRightInd w:val="0"/>
        <w:spacing w:after="240" w:line="360" w:lineRule="auto"/>
        <w:rPr>
          <w:rFonts w:cs="Times"/>
        </w:rPr>
      </w:pPr>
      <w:r w:rsidRPr="006E7189">
        <w:rPr>
          <w:rFonts w:cs="Times"/>
          <w:b/>
          <w:bCs/>
        </w:rPr>
        <w:t>3. Data Preparation</w:t>
      </w:r>
    </w:p>
    <w:p w14:paraId="11124550" w14:textId="44D327F7" w:rsidR="00FE05EA" w:rsidRPr="006E7189" w:rsidRDefault="00FE05EA" w:rsidP="006E7189">
      <w:pPr>
        <w:widowControl w:val="0"/>
        <w:autoSpaceDE w:val="0"/>
        <w:autoSpaceDN w:val="0"/>
        <w:adjustRightInd w:val="0"/>
        <w:spacing w:after="240" w:line="360" w:lineRule="auto"/>
        <w:rPr>
          <w:rFonts w:cs="Times"/>
        </w:rPr>
      </w:pPr>
      <w:r w:rsidRPr="006E7189">
        <w:rPr>
          <w:rFonts w:cs="Times"/>
        </w:rPr>
        <w:t xml:space="preserve">While data preparation is often an overlooked step in the entire data mining process, it is perhaps the most time consuming and fundamentally important as it is the building block for all other steps that follow. A lot of what we learned in class became immediately applicable as we began </w:t>
      </w:r>
      <w:r w:rsidR="00FA5685" w:rsidRPr="006E7189">
        <w:rPr>
          <w:rFonts w:cs="Times"/>
        </w:rPr>
        <w:t>clean, factorize and analyze</w:t>
      </w:r>
      <w:r w:rsidRPr="006E7189">
        <w:rPr>
          <w:rFonts w:cs="Times"/>
        </w:rPr>
        <w:t xml:space="preserve"> our data set. With this in mind, we began our the first step by removing instances in ou</w:t>
      </w:r>
      <w:r w:rsidR="004B769F" w:rsidRPr="006E7189">
        <w:rPr>
          <w:rFonts w:cs="Times"/>
        </w:rPr>
        <w:t>r</w:t>
      </w:r>
      <w:r w:rsidRPr="006E7189">
        <w:rPr>
          <w:rFonts w:cs="Times"/>
        </w:rPr>
        <w:t xml:space="preserve"> data set that contained null values, which resulted in removing</w:t>
      </w:r>
      <w:r w:rsidR="004B769F" w:rsidRPr="006E7189">
        <w:rPr>
          <w:rFonts w:cs="Times"/>
        </w:rPr>
        <w:t xml:space="preserve"> </w:t>
      </w:r>
      <w:r w:rsidRPr="006E7189">
        <w:rPr>
          <w:rFonts w:cs="Times"/>
        </w:rPr>
        <w:t xml:space="preserve">3,488 cars out of the 70,000 given. Then we </w:t>
      </w:r>
      <w:r w:rsidR="00117CC6" w:rsidRPr="006E7189">
        <w:rPr>
          <w:rFonts w:cs="Times"/>
        </w:rPr>
        <w:t>proceeded</w:t>
      </w:r>
      <w:r w:rsidRPr="006E7189">
        <w:rPr>
          <w:rFonts w:cs="Times"/>
        </w:rPr>
        <w:t xml:space="preserve"> to factorize the variables into numerical values form character values. This meant turning the make “Mazda” into 10, for example and the make “Honda” into 5, since the scikit-learn has a difficult time with character values. </w:t>
      </w:r>
    </w:p>
    <w:p w14:paraId="04F9C30A" w14:textId="77777777" w:rsidR="00FE05EA" w:rsidRPr="006E7189" w:rsidRDefault="00FE05EA" w:rsidP="006E7189">
      <w:pPr>
        <w:widowControl w:val="0"/>
        <w:autoSpaceDE w:val="0"/>
        <w:autoSpaceDN w:val="0"/>
        <w:adjustRightInd w:val="0"/>
        <w:spacing w:after="240" w:line="360" w:lineRule="auto"/>
        <w:rPr>
          <w:rFonts w:cs="Times"/>
        </w:rPr>
      </w:pPr>
      <w:r w:rsidRPr="006E7189">
        <w:rPr>
          <w:rFonts w:cs="Times"/>
        </w:rPr>
        <w:tab/>
        <w:t>The next and perhaps most important step in the process, was analyzing the available attributes and finding the ones that presented the most information gain and importance in solving our problem.</w:t>
      </w:r>
    </w:p>
    <w:p w14:paraId="7CBC1A37" w14:textId="77777777" w:rsidR="00FE05EA" w:rsidRPr="006E7189" w:rsidRDefault="00FE05EA" w:rsidP="006E7189">
      <w:pPr>
        <w:widowControl w:val="0"/>
        <w:autoSpaceDE w:val="0"/>
        <w:autoSpaceDN w:val="0"/>
        <w:adjustRightInd w:val="0"/>
        <w:spacing w:after="240" w:line="360" w:lineRule="auto"/>
        <w:ind w:firstLine="720"/>
        <w:rPr>
          <w:rFonts w:cs="Times"/>
        </w:rPr>
      </w:pPr>
      <w:r w:rsidRPr="006E7189">
        <w:rPr>
          <w:rFonts w:cs="Times"/>
        </w:rPr>
        <w:t>It is also important to note that while this section and the others that follow are written in a linear fashion, the process itself was not at all. There was constant rethinking of ideas, methods and conclusions that took place in real time, however for the sake of the reader, we shall present it as a linear process.</w:t>
      </w:r>
    </w:p>
    <w:p w14:paraId="5746AA0A" w14:textId="77777777" w:rsidR="00FE05EA" w:rsidRPr="006E7189" w:rsidRDefault="00FE05EA" w:rsidP="006E7189">
      <w:pPr>
        <w:widowControl w:val="0"/>
        <w:autoSpaceDE w:val="0"/>
        <w:autoSpaceDN w:val="0"/>
        <w:adjustRightInd w:val="0"/>
        <w:spacing w:after="240" w:line="360" w:lineRule="auto"/>
        <w:rPr>
          <w:rFonts w:cs="Times"/>
        </w:rPr>
      </w:pPr>
      <w:r w:rsidRPr="006E7189">
        <w:rPr>
          <w:rFonts w:cs="Times"/>
          <w:i/>
          <w:iCs/>
        </w:rPr>
        <w:t>3.1 Attribute Selection</w:t>
      </w:r>
    </w:p>
    <w:p w14:paraId="4CF6176D" w14:textId="77777777" w:rsidR="00FE05EA" w:rsidRPr="006E7189" w:rsidRDefault="00FE05EA" w:rsidP="006E7189">
      <w:pPr>
        <w:widowControl w:val="0"/>
        <w:autoSpaceDE w:val="0"/>
        <w:autoSpaceDN w:val="0"/>
        <w:adjustRightInd w:val="0"/>
        <w:spacing w:after="240" w:line="360" w:lineRule="auto"/>
        <w:ind w:firstLine="720"/>
        <w:rPr>
          <w:rFonts w:cs="Times"/>
        </w:rPr>
      </w:pPr>
      <w:r w:rsidRPr="006E7189">
        <w:rPr>
          <w:rFonts w:cs="Times"/>
        </w:rPr>
        <w:t>The first step was taking a look at the available attributes and converting numeric attributes into nominal ones using the following function in R:</w:t>
      </w:r>
    </w:p>
    <w:p w14:paraId="17ED899E" w14:textId="77777777" w:rsidR="00FE05EA" w:rsidRPr="006E7189" w:rsidRDefault="00FE05EA" w:rsidP="006E7189">
      <w:pPr>
        <w:spacing w:line="360" w:lineRule="auto"/>
        <w:jc w:val="center"/>
        <w:rPr>
          <w:rFonts w:cs="Times"/>
        </w:rPr>
      </w:pPr>
      <w:r w:rsidRPr="006E7189">
        <w:rPr>
          <w:rFonts w:cs="Times"/>
        </w:rPr>
        <w:t>Test_data$Attribute &lt;- factor(Test_data$Attribute)</w:t>
      </w:r>
    </w:p>
    <w:p w14:paraId="0EC51DC9" w14:textId="77777777" w:rsidR="00FE05EA" w:rsidRPr="006E7189" w:rsidRDefault="00FE05EA" w:rsidP="006E7189">
      <w:pPr>
        <w:spacing w:line="360" w:lineRule="auto"/>
        <w:rPr>
          <w:rFonts w:cs="Times"/>
        </w:rPr>
      </w:pPr>
    </w:p>
    <w:p w14:paraId="3B146204" w14:textId="77777777" w:rsidR="00FE05EA" w:rsidRPr="006E7189" w:rsidRDefault="00FE05EA" w:rsidP="006E7189">
      <w:pPr>
        <w:widowControl w:val="0"/>
        <w:autoSpaceDE w:val="0"/>
        <w:autoSpaceDN w:val="0"/>
        <w:adjustRightInd w:val="0"/>
        <w:spacing w:after="240" w:line="360" w:lineRule="auto"/>
        <w:rPr>
          <w:rFonts w:cs="Times"/>
        </w:rPr>
      </w:pPr>
      <w:r w:rsidRPr="006E7189">
        <w:rPr>
          <w:rFonts w:cs="Times"/>
        </w:rPr>
        <w:t xml:space="preserve">After converting many of the variables to the desired format, we then proceeded to take a look at the information gain and gain ratio of each variable using an R library called FSelector. We then ranked each variable from the highest information gain, to the lowest information gain and got the following chart: </w:t>
      </w:r>
    </w:p>
    <w:tbl>
      <w:tblPr>
        <w:tblW w:w="0" w:type="auto"/>
        <w:jc w:val="center"/>
        <w:tblInd w:w="93" w:type="dxa"/>
        <w:tblLook w:val="04A0" w:firstRow="1" w:lastRow="0" w:firstColumn="1" w:lastColumn="0" w:noHBand="0" w:noVBand="1"/>
      </w:tblPr>
      <w:tblGrid>
        <w:gridCol w:w="4084"/>
        <w:gridCol w:w="2024"/>
        <w:gridCol w:w="1880"/>
      </w:tblGrid>
      <w:tr w:rsidR="00FE05EA" w:rsidRPr="006E7189" w14:paraId="64CC4B8F" w14:textId="77777777" w:rsidTr="00FE05EA">
        <w:trPr>
          <w:trHeight w:val="300"/>
          <w:jc w:val="center"/>
        </w:trPr>
        <w:tc>
          <w:tcPr>
            <w:tcW w:w="0" w:type="auto"/>
            <w:tcBorders>
              <w:top w:val="single" w:sz="4" w:space="0" w:color="4F81BD"/>
              <w:left w:val="single" w:sz="4" w:space="0" w:color="4F81BD"/>
              <w:bottom w:val="nil"/>
              <w:right w:val="nil"/>
            </w:tcBorders>
            <w:shd w:val="clear" w:color="4F81BD" w:fill="4F81BD"/>
            <w:noWrap/>
            <w:vAlign w:val="bottom"/>
            <w:hideMark/>
          </w:tcPr>
          <w:p w14:paraId="1800FD8F" w14:textId="77777777" w:rsidR="00FE05EA" w:rsidRPr="006E7189" w:rsidRDefault="00FE05EA" w:rsidP="006E7189">
            <w:pPr>
              <w:spacing w:line="360" w:lineRule="auto"/>
              <w:rPr>
                <w:rFonts w:eastAsia="Times New Roman" w:cs="Times New Roman"/>
                <w:b/>
                <w:bCs/>
                <w:color w:val="FFFFFF"/>
              </w:rPr>
            </w:pPr>
            <w:r w:rsidRPr="006E7189">
              <w:rPr>
                <w:rFonts w:eastAsia="Times New Roman" w:cs="Times New Roman"/>
                <w:b/>
                <w:bCs/>
                <w:color w:val="FFFFFF"/>
              </w:rPr>
              <w:t>Feature</w:t>
            </w:r>
          </w:p>
        </w:tc>
        <w:tc>
          <w:tcPr>
            <w:tcW w:w="0" w:type="auto"/>
            <w:tcBorders>
              <w:top w:val="single" w:sz="4" w:space="0" w:color="4F81BD"/>
              <w:left w:val="nil"/>
              <w:bottom w:val="nil"/>
              <w:right w:val="nil"/>
            </w:tcBorders>
            <w:shd w:val="clear" w:color="4F81BD" w:fill="4F81BD"/>
            <w:noWrap/>
            <w:vAlign w:val="bottom"/>
            <w:hideMark/>
          </w:tcPr>
          <w:p w14:paraId="790C2313" w14:textId="77777777" w:rsidR="00FE05EA" w:rsidRPr="006E7189" w:rsidRDefault="00FE05EA" w:rsidP="006E7189">
            <w:pPr>
              <w:spacing w:line="360" w:lineRule="auto"/>
              <w:rPr>
                <w:rFonts w:eastAsia="Times New Roman" w:cs="Times New Roman"/>
                <w:b/>
                <w:bCs/>
                <w:color w:val="FFFFFF"/>
              </w:rPr>
            </w:pPr>
            <w:r w:rsidRPr="006E7189">
              <w:rPr>
                <w:rFonts w:eastAsia="Times New Roman" w:cs="Times New Roman"/>
                <w:b/>
                <w:bCs/>
                <w:color w:val="FFFFFF"/>
              </w:rPr>
              <w:t>Gain Ratio Score</w:t>
            </w:r>
          </w:p>
        </w:tc>
        <w:tc>
          <w:tcPr>
            <w:tcW w:w="0" w:type="auto"/>
            <w:tcBorders>
              <w:top w:val="single" w:sz="4" w:space="0" w:color="4F81BD"/>
              <w:left w:val="nil"/>
              <w:bottom w:val="nil"/>
              <w:right w:val="single" w:sz="4" w:space="0" w:color="4F81BD"/>
            </w:tcBorders>
            <w:shd w:val="clear" w:color="4F81BD" w:fill="4F81BD"/>
            <w:noWrap/>
            <w:vAlign w:val="bottom"/>
            <w:hideMark/>
          </w:tcPr>
          <w:p w14:paraId="61AA7EB8" w14:textId="77777777" w:rsidR="00FE05EA" w:rsidRPr="006E7189" w:rsidRDefault="00FE05EA" w:rsidP="006E7189">
            <w:pPr>
              <w:spacing w:line="360" w:lineRule="auto"/>
              <w:rPr>
                <w:rFonts w:eastAsia="Times New Roman" w:cs="Times New Roman"/>
                <w:b/>
                <w:bCs/>
                <w:color w:val="FFFFFF"/>
              </w:rPr>
            </w:pPr>
            <w:r w:rsidRPr="006E7189">
              <w:rPr>
                <w:rFonts w:eastAsia="Times New Roman" w:cs="Times New Roman"/>
                <w:b/>
                <w:bCs/>
                <w:color w:val="FFFFFF"/>
              </w:rPr>
              <w:t>Info Gain Score</w:t>
            </w:r>
          </w:p>
        </w:tc>
      </w:tr>
      <w:tr w:rsidR="00FE05EA" w:rsidRPr="006E7189" w14:paraId="41656713"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0C7B8A50"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VehYear</w:t>
            </w:r>
          </w:p>
        </w:tc>
        <w:tc>
          <w:tcPr>
            <w:tcW w:w="0" w:type="auto"/>
            <w:tcBorders>
              <w:top w:val="single" w:sz="4" w:space="0" w:color="4F81BD"/>
              <w:left w:val="nil"/>
              <w:bottom w:val="nil"/>
              <w:right w:val="nil"/>
            </w:tcBorders>
            <w:shd w:val="clear" w:color="auto" w:fill="auto"/>
            <w:noWrap/>
            <w:vAlign w:val="bottom"/>
            <w:hideMark/>
          </w:tcPr>
          <w:p w14:paraId="7A75DEF9"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0.00787</w:t>
            </w:r>
          </w:p>
        </w:tc>
        <w:tc>
          <w:tcPr>
            <w:tcW w:w="0" w:type="auto"/>
            <w:tcBorders>
              <w:top w:val="single" w:sz="4" w:space="0" w:color="4F81BD"/>
              <w:left w:val="nil"/>
              <w:bottom w:val="nil"/>
              <w:right w:val="single" w:sz="4" w:space="0" w:color="4F81BD"/>
            </w:tcBorders>
            <w:shd w:val="clear" w:color="auto" w:fill="auto"/>
            <w:noWrap/>
            <w:vAlign w:val="bottom"/>
            <w:hideMark/>
          </w:tcPr>
          <w:p w14:paraId="16F7F457"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0.018113</w:t>
            </w:r>
          </w:p>
        </w:tc>
      </w:tr>
      <w:tr w:rsidR="00FE05EA" w:rsidRPr="006E7189" w14:paraId="058B515E"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6A3029F4"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VehicleAge</w:t>
            </w:r>
          </w:p>
        </w:tc>
        <w:tc>
          <w:tcPr>
            <w:tcW w:w="0" w:type="auto"/>
            <w:tcBorders>
              <w:top w:val="single" w:sz="4" w:space="0" w:color="4F81BD"/>
              <w:left w:val="nil"/>
              <w:bottom w:val="nil"/>
              <w:right w:val="nil"/>
            </w:tcBorders>
            <w:shd w:val="clear" w:color="auto" w:fill="auto"/>
            <w:noWrap/>
            <w:vAlign w:val="bottom"/>
            <w:hideMark/>
          </w:tcPr>
          <w:p w14:paraId="54C65E9D"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0.007294</w:t>
            </w:r>
          </w:p>
        </w:tc>
        <w:tc>
          <w:tcPr>
            <w:tcW w:w="0" w:type="auto"/>
            <w:tcBorders>
              <w:top w:val="single" w:sz="4" w:space="0" w:color="4F81BD"/>
              <w:left w:val="nil"/>
              <w:bottom w:val="nil"/>
              <w:right w:val="single" w:sz="4" w:space="0" w:color="4F81BD"/>
            </w:tcBorders>
            <w:shd w:val="clear" w:color="auto" w:fill="auto"/>
            <w:noWrap/>
            <w:vAlign w:val="bottom"/>
            <w:hideMark/>
          </w:tcPr>
          <w:p w14:paraId="5928993B"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0.020037</w:t>
            </w:r>
          </w:p>
        </w:tc>
      </w:tr>
      <w:tr w:rsidR="00FE05EA" w:rsidRPr="006E7189" w14:paraId="010B5A76"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4CBD29F6"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VehBCost</w:t>
            </w:r>
          </w:p>
        </w:tc>
        <w:tc>
          <w:tcPr>
            <w:tcW w:w="0" w:type="auto"/>
            <w:tcBorders>
              <w:top w:val="single" w:sz="4" w:space="0" w:color="4F81BD"/>
              <w:left w:val="nil"/>
              <w:bottom w:val="nil"/>
              <w:right w:val="nil"/>
            </w:tcBorders>
            <w:shd w:val="clear" w:color="auto" w:fill="auto"/>
            <w:noWrap/>
            <w:vAlign w:val="bottom"/>
            <w:hideMark/>
          </w:tcPr>
          <w:p w14:paraId="0FFF9FA8"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0.006925</w:t>
            </w:r>
          </w:p>
        </w:tc>
        <w:tc>
          <w:tcPr>
            <w:tcW w:w="0" w:type="auto"/>
            <w:tcBorders>
              <w:top w:val="single" w:sz="4" w:space="0" w:color="4F81BD"/>
              <w:left w:val="nil"/>
              <w:bottom w:val="nil"/>
              <w:right w:val="single" w:sz="4" w:space="0" w:color="4F81BD"/>
            </w:tcBorders>
            <w:shd w:val="clear" w:color="auto" w:fill="auto"/>
            <w:noWrap/>
            <w:vAlign w:val="bottom"/>
            <w:hideMark/>
          </w:tcPr>
          <w:p w14:paraId="5C9CA8FA"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0.012475</w:t>
            </w:r>
          </w:p>
        </w:tc>
      </w:tr>
      <w:tr w:rsidR="00FE05EA" w:rsidRPr="006E7189" w14:paraId="6DB11CA3"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2B9A19F7"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MMRAcquisitionAuctionAveragePrice</w:t>
            </w:r>
          </w:p>
        </w:tc>
        <w:tc>
          <w:tcPr>
            <w:tcW w:w="0" w:type="auto"/>
            <w:tcBorders>
              <w:top w:val="single" w:sz="4" w:space="0" w:color="4F81BD"/>
              <w:left w:val="nil"/>
              <w:bottom w:val="nil"/>
              <w:right w:val="nil"/>
            </w:tcBorders>
            <w:shd w:val="clear" w:color="auto" w:fill="auto"/>
            <w:noWrap/>
            <w:vAlign w:val="bottom"/>
            <w:hideMark/>
          </w:tcPr>
          <w:p w14:paraId="51E2DBF1"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0.006593</w:t>
            </w:r>
          </w:p>
        </w:tc>
        <w:tc>
          <w:tcPr>
            <w:tcW w:w="0" w:type="auto"/>
            <w:tcBorders>
              <w:top w:val="single" w:sz="4" w:space="0" w:color="4F81BD"/>
              <w:left w:val="nil"/>
              <w:bottom w:val="nil"/>
              <w:right w:val="single" w:sz="4" w:space="0" w:color="4F81BD"/>
            </w:tcBorders>
            <w:shd w:val="clear" w:color="auto" w:fill="auto"/>
            <w:noWrap/>
            <w:vAlign w:val="bottom"/>
            <w:hideMark/>
          </w:tcPr>
          <w:p w14:paraId="071C8F46"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0.013462</w:t>
            </w:r>
          </w:p>
        </w:tc>
      </w:tr>
      <w:tr w:rsidR="00FE05EA" w:rsidRPr="006E7189" w14:paraId="0FB9C635"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3EA47980"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MMRAcquisitionAuctionCleanPrice</w:t>
            </w:r>
          </w:p>
        </w:tc>
        <w:tc>
          <w:tcPr>
            <w:tcW w:w="0" w:type="auto"/>
            <w:tcBorders>
              <w:top w:val="single" w:sz="4" w:space="0" w:color="4F81BD"/>
              <w:left w:val="nil"/>
              <w:bottom w:val="nil"/>
              <w:right w:val="nil"/>
            </w:tcBorders>
            <w:shd w:val="clear" w:color="auto" w:fill="auto"/>
            <w:noWrap/>
            <w:vAlign w:val="bottom"/>
            <w:hideMark/>
          </w:tcPr>
          <w:p w14:paraId="46D5E6B6"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0.006542</w:t>
            </w:r>
          </w:p>
        </w:tc>
        <w:tc>
          <w:tcPr>
            <w:tcW w:w="0" w:type="auto"/>
            <w:tcBorders>
              <w:top w:val="single" w:sz="4" w:space="0" w:color="4F81BD"/>
              <w:left w:val="nil"/>
              <w:bottom w:val="nil"/>
              <w:right w:val="single" w:sz="4" w:space="0" w:color="4F81BD"/>
            </w:tcBorders>
            <w:shd w:val="clear" w:color="auto" w:fill="auto"/>
            <w:noWrap/>
            <w:vAlign w:val="bottom"/>
            <w:hideMark/>
          </w:tcPr>
          <w:p w14:paraId="1700AB56"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0.013039</w:t>
            </w:r>
          </w:p>
        </w:tc>
      </w:tr>
      <w:tr w:rsidR="00FE05EA" w:rsidRPr="006E7189" w14:paraId="3447C719"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64F58910"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MMRCurrentAuctionAveragePrice</w:t>
            </w:r>
          </w:p>
        </w:tc>
        <w:tc>
          <w:tcPr>
            <w:tcW w:w="0" w:type="auto"/>
            <w:tcBorders>
              <w:top w:val="single" w:sz="4" w:space="0" w:color="4F81BD"/>
              <w:left w:val="nil"/>
              <w:bottom w:val="nil"/>
              <w:right w:val="nil"/>
            </w:tcBorders>
            <w:shd w:val="clear" w:color="auto" w:fill="auto"/>
            <w:noWrap/>
            <w:vAlign w:val="bottom"/>
            <w:hideMark/>
          </w:tcPr>
          <w:p w14:paraId="3A98124A"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0.006455</w:t>
            </w:r>
          </w:p>
        </w:tc>
        <w:tc>
          <w:tcPr>
            <w:tcW w:w="0" w:type="auto"/>
            <w:tcBorders>
              <w:top w:val="single" w:sz="4" w:space="0" w:color="4F81BD"/>
              <w:left w:val="nil"/>
              <w:bottom w:val="nil"/>
              <w:right w:val="single" w:sz="4" w:space="0" w:color="4F81BD"/>
            </w:tcBorders>
            <w:shd w:val="clear" w:color="auto" w:fill="auto"/>
            <w:noWrap/>
            <w:vAlign w:val="bottom"/>
            <w:hideMark/>
          </w:tcPr>
          <w:p w14:paraId="770274CD"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0.013288</w:t>
            </w:r>
          </w:p>
        </w:tc>
      </w:tr>
      <w:tr w:rsidR="00FE05EA" w:rsidRPr="006E7189" w14:paraId="6B4318DE"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40ADCFD7"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MMRCurrentAuctionCleanPrice</w:t>
            </w:r>
          </w:p>
        </w:tc>
        <w:tc>
          <w:tcPr>
            <w:tcW w:w="0" w:type="auto"/>
            <w:tcBorders>
              <w:top w:val="single" w:sz="4" w:space="0" w:color="4F81BD"/>
              <w:left w:val="nil"/>
              <w:bottom w:val="nil"/>
              <w:right w:val="nil"/>
            </w:tcBorders>
            <w:shd w:val="clear" w:color="auto" w:fill="auto"/>
            <w:noWrap/>
            <w:vAlign w:val="bottom"/>
            <w:hideMark/>
          </w:tcPr>
          <w:p w14:paraId="670B4910"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0.006297</w:t>
            </w:r>
          </w:p>
        </w:tc>
        <w:tc>
          <w:tcPr>
            <w:tcW w:w="0" w:type="auto"/>
            <w:tcBorders>
              <w:top w:val="single" w:sz="4" w:space="0" w:color="4F81BD"/>
              <w:left w:val="nil"/>
              <w:bottom w:val="nil"/>
              <w:right w:val="single" w:sz="4" w:space="0" w:color="4F81BD"/>
            </w:tcBorders>
            <w:shd w:val="clear" w:color="auto" w:fill="auto"/>
            <w:noWrap/>
            <w:vAlign w:val="bottom"/>
            <w:hideMark/>
          </w:tcPr>
          <w:p w14:paraId="36FEE279"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0.012587</w:t>
            </w:r>
          </w:p>
        </w:tc>
      </w:tr>
      <w:tr w:rsidR="00FE05EA" w:rsidRPr="006E7189" w14:paraId="6D671669"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081DDF7C"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AUCGUART</w:t>
            </w:r>
          </w:p>
        </w:tc>
        <w:tc>
          <w:tcPr>
            <w:tcW w:w="0" w:type="auto"/>
            <w:tcBorders>
              <w:top w:val="single" w:sz="4" w:space="0" w:color="4F81BD"/>
              <w:left w:val="nil"/>
              <w:bottom w:val="nil"/>
              <w:right w:val="nil"/>
            </w:tcBorders>
            <w:shd w:val="clear" w:color="auto" w:fill="auto"/>
            <w:noWrap/>
            <w:vAlign w:val="bottom"/>
            <w:hideMark/>
          </w:tcPr>
          <w:p w14:paraId="7D133BA2"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0.006277</w:t>
            </w:r>
          </w:p>
        </w:tc>
        <w:tc>
          <w:tcPr>
            <w:tcW w:w="0" w:type="auto"/>
            <w:tcBorders>
              <w:top w:val="single" w:sz="4" w:space="0" w:color="4F81BD"/>
              <w:left w:val="nil"/>
              <w:bottom w:val="nil"/>
              <w:right w:val="single" w:sz="4" w:space="0" w:color="4F81BD"/>
            </w:tcBorders>
            <w:shd w:val="clear" w:color="auto" w:fill="auto"/>
            <w:noWrap/>
            <w:vAlign w:val="bottom"/>
            <w:hideMark/>
          </w:tcPr>
          <w:p w14:paraId="65E3C0C4"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0.001811</w:t>
            </w:r>
          </w:p>
        </w:tc>
      </w:tr>
      <w:tr w:rsidR="00FE05EA" w:rsidRPr="006E7189" w14:paraId="114FAA1C"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26D3B9F9"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PRIMEUNIT</w:t>
            </w:r>
          </w:p>
        </w:tc>
        <w:tc>
          <w:tcPr>
            <w:tcW w:w="0" w:type="auto"/>
            <w:tcBorders>
              <w:top w:val="single" w:sz="4" w:space="0" w:color="4F81BD"/>
              <w:left w:val="nil"/>
              <w:bottom w:val="nil"/>
              <w:right w:val="nil"/>
            </w:tcBorders>
            <w:shd w:val="clear" w:color="auto" w:fill="auto"/>
            <w:noWrap/>
            <w:vAlign w:val="bottom"/>
            <w:hideMark/>
          </w:tcPr>
          <w:p w14:paraId="23925ACD"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0.006238</w:t>
            </w:r>
          </w:p>
        </w:tc>
        <w:tc>
          <w:tcPr>
            <w:tcW w:w="0" w:type="auto"/>
            <w:tcBorders>
              <w:top w:val="single" w:sz="4" w:space="0" w:color="4F81BD"/>
              <w:left w:val="nil"/>
              <w:bottom w:val="nil"/>
              <w:right w:val="single" w:sz="4" w:space="0" w:color="4F81BD"/>
            </w:tcBorders>
            <w:shd w:val="clear" w:color="auto" w:fill="auto"/>
            <w:noWrap/>
            <w:vAlign w:val="bottom"/>
            <w:hideMark/>
          </w:tcPr>
          <w:p w14:paraId="40B2400B"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0.001792</w:t>
            </w:r>
          </w:p>
        </w:tc>
      </w:tr>
      <w:tr w:rsidR="00FE05EA" w:rsidRPr="006E7189" w14:paraId="4C2B0D66"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383DABEB"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MMRCurrentRetailAveragePrice</w:t>
            </w:r>
          </w:p>
        </w:tc>
        <w:tc>
          <w:tcPr>
            <w:tcW w:w="0" w:type="auto"/>
            <w:tcBorders>
              <w:top w:val="single" w:sz="4" w:space="0" w:color="4F81BD"/>
              <w:left w:val="nil"/>
              <w:bottom w:val="nil"/>
              <w:right w:val="nil"/>
            </w:tcBorders>
            <w:shd w:val="clear" w:color="auto" w:fill="auto"/>
            <w:noWrap/>
            <w:vAlign w:val="bottom"/>
            <w:hideMark/>
          </w:tcPr>
          <w:p w14:paraId="30F9359B"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0.005222</w:t>
            </w:r>
          </w:p>
        </w:tc>
        <w:tc>
          <w:tcPr>
            <w:tcW w:w="0" w:type="auto"/>
            <w:tcBorders>
              <w:top w:val="single" w:sz="4" w:space="0" w:color="4F81BD"/>
              <w:left w:val="nil"/>
              <w:bottom w:val="nil"/>
              <w:right w:val="single" w:sz="4" w:space="0" w:color="4F81BD"/>
            </w:tcBorders>
            <w:shd w:val="clear" w:color="auto" w:fill="auto"/>
            <w:noWrap/>
            <w:vAlign w:val="bottom"/>
            <w:hideMark/>
          </w:tcPr>
          <w:p w14:paraId="638A4FFA"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0.009843</w:t>
            </w:r>
          </w:p>
        </w:tc>
      </w:tr>
      <w:tr w:rsidR="00FE05EA" w:rsidRPr="006E7189" w14:paraId="1D38A8CB"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2AADEB41"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MMRCurrentRetailCleanPrice</w:t>
            </w:r>
          </w:p>
        </w:tc>
        <w:tc>
          <w:tcPr>
            <w:tcW w:w="0" w:type="auto"/>
            <w:tcBorders>
              <w:top w:val="single" w:sz="4" w:space="0" w:color="4F81BD"/>
              <w:left w:val="nil"/>
              <w:bottom w:val="nil"/>
              <w:right w:val="nil"/>
            </w:tcBorders>
            <w:shd w:val="clear" w:color="auto" w:fill="auto"/>
            <w:noWrap/>
            <w:vAlign w:val="bottom"/>
            <w:hideMark/>
          </w:tcPr>
          <w:p w14:paraId="6D26F759"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0.004724</w:t>
            </w:r>
          </w:p>
        </w:tc>
        <w:tc>
          <w:tcPr>
            <w:tcW w:w="0" w:type="auto"/>
            <w:tcBorders>
              <w:top w:val="single" w:sz="4" w:space="0" w:color="4F81BD"/>
              <w:left w:val="nil"/>
              <w:bottom w:val="nil"/>
              <w:right w:val="single" w:sz="4" w:space="0" w:color="4F81BD"/>
            </w:tcBorders>
            <w:shd w:val="clear" w:color="auto" w:fill="auto"/>
            <w:noWrap/>
            <w:vAlign w:val="bottom"/>
            <w:hideMark/>
          </w:tcPr>
          <w:p w14:paraId="0AEC1044"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0.00916</w:t>
            </w:r>
          </w:p>
        </w:tc>
      </w:tr>
      <w:tr w:rsidR="00FE05EA" w:rsidRPr="006E7189" w14:paraId="495E0A2A"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21B02E0B"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MMRAcquisitionRetailAveragePrice</w:t>
            </w:r>
          </w:p>
        </w:tc>
        <w:tc>
          <w:tcPr>
            <w:tcW w:w="0" w:type="auto"/>
            <w:tcBorders>
              <w:top w:val="single" w:sz="4" w:space="0" w:color="4F81BD"/>
              <w:left w:val="nil"/>
              <w:bottom w:val="nil"/>
              <w:right w:val="nil"/>
            </w:tcBorders>
            <w:shd w:val="clear" w:color="auto" w:fill="auto"/>
            <w:noWrap/>
            <w:vAlign w:val="bottom"/>
            <w:hideMark/>
          </w:tcPr>
          <w:p w14:paraId="7EE31B9B"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0.004651</w:t>
            </w:r>
          </w:p>
        </w:tc>
        <w:tc>
          <w:tcPr>
            <w:tcW w:w="0" w:type="auto"/>
            <w:tcBorders>
              <w:top w:val="single" w:sz="4" w:space="0" w:color="4F81BD"/>
              <w:left w:val="nil"/>
              <w:bottom w:val="nil"/>
              <w:right w:val="single" w:sz="4" w:space="0" w:color="4F81BD"/>
            </w:tcBorders>
            <w:shd w:val="clear" w:color="auto" w:fill="auto"/>
            <w:noWrap/>
            <w:vAlign w:val="bottom"/>
            <w:hideMark/>
          </w:tcPr>
          <w:p w14:paraId="69A711AD"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0.008428</w:t>
            </w:r>
          </w:p>
        </w:tc>
      </w:tr>
      <w:tr w:rsidR="00FE05EA" w:rsidRPr="006E7189" w14:paraId="65907415"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37B8D1D0"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MMRAcquisitonRetailCleanPrice</w:t>
            </w:r>
          </w:p>
        </w:tc>
        <w:tc>
          <w:tcPr>
            <w:tcW w:w="0" w:type="auto"/>
            <w:tcBorders>
              <w:top w:val="single" w:sz="4" w:space="0" w:color="4F81BD"/>
              <w:left w:val="nil"/>
              <w:bottom w:val="nil"/>
              <w:right w:val="nil"/>
            </w:tcBorders>
            <w:shd w:val="clear" w:color="auto" w:fill="auto"/>
            <w:noWrap/>
            <w:vAlign w:val="bottom"/>
            <w:hideMark/>
          </w:tcPr>
          <w:p w14:paraId="4855E943"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0.004407</w:t>
            </w:r>
          </w:p>
        </w:tc>
        <w:tc>
          <w:tcPr>
            <w:tcW w:w="0" w:type="auto"/>
            <w:tcBorders>
              <w:top w:val="single" w:sz="4" w:space="0" w:color="4F81BD"/>
              <w:left w:val="nil"/>
              <w:bottom w:val="nil"/>
              <w:right w:val="single" w:sz="4" w:space="0" w:color="4F81BD"/>
            </w:tcBorders>
            <w:shd w:val="clear" w:color="auto" w:fill="auto"/>
            <w:noWrap/>
            <w:vAlign w:val="bottom"/>
            <w:hideMark/>
          </w:tcPr>
          <w:p w14:paraId="22E27ADF"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0.0082</w:t>
            </w:r>
          </w:p>
        </w:tc>
      </w:tr>
      <w:tr w:rsidR="00FE05EA" w:rsidRPr="006E7189" w14:paraId="6CCDB154"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71C236DF"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Model</w:t>
            </w:r>
          </w:p>
        </w:tc>
        <w:tc>
          <w:tcPr>
            <w:tcW w:w="0" w:type="auto"/>
            <w:tcBorders>
              <w:top w:val="single" w:sz="4" w:space="0" w:color="4F81BD"/>
              <w:left w:val="nil"/>
              <w:bottom w:val="nil"/>
              <w:right w:val="nil"/>
            </w:tcBorders>
            <w:shd w:val="clear" w:color="auto" w:fill="auto"/>
            <w:noWrap/>
            <w:vAlign w:val="bottom"/>
            <w:hideMark/>
          </w:tcPr>
          <w:p w14:paraId="42C002C5"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0.003969</w:t>
            </w:r>
          </w:p>
        </w:tc>
        <w:tc>
          <w:tcPr>
            <w:tcW w:w="0" w:type="auto"/>
            <w:tcBorders>
              <w:top w:val="single" w:sz="4" w:space="0" w:color="4F81BD"/>
              <w:left w:val="nil"/>
              <w:bottom w:val="nil"/>
              <w:right w:val="single" w:sz="4" w:space="0" w:color="4F81BD"/>
            </w:tcBorders>
            <w:shd w:val="clear" w:color="auto" w:fill="auto"/>
            <w:noWrap/>
            <w:vAlign w:val="bottom"/>
            <w:hideMark/>
          </w:tcPr>
          <w:p w14:paraId="5B371FD9"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0.03138</w:t>
            </w:r>
          </w:p>
        </w:tc>
      </w:tr>
      <w:tr w:rsidR="00FE05EA" w:rsidRPr="006E7189" w14:paraId="3357BE22"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2A18DA21"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SubModel</w:t>
            </w:r>
          </w:p>
        </w:tc>
        <w:tc>
          <w:tcPr>
            <w:tcW w:w="0" w:type="auto"/>
            <w:tcBorders>
              <w:top w:val="single" w:sz="4" w:space="0" w:color="4F81BD"/>
              <w:left w:val="nil"/>
              <w:bottom w:val="nil"/>
              <w:right w:val="nil"/>
            </w:tcBorders>
            <w:shd w:val="clear" w:color="auto" w:fill="auto"/>
            <w:noWrap/>
            <w:vAlign w:val="bottom"/>
            <w:hideMark/>
          </w:tcPr>
          <w:p w14:paraId="1674EC26"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0.003521</w:t>
            </w:r>
          </w:p>
        </w:tc>
        <w:tc>
          <w:tcPr>
            <w:tcW w:w="0" w:type="auto"/>
            <w:tcBorders>
              <w:top w:val="single" w:sz="4" w:space="0" w:color="4F81BD"/>
              <w:left w:val="nil"/>
              <w:bottom w:val="nil"/>
              <w:right w:val="single" w:sz="4" w:space="0" w:color="4F81BD"/>
            </w:tcBorders>
            <w:shd w:val="clear" w:color="auto" w:fill="auto"/>
            <w:noWrap/>
            <w:vAlign w:val="bottom"/>
            <w:hideMark/>
          </w:tcPr>
          <w:p w14:paraId="1E941E36"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0.022779</w:t>
            </w:r>
          </w:p>
        </w:tc>
      </w:tr>
      <w:tr w:rsidR="00FE05EA" w:rsidRPr="006E7189" w14:paraId="437EEDA6"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4825E0E3"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WarrantyCost</w:t>
            </w:r>
          </w:p>
        </w:tc>
        <w:tc>
          <w:tcPr>
            <w:tcW w:w="0" w:type="auto"/>
            <w:tcBorders>
              <w:top w:val="single" w:sz="4" w:space="0" w:color="4F81BD"/>
              <w:left w:val="nil"/>
              <w:bottom w:val="nil"/>
              <w:right w:val="nil"/>
            </w:tcBorders>
            <w:shd w:val="clear" w:color="auto" w:fill="auto"/>
            <w:noWrap/>
            <w:vAlign w:val="bottom"/>
            <w:hideMark/>
          </w:tcPr>
          <w:p w14:paraId="703149B1"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0.003479</w:t>
            </w:r>
          </w:p>
        </w:tc>
        <w:tc>
          <w:tcPr>
            <w:tcW w:w="0" w:type="auto"/>
            <w:tcBorders>
              <w:top w:val="single" w:sz="4" w:space="0" w:color="4F81BD"/>
              <w:left w:val="nil"/>
              <w:bottom w:val="nil"/>
              <w:right w:val="single" w:sz="4" w:space="0" w:color="4F81BD"/>
            </w:tcBorders>
            <w:shd w:val="clear" w:color="auto" w:fill="auto"/>
            <w:noWrap/>
            <w:vAlign w:val="bottom"/>
            <w:hideMark/>
          </w:tcPr>
          <w:p w14:paraId="2DE4F45A"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0.007718</w:t>
            </w:r>
          </w:p>
        </w:tc>
      </w:tr>
      <w:tr w:rsidR="00FE05EA" w:rsidRPr="006E7189" w14:paraId="4B5E23F3"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776FC1AF"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VehOdo</w:t>
            </w:r>
          </w:p>
        </w:tc>
        <w:tc>
          <w:tcPr>
            <w:tcW w:w="0" w:type="auto"/>
            <w:tcBorders>
              <w:top w:val="single" w:sz="4" w:space="0" w:color="4F81BD"/>
              <w:left w:val="nil"/>
              <w:bottom w:val="nil"/>
              <w:right w:val="nil"/>
            </w:tcBorders>
            <w:shd w:val="clear" w:color="auto" w:fill="auto"/>
            <w:noWrap/>
            <w:vAlign w:val="bottom"/>
            <w:hideMark/>
          </w:tcPr>
          <w:p w14:paraId="15664240"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0.003435</w:t>
            </w:r>
          </w:p>
        </w:tc>
        <w:tc>
          <w:tcPr>
            <w:tcW w:w="0" w:type="auto"/>
            <w:tcBorders>
              <w:top w:val="single" w:sz="4" w:space="0" w:color="4F81BD"/>
              <w:left w:val="nil"/>
              <w:bottom w:val="nil"/>
              <w:right w:val="single" w:sz="4" w:space="0" w:color="4F81BD"/>
            </w:tcBorders>
            <w:shd w:val="clear" w:color="auto" w:fill="auto"/>
            <w:noWrap/>
            <w:vAlign w:val="bottom"/>
            <w:hideMark/>
          </w:tcPr>
          <w:p w14:paraId="0F08457A"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0.006185</w:t>
            </w:r>
          </w:p>
        </w:tc>
      </w:tr>
      <w:tr w:rsidR="00FE05EA" w:rsidRPr="006E7189" w14:paraId="1EEC8A02"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7595F7D1"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Trim</w:t>
            </w:r>
          </w:p>
        </w:tc>
        <w:tc>
          <w:tcPr>
            <w:tcW w:w="0" w:type="auto"/>
            <w:tcBorders>
              <w:top w:val="single" w:sz="4" w:space="0" w:color="4F81BD"/>
              <w:left w:val="nil"/>
              <w:bottom w:val="nil"/>
              <w:right w:val="nil"/>
            </w:tcBorders>
            <w:shd w:val="clear" w:color="auto" w:fill="auto"/>
            <w:noWrap/>
            <w:vAlign w:val="bottom"/>
            <w:hideMark/>
          </w:tcPr>
          <w:p w14:paraId="15510543"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0.002216</w:t>
            </w:r>
          </w:p>
        </w:tc>
        <w:tc>
          <w:tcPr>
            <w:tcW w:w="0" w:type="auto"/>
            <w:tcBorders>
              <w:top w:val="single" w:sz="4" w:space="0" w:color="4F81BD"/>
              <w:left w:val="nil"/>
              <w:bottom w:val="nil"/>
              <w:right w:val="single" w:sz="4" w:space="0" w:color="4F81BD"/>
            </w:tcBorders>
            <w:shd w:val="clear" w:color="auto" w:fill="auto"/>
            <w:noWrap/>
            <w:vAlign w:val="bottom"/>
            <w:hideMark/>
          </w:tcPr>
          <w:p w14:paraId="6043AA63"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0.009885</w:t>
            </w:r>
          </w:p>
        </w:tc>
      </w:tr>
      <w:tr w:rsidR="00FE05EA" w:rsidRPr="006E7189" w14:paraId="4ED6D610"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737733BC"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VNZIP1</w:t>
            </w:r>
          </w:p>
        </w:tc>
        <w:tc>
          <w:tcPr>
            <w:tcW w:w="0" w:type="auto"/>
            <w:tcBorders>
              <w:top w:val="single" w:sz="4" w:space="0" w:color="4F81BD"/>
              <w:left w:val="nil"/>
              <w:bottom w:val="nil"/>
              <w:right w:val="nil"/>
            </w:tcBorders>
            <w:shd w:val="clear" w:color="auto" w:fill="auto"/>
            <w:noWrap/>
            <w:vAlign w:val="bottom"/>
            <w:hideMark/>
          </w:tcPr>
          <w:p w14:paraId="3F08984D"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0.001898</w:t>
            </w:r>
          </w:p>
        </w:tc>
        <w:tc>
          <w:tcPr>
            <w:tcW w:w="0" w:type="auto"/>
            <w:tcBorders>
              <w:top w:val="single" w:sz="4" w:space="0" w:color="4F81BD"/>
              <w:left w:val="nil"/>
              <w:bottom w:val="nil"/>
              <w:right w:val="single" w:sz="4" w:space="0" w:color="4F81BD"/>
            </w:tcBorders>
            <w:shd w:val="clear" w:color="auto" w:fill="auto"/>
            <w:noWrap/>
            <w:vAlign w:val="bottom"/>
            <w:hideMark/>
          </w:tcPr>
          <w:p w14:paraId="47C7961E"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0.01173</w:t>
            </w:r>
          </w:p>
        </w:tc>
      </w:tr>
      <w:tr w:rsidR="00FE05EA" w:rsidRPr="006E7189" w14:paraId="209817AE"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22DF037F"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WheelTypeID</w:t>
            </w:r>
          </w:p>
        </w:tc>
        <w:tc>
          <w:tcPr>
            <w:tcW w:w="0" w:type="auto"/>
            <w:tcBorders>
              <w:top w:val="single" w:sz="4" w:space="0" w:color="4F81BD"/>
              <w:left w:val="nil"/>
              <w:bottom w:val="nil"/>
              <w:right w:val="nil"/>
            </w:tcBorders>
            <w:shd w:val="clear" w:color="auto" w:fill="auto"/>
            <w:noWrap/>
            <w:vAlign w:val="bottom"/>
            <w:hideMark/>
          </w:tcPr>
          <w:p w14:paraId="6095F740"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0.001859</w:t>
            </w:r>
          </w:p>
        </w:tc>
        <w:tc>
          <w:tcPr>
            <w:tcW w:w="0" w:type="auto"/>
            <w:tcBorders>
              <w:top w:val="single" w:sz="4" w:space="0" w:color="4F81BD"/>
              <w:left w:val="nil"/>
              <w:bottom w:val="nil"/>
              <w:right w:val="single" w:sz="4" w:space="0" w:color="4F81BD"/>
            </w:tcBorders>
            <w:shd w:val="clear" w:color="auto" w:fill="auto"/>
            <w:noWrap/>
            <w:vAlign w:val="bottom"/>
            <w:hideMark/>
          </w:tcPr>
          <w:p w14:paraId="743B4377"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0.001996</w:t>
            </w:r>
          </w:p>
        </w:tc>
      </w:tr>
      <w:tr w:rsidR="00FE05EA" w:rsidRPr="006E7189" w14:paraId="7E60D582"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05D133F9"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WheelType</w:t>
            </w:r>
          </w:p>
        </w:tc>
        <w:tc>
          <w:tcPr>
            <w:tcW w:w="0" w:type="auto"/>
            <w:tcBorders>
              <w:top w:val="single" w:sz="4" w:space="0" w:color="4F81BD"/>
              <w:left w:val="nil"/>
              <w:bottom w:val="nil"/>
              <w:right w:val="nil"/>
            </w:tcBorders>
            <w:shd w:val="clear" w:color="auto" w:fill="auto"/>
            <w:noWrap/>
            <w:vAlign w:val="bottom"/>
            <w:hideMark/>
          </w:tcPr>
          <w:p w14:paraId="45C38F0E"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0.001859</w:t>
            </w:r>
          </w:p>
        </w:tc>
        <w:tc>
          <w:tcPr>
            <w:tcW w:w="0" w:type="auto"/>
            <w:tcBorders>
              <w:top w:val="single" w:sz="4" w:space="0" w:color="4F81BD"/>
              <w:left w:val="nil"/>
              <w:bottom w:val="nil"/>
              <w:right w:val="single" w:sz="4" w:space="0" w:color="4F81BD"/>
            </w:tcBorders>
            <w:shd w:val="clear" w:color="auto" w:fill="auto"/>
            <w:noWrap/>
            <w:vAlign w:val="bottom"/>
            <w:hideMark/>
          </w:tcPr>
          <w:p w14:paraId="7A53DD61"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0.001996</w:t>
            </w:r>
          </w:p>
        </w:tc>
      </w:tr>
      <w:tr w:rsidR="00FE05EA" w:rsidRPr="006E7189" w14:paraId="5EB47C1F"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63EBE56B"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Auction</w:t>
            </w:r>
          </w:p>
        </w:tc>
        <w:tc>
          <w:tcPr>
            <w:tcW w:w="0" w:type="auto"/>
            <w:tcBorders>
              <w:top w:val="single" w:sz="4" w:space="0" w:color="4F81BD"/>
              <w:left w:val="nil"/>
              <w:bottom w:val="nil"/>
              <w:right w:val="nil"/>
            </w:tcBorders>
            <w:shd w:val="clear" w:color="auto" w:fill="auto"/>
            <w:noWrap/>
            <w:vAlign w:val="bottom"/>
            <w:hideMark/>
          </w:tcPr>
          <w:p w14:paraId="6BCD2A30"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0.00171</w:t>
            </w:r>
          </w:p>
        </w:tc>
        <w:tc>
          <w:tcPr>
            <w:tcW w:w="0" w:type="auto"/>
            <w:tcBorders>
              <w:top w:val="single" w:sz="4" w:space="0" w:color="4F81BD"/>
              <w:left w:val="nil"/>
              <w:bottom w:val="nil"/>
              <w:right w:val="single" w:sz="4" w:space="0" w:color="4F81BD"/>
            </w:tcBorders>
            <w:shd w:val="clear" w:color="auto" w:fill="auto"/>
            <w:noWrap/>
            <w:vAlign w:val="bottom"/>
            <w:hideMark/>
          </w:tcPr>
          <w:p w14:paraId="38D857FE"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0.0024</w:t>
            </w:r>
          </w:p>
        </w:tc>
      </w:tr>
      <w:tr w:rsidR="00FE05EA" w:rsidRPr="006E7189" w14:paraId="61FEB218"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4D0A8ABA"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BYRNO</w:t>
            </w:r>
          </w:p>
        </w:tc>
        <w:tc>
          <w:tcPr>
            <w:tcW w:w="0" w:type="auto"/>
            <w:tcBorders>
              <w:top w:val="single" w:sz="4" w:space="0" w:color="4F81BD"/>
              <w:left w:val="nil"/>
              <w:bottom w:val="nil"/>
              <w:right w:val="nil"/>
            </w:tcBorders>
            <w:shd w:val="clear" w:color="auto" w:fill="auto"/>
            <w:noWrap/>
            <w:vAlign w:val="bottom"/>
            <w:hideMark/>
          </w:tcPr>
          <w:p w14:paraId="2878D6C4"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0.001671</w:t>
            </w:r>
          </w:p>
        </w:tc>
        <w:tc>
          <w:tcPr>
            <w:tcW w:w="0" w:type="auto"/>
            <w:tcBorders>
              <w:top w:val="single" w:sz="4" w:space="0" w:color="4F81BD"/>
              <w:left w:val="nil"/>
              <w:bottom w:val="nil"/>
              <w:right w:val="single" w:sz="4" w:space="0" w:color="4F81BD"/>
            </w:tcBorders>
            <w:shd w:val="clear" w:color="auto" w:fill="auto"/>
            <w:noWrap/>
            <w:vAlign w:val="bottom"/>
            <w:hideMark/>
          </w:tcPr>
          <w:p w14:paraId="3ED3E4D6"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0.008678</w:t>
            </w:r>
          </w:p>
        </w:tc>
      </w:tr>
      <w:tr w:rsidR="00FE05EA" w:rsidRPr="006E7189" w14:paraId="2C6C52ED"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03032015"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lastRenderedPageBreak/>
              <w:t>Make</w:t>
            </w:r>
          </w:p>
        </w:tc>
        <w:tc>
          <w:tcPr>
            <w:tcW w:w="0" w:type="auto"/>
            <w:tcBorders>
              <w:top w:val="single" w:sz="4" w:space="0" w:color="4F81BD"/>
              <w:left w:val="nil"/>
              <w:bottom w:val="nil"/>
              <w:right w:val="nil"/>
            </w:tcBorders>
            <w:shd w:val="clear" w:color="auto" w:fill="auto"/>
            <w:noWrap/>
            <w:vAlign w:val="bottom"/>
            <w:hideMark/>
          </w:tcPr>
          <w:p w14:paraId="29F2858B"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0.001247</w:t>
            </w:r>
          </w:p>
        </w:tc>
        <w:tc>
          <w:tcPr>
            <w:tcW w:w="0" w:type="auto"/>
            <w:tcBorders>
              <w:top w:val="single" w:sz="4" w:space="0" w:color="4F81BD"/>
              <w:left w:val="nil"/>
              <w:bottom w:val="nil"/>
              <w:right w:val="single" w:sz="4" w:space="0" w:color="4F81BD"/>
            </w:tcBorders>
            <w:shd w:val="clear" w:color="auto" w:fill="auto"/>
            <w:noWrap/>
            <w:vAlign w:val="bottom"/>
            <w:hideMark/>
          </w:tcPr>
          <w:p w14:paraId="57F9FD03"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0.004265</w:t>
            </w:r>
          </w:p>
        </w:tc>
      </w:tr>
      <w:tr w:rsidR="00FE05EA" w:rsidRPr="006E7189" w14:paraId="7844ABCD"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52B62B15"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Size</w:t>
            </w:r>
          </w:p>
        </w:tc>
        <w:tc>
          <w:tcPr>
            <w:tcW w:w="0" w:type="auto"/>
            <w:tcBorders>
              <w:top w:val="single" w:sz="4" w:space="0" w:color="4F81BD"/>
              <w:left w:val="nil"/>
              <w:bottom w:val="nil"/>
              <w:right w:val="nil"/>
            </w:tcBorders>
            <w:shd w:val="clear" w:color="auto" w:fill="auto"/>
            <w:noWrap/>
            <w:vAlign w:val="bottom"/>
            <w:hideMark/>
          </w:tcPr>
          <w:p w14:paraId="319FAE6E"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0.001001</w:t>
            </w:r>
          </w:p>
        </w:tc>
        <w:tc>
          <w:tcPr>
            <w:tcW w:w="0" w:type="auto"/>
            <w:tcBorders>
              <w:top w:val="single" w:sz="4" w:space="0" w:color="4F81BD"/>
              <w:left w:val="nil"/>
              <w:bottom w:val="nil"/>
              <w:right w:val="single" w:sz="4" w:space="0" w:color="4F81BD"/>
            </w:tcBorders>
            <w:shd w:val="clear" w:color="auto" w:fill="auto"/>
            <w:noWrap/>
            <w:vAlign w:val="bottom"/>
            <w:hideMark/>
          </w:tcPr>
          <w:p w14:paraId="55F377B8"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0.002748</w:t>
            </w:r>
          </w:p>
        </w:tc>
      </w:tr>
      <w:tr w:rsidR="00FE05EA" w:rsidRPr="006E7189" w14:paraId="00102CA1"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7D7FCF21"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TopThreeAmericanName</w:t>
            </w:r>
          </w:p>
        </w:tc>
        <w:tc>
          <w:tcPr>
            <w:tcW w:w="0" w:type="auto"/>
            <w:tcBorders>
              <w:top w:val="single" w:sz="4" w:space="0" w:color="4F81BD"/>
              <w:left w:val="nil"/>
              <w:bottom w:val="nil"/>
              <w:right w:val="nil"/>
            </w:tcBorders>
            <w:shd w:val="clear" w:color="auto" w:fill="auto"/>
            <w:noWrap/>
            <w:vAlign w:val="bottom"/>
            <w:hideMark/>
          </w:tcPr>
          <w:p w14:paraId="2B3A2857"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0.000961</w:t>
            </w:r>
          </w:p>
        </w:tc>
        <w:tc>
          <w:tcPr>
            <w:tcW w:w="0" w:type="auto"/>
            <w:tcBorders>
              <w:top w:val="single" w:sz="4" w:space="0" w:color="4F81BD"/>
              <w:left w:val="nil"/>
              <w:bottom w:val="nil"/>
              <w:right w:val="single" w:sz="4" w:space="0" w:color="4F81BD"/>
            </w:tcBorders>
            <w:shd w:val="clear" w:color="auto" w:fill="auto"/>
            <w:noWrap/>
            <w:vAlign w:val="bottom"/>
            <w:hideMark/>
          </w:tcPr>
          <w:p w14:paraId="712A551D"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0.0022</w:t>
            </w:r>
          </w:p>
        </w:tc>
      </w:tr>
      <w:tr w:rsidR="00FE05EA" w:rsidRPr="006E7189" w14:paraId="7D0723D5"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078CCFF8"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VNST</w:t>
            </w:r>
          </w:p>
        </w:tc>
        <w:tc>
          <w:tcPr>
            <w:tcW w:w="0" w:type="auto"/>
            <w:tcBorders>
              <w:top w:val="single" w:sz="4" w:space="0" w:color="4F81BD"/>
              <w:left w:val="nil"/>
              <w:bottom w:val="nil"/>
              <w:right w:val="nil"/>
            </w:tcBorders>
            <w:shd w:val="clear" w:color="auto" w:fill="auto"/>
            <w:noWrap/>
            <w:vAlign w:val="bottom"/>
            <w:hideMark/>
          </w:tcPr>
          <w:p w14:paraId="40130867"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0.000881</w:t>
            </w:r>
          </w:p>
        </w:tc>
        <w:tc>
          <w:tcPr>
            <w:tcW w:w="0" w:type="auto"/>
            <w:tcBorders>
              <w:top w:val="single" w:sz="4" w:space="0" w:color="4F81BD"/>
              <w:left w:val="nil"/>
              <w:bottom w:val="nil"/>
              <w:right w:val="single" w:sz="4" w:space="0" w:color="4F81BD"/>
            </w:tcBorders>
            <w:shd w:val="clear" w:color="auto" w:fill="auto"/>
            <w:noWrap/>
            <w:vAlign w:val="bottom"/>
            <w:hideMark/>
          </w:tcPr>
          <w:p w14:paraId="35363E77"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0.003431</w:t>
            </w:r>
          </w:p>
        </w:tc>
      </w:tr>
      <w:tr w:rsidR="00FE05EA" w:rsidRPr="006E7189" w14:paraId="004F6187"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15F6A2F5"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Transmission</w:t>
            </w:r>
          </w:p>
        </w:tc>
        <w:tc>
          <w:tcPr>
            <w:tcW w:w="0" w:type="auto"/>
            <w:tcBorders>
              <w:top w:val="single" w:sz="4" w:space="0" w:color="4F81BD"/>
              <w:left w:val="nil"/>
              <w:bottom w:val="nil"/>
              <w:right w:val="nil"/>
            </w:tcBorders>
            <w:shd w:val="clear" w:color="auto" w:fill="auto"/>
            <w:noWrap/>
            <w:vAlign w:val="bottom"/>
            <w:hideMark/>
          </w:tcPr>
          <w:p w14:paraId="31D65F28"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0.00051</w:t>
            </w:r>
          </w:p>
        </w:tc>
        <w:tc>
          <w:tcPr>
            <w:tcW w:w="0" w:type="auto"/>
            <w:tcBorders>
              <w:top w:val="single" w:sz="4" w:space="0" w:color="4F81BD"/>
              <w:left w:val="nil"/>
              <w:bottom w:val="nil"/>
              <w:right w:val="single" w:sz="4" w:space="0" w:color="4F81BD"/>
            </w:tcBorders>
            <w:shd w:val="clear" w:color="auto" w:fill="auto"/>
            <w:noWrap/>
            <w:vAlign w:val="bottom"/>
            <w:hideMark/>
          </w:tcPr>
          <w:p w14:paraId="080D4652"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0.000116</w:t>
            </w:r>
          </w:p>
        </w:tc>
      </w:tr>
      <w:tr w:rsidR="00FE05EA" w:rsidRPr="006E7189" w14:paraId="644D4DAF"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005D3231"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IsOnlineSale</w:t>
            </w:r>
          </w:p>
        </w:tc>
        <w:tc>
          <w:tcPr>
            <w:tcW w:w="0" w:type="auto"/>
            <w:tcBorders>
              <w:top w:val="single" w:sz="4" w:space="0" w:color="4F81BD"/>
              <w:left w:val="nil"/>
              <w:bottom w:val="nil"/>
              <w:right w:val="nil"/>
            </w:tcBorders>
            <w:shd w:val="clear" w:color="auto" w:fill="auto"/>
            <w:noWrap/>
            <w:vAlign w:val="bottom"/>
            <w:hideMark/>
          </w:tcPr>
          <w:p w14:paraId="125B337C"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0.000265</w:t>
            </w:r>
          </w:p>
        </w:tc>
        <w:tc>
          <w:tcPr>
            <w:tcW w:w="0" w:type="auto"/>
            <w:tcBorders>
              <w:top w:val="single" w:sz="4" w:space="0" w:color="4F81BD"/>
              <w:left w:val="nil"/>
              <w:bottom w:val="nil"/>
              <w:right w:val="single" w:sz="4" w:space="0" w:color="4F81BD"/>
            </w:tcBorders>
            <w:shd w:val="clear" w:color="auto" w:fill="auto"/>
            <w:noWrap/>
            <w:vAlign w:val="bottom"/>
            <w:hideMark/>
          </w:tcPr>
          <w:p w14:paraId="4FD2C7F1"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0.000044</w:t>
            </w:r>
          </w:p>
        </w:tc>
      </w:tr>
      <w:tr w:rsidR="00FE05EA" w:rsidRPr="006E7189" w14:paraId="3FA7A544"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04AA1C87"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Color</w:t>
            </w:r>
          </w:p>
        </w:tc>
        <w:tc>
          <w:tcPr>
            <w:tcW w:w="0" w:type="auto"/>
            <w:tcBorders>
              <w:top w:val="single" w:sz="4" w:space="0" w:color="4F81BD"/>
              <w:left w:val="nil"/>
              <w:bottom w:val="nil"/>
              <w:right w:val="nil"/>
            </w:tcBorders>
            <w:shd w:val="clear" w:color="auto" w:fill="auto"/>
            <w:noWrap/>
            <w:vAlign w:val="bottom"/>
            <w:hideMark/>
          </w:tcPr>
          <w:p w14:paraId="0D151461"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0.000163</w:t>
            </w:r>
          </w:p>
        </w:tc>
        <w:tc>
          <w:tcPr>
            <w:tcW w:w="0" w:type="auto"/>
            <w:tcBorders>
              <w:top w:val="single" w:sz="4" w:space="0" w:color="4F81BD"/>
              <w:left w:val="nil"/>
              <w:bottom w:val="nil"/>
              <w:right w:val="single" w:sz="4" w:space="0" w:color="4F81BD"/>
            </w:tcBorders>
            <w:shd w:val="clear" w:color="auto" w:fill="auto"/>
            <w:noWrap/>
            <w:vAlign w:val="bottom"/>
            <w:hideMark/>
          </w:tcPr>
          <w:p w14:paraId="7CBB7C97"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0.000524</w:t>
            </w:r>
          </w:p>
        </w:tc>
      </w:tr>
      <w:tr w:rsidR="00FE05EA" w:rsidRPr="006E7189" w14:paraId="722E72C5" w14:textId="77777777" w:rsidTr="00FE05EA">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1D7BF7A6"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Nationality</w:t>
            </w:r>
          </w:p>
        </w:tc>
        <w:tc>
          <w:tcPr>
            <w:tcW w:w="0" w:type="auto"/>
            <w:tcBorders>
              <w:top w:val="single" w:sz="4" w:space="0" w:color="4F81BD"/>
              <w:left w:val="nil"/>
              <w:bottom w:val="nil"/>
              <w:right w:val="nil"/>
            </w:tcBorders>
            <w:shd w:val="clear" w:color="auto" w:fill="auto"/>
            <w:noWrap/>
            <w:vAlign w:val="bottom"/>
            <w:hideMark/>
          </w:tcPr>
          <w:p w14:paraId="37D85BE5"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0.000071</w:t>
            </w:r>
          </w:p>
        </w:tc>
        <w:tc>
          <w:tcPr>
            <w:tcW w:w="0" w:type="auto"/>
            <w:tcBorders>
              <w:top w:val="single" w:sz="4" w:space="0" w:color="4F81BD"/>
              <w:left w:val="nil"/>
              <w:bottom w:val="nil"/>
              <w:right w:val="single" w:sz="4" w:space="0" w:color="4F81BD"/>
            </w:tcBorders>
            <w:shd w:val="clear" w:color="auto" w:fill="auto"/>
            <w:noWrap/>
            <w:vAlign w:val="bottom"/>
            <w:hideMark/>
          </w:tcPr>
          <w:p w14:paraId="024A29B3"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0.000057</w:t>
            </w:r>
          </w:p>
        </w:tc>
      </w:tr>
      <w:tr w:rsidR="00FE05EA" w:rsidRPr="006E7189" w14:paraId="0F80711D" w14:textId="77777777" w:rsidTr="00FE05EA">
        <w:trPr>
          <w:trHeight w:val="300"/>
          <w:jc w:val="center"/>
        </w:trPr>
        <w:tc>
          <w:tcPr>
            <w:tcW w:w="0" w:type="auto"/>
            <w:tcBorders>
              <w:top w:val="single" w:sz="4" w:space="0" w:color="4F81BD"/>
              <w:left w:val="single" w:sz="4" w:space="0" w:color="4F81BD"/>
              <w:bottom w:val="single" w:sz="4" w:space="0" w:color="4F81BD"/>
              <w:right w:val="nil"/>
            </w:tcBorders>
            <w:shd w:val="clear" w:color="auto" w:fill="auto"/>
            <w:noWrap/>
            <w:vAlign w:val="bottom"/>
            <w:hideMark/>
          </w:tcPr>
          <w:p w14:paraId="7AF5D8FD" w14:textId="77777777" w:rsidR="00FE05EA" w:rsidRPr="006E7189" w:rsidRDefault="00FE05EA" w:rsidP="006E7189">
            <w:pPr>
              <w:spacing w:line="360" w:lineRule="auto"/>
              <w:rPr>
                <w:rFonts w:eastAsia="Times New Roman" w:cs="Times New Roman"/>
                <w:color w:val="000000"/>
              </w:rPr>
            </w:pPr>
            <w:r w:rsidRPr="006E7189">
              <w:rPr>
                <w:rFonts w:eastAsia="Times New Roman" w:cs="Times New Roman"/>
                <w:color w:val="000000"/>
              </w:rPr>
              <w:t>PurchDate</w:t>
            </w:r>
          </w:p>
        </w:tc>
        <w:tc>
          <w:tcPr>
            <w:tcW w:w="0" w:type="auto"/>
            <w:tcBorders>
              <w:top w:val="single" w:sz="4" w:space="0" w:color="4F81BD"/>
              <w:left w:val="nil"/>
              <w:bottom w:val="single" w:sz="4" w:space="0" w:color="4F81BD"/>
              <w:right w:val="nil"/>
            </w:tcBorders>
            <w:shd w:val="clear" w:color="auto" w:fill="auto"/>
            <w:noWrap/>
            <w:vAlign w:val="bottom"/>
            <w:hideMark/>
          </w:tcPr>
          <w:p w14:paraId="4492688E"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1E-10</w:t>
            </w:r>
          </w:p>
        </w:tc>
        <w:tc>
          <w:tcPr>
            <w:tcW w:w="0" w:type="auto"/>
            <w:tcBorders>
              <w:top w:val="single" w:sz="4" w:space="0" w:color="4F81BD"/>
              <w:left w:val="nil"/>
              <w:bottom w:val="single" w:sz="4" w:space="0" w:color="4F81BD"/>
              <w:right w:val="single" w:sz="4" w:space="0" w:color="4F81BD"/>
            </w:tcBorders>
            <w:shd w:val="clear" w:color="auto" w:fill="auto"/>
            <w:noWrap/>
            <w:vAlign w:val="bottom"/>
            <w:hideMark/>
          </w:tcPr>
          <w:p w14:paraId="3FC1F929" w14:textId="77777777" w:rsidR="00FE05EA" w:rsidRPr="006E7189" w:rsidRDefault="00FE05EA" w:rsidP="006E7189">
            <w:pPr>
              <w:spacing w:line="360" w:lineRule="auto"/>
              <w:jc w:val="right"/>
              <w:rPr>
                <w:rFonts w:eastAsia="Times New Roman" w:cs="Times New Roman"/>
                <w:color w:val="000000"/>
              </w:rPr>
            </w:pPr>
            <w:r w:rsidRPr="006E7189">
              <w:rPr>
                <w:rFonts w:eastAsia="Times New Roman" w:cs="Times New Roman"/>
                <w:color w:val="000000"/>
              </w:rPr>
              <w:t>-0.008304</w:t>
            </w:r>
          </w:p>
        </w:tc>
      </w:tr>
    </w:tbl>
    <w:p w14:paraId="4D80297F" w14:textId="77777777" w:rsidR="00FE05EA" w:rsidRPr="006E7189" w:rsidRDefault="00FE05EA" w:rsidP="006E7189">
      <w:pPr>
        <w:widowControl w:val="0"/>
        <w:autoSpaceDE w:val="0"/>
        <w:autoSpaceDN w:val="0"/>
        <w:adjustRightInd w:val="0"/>
        <w:spacing w:after="240" w:line="360" w:lineRule="auto"/>
        <w:jc w:val="center"/>
        <w:rPr>
          <w:rFonts w:cs="Times"/>
        </w:rPr>
      </w:pPr>
    </w:p>
    <w:p w14:paraId="48C4BD4F" w14:textId="77777777" w:rsidR="00FE05EA" w:rsidRPr="006E7189" w:rsidRDefault="00FE05EA" w:rsidP="006E7189">
      <w:pPr>
        <w:widowControl w:val="0"/>
        <w:autoSpaceDE w:val="0"/>
        <w:autoSpaceDN w:val="0"/>
        <w:adjustRightInd w:val="0"/>
        <w:spacing w:after="240" w:line="360" w:lineRule="auto"/>
        <w:ind w:firstLine="720"/>
        <w:rPr>
          <w:rFonts w:cs="Times"/>
        </w:rPr>
      </w:pPr>
      <w:r w:rsidRPr="006E7189">
        <w:rPr>
          <w:rFonts w:cs="Times"/>
        </w:rPr>
        <w:t>The above table gives an idea of the most relevant variables when trying to</w:t>
      </w:r>
      <w:r w:rsidR="00FC5B88" w:rsidRPr="006E7189">
        <w:rPr>
          <w:rFonts w:cs="Times"/>
        </w:rPr>
        <w:t xml:space="preserve"> predict </w:t>
      </w:r>
      <w:r w:rsidRPr="006E7189">
        <w:rPr>
          <w:rFonts w:cs="Times"/>
        </w:rPr>
        <w:t xml:space="preserve">variable </w:t>
      </w:r>
      <w:r w:rsidRPr="006E7189">
        <w:rPr>
          <w:rFonts w:cs="Times"/>
          <w:i/>
          <w:iCs/>
        </w:rPr>
        <w:t xml:space="preserve">IsBadBuy. </w:t>
      </w:r>
      <w:r w:rsidRPr="006E7189">
        <w:rPr>
          <w:rFonts w:cs="Times"/>
        </w:rPr>
        <w:t xml:space="preserve">Although the attribute </w:t>
      </w:r>
      <w:r w:rsidRPr="006E7189">
        <w:rPr>
          <w:rFonts w:cs="Times"/>
          <w:i/>
          <w:iCs/>
        </w:rPr>
        <w:t xml:space="preserve">Model </w:t>
      </w:r>
      <w:r w:rsidRPr="006E7189">
        <w:rPr>
          <w:rFonts w:cs="Times"/>
        </w:rPr>
        <w:t xml:space="preserve">seems to show a relatively high information gain, it does not tell the whole story. The variable </w:t>
      </w:r>
      <w:r w:rsidRPr="006E7189">
        <w:rPr>
          <w:rFonts w:cs="Times"/>
          <w:i/>
          <w:iCs/>
        </w:rPr>
        <w:t xml:space="preserve">Model, </w:t>
      </w:r>
      <w:r w:rsidRPr="006E7189">
        <w:rPr>
          <w:rFonts w:cs="Times"/>
        </w:rPr>
        <w:t xml:space="preserve">has over a thousand unique variables, making its information gain highly likely to be a case of overfitting, which is why we did not include in the following model. The same is true for </w:t>
      </w:r>
      <w:r w:rsidRPr="006E7189">
        <w:rPr>
          <w:rFonts w:cs="Times"/>
          <w:i/>
          <w:iCs/>
        </w:rPr>
        <w:t xml:space="preserve">SubModel, Trim, VNZIP1 and BYRNO, </w:t>
      </w:r>
      <w:r w:rsidRPr="006E7189">
        <w:rPr>
          <w:rFonts w:cs="Times"/>
        </w:rPr>
        <w:t>all of which contain an excessive amount of unique values thus representing a case of overfitting.</w:t>
      </w:r>
    </w:p>
    <w:p w14:paraId="3E9F672D" w14:textId="77777777" w:rsidR="00E42DD2" w:rsidRPr="006E7189" w:rsidRDefault="00FC5B88" w:rsidP="006E7189">
      <w:pPr>
        <w:widowControl w:val="0"/>
        <w:autoSpaceDE w:val="0"/>
        <w:autoSpaceDN w:val="0"/>
        <w:adjustRightInd w:val="0"/>
        <w:spacing w:after="240" w:line="360" w:lineRule="auto"/>
        <w:ind w:firstLine="720"/>
        <w:rPr>
          <w:rFonts w:cs="Times"/>
        </w:rPr>
      </w:pPr>
      <w:r w:rsidRPr="006E7189">
        <w:rPr>
          <w:rFonts w:cs="Times"/>
        </w:rPr>
        <w:t xml:space="preserve">Although it would have been beneficial to the outcome of our model in terms of the competition, from an academic perspective we had to remove </w:t>
      </w:r>
      <w:r w:rsidRPr="006E7189">
        <w:rPr>
          <w:rFonts w:cs="Times"/>
          <w:i/>
        </w:rPr>
        <w:t>VehBCost</w:t>
      </w:r>
      <w:r w:rsidRPr="006E7189">
        <w:rPr>
          <w:rFonts w:cs="Times"/>
        </w:rPr>
        <w:t xml:space="preserve">, since it represented a case of data leakage. </w:t>
      </w:r>
      <w:r w:rsidR="00FE05EA" w:rsidRPr="006E7189">
        <w:rPr>
          <w:rFonts w:cs="Times"/>
        </w:rPr>
        <w:t>The cost of the vehicle (price paid</w:t>
      </w:r>
      <w:r w:rsidRPr="006E7189">
        <w:rPr>
          <w:rFonts w:cs="Times"/>
        </w:rPr>
        <w:t xml:space="preserve"> at the auction</w:t>
      </w:r>
      <w:r w:rsidR="00FE05EA" w:rsidRPr="006E7189">
        <w:rPr>
          <w:rFonts w:cs="Times"/>
        </w:rPr>
        <w:t>) is not known when looking to bid on a car, so it cannot be used in training our model since it will not be available to us when predicting our target variable. You only know the price paid for the vehicle once the bidding has ended. For this reason it could not be used.</w:t>
      </w:r>
    </w:p>
    <w:p w14:paraId="0445FD45" w14:textId="77777777" w:rsidR="00E42DD2" w:rsidRPr="006E7189" w:rsidRDefault="00E42DD2" w:rsidP="006E7189">
      <w:pPr>
        <w:widowControl w:val="0"/>
        <w:autoSpaceDE w:val="0"/>
        <w:autoSpaceDN w:val="0"/>
        <w:adjustRightInd w:val="0"/>
        <w:spacing w:after="240" w:line="360" w:lineRule="auto"/>
        <w:ind w:firstLine="720"/>
        <w:rPr>
          <w:rFonts w:cs="Times"/>
        </w:rPr>
      </w:pPr>
      <w:r w:rsidRPr="006E7189">
        <w:rPr>
          <w:rFonts w:cs="Times"/>
        </w:rPr>
        <w:t xml:space="preserve">There were also 4 other variables that represented data leakage that we had to remove, which were the current day prices of each car. For obvious reasons, we can only use the price of the car at acquisition day to gain any insight, since knowing the future is not possible when predicting a value at the auction. For this reason we had to remove those features as well. </w:t>
      </w:r>
    </w:p>
    <w:p w14:paraId="0C120454" w14:textId="77777777" w:rsidR="00FE05EA" w:rsidRPr="006E7189" w:rsidRDefault="00FE05EA" w:rsidP="006E7189">
      <w:pPr>
        <w:widowControl w:val="0"/>
        <w:autoSpaceDE w:val="0"/>
        <w:autoSpaceDN w:val="0"/>
        <w:adjustRightInd w:val="0"/>
        <w:spacing w:after="240" w:line="360" w:lineRule="auto"/>
        <w:ind w:firstLine="720"/>
        <w:rPr>
          <w:rFonts w:cs="Times"/>
        </w:rPr>
      </w:pPr>
      <w:r w:rsidRPr="006E7189">
        <w:rPr>
          <w:rFonts w:cs="Times"/>
        </w:rPr>
        <w:t xml:space="preserve">The variable </w:t>
      </w:r>
      <w:r w:rsidRPr="006E7189">
        <w:rPr>
          <w:rFonts w:cs="Times"/>
          <w:i/>
          <w:iCs/>
        </w:rPr>
        <w:t xml:space="preserve">PurchDate </w:t>
      </w:r>
      <w:r w:rsidRPr="006E7189">
        <w:rPr>
          <w:rFonts w:cs="Times"/>
        </w:rPr>
        <w:t xml:space="preserve">was also not included in the model for intuitive purposes. The past date of purchase of the car has little, if not zero predictive ability when looking at future cars in an </w:t>
      </w:r>
      <w:r w:rsidRPr="006E7189">
        <w:rPr>
          <w:rFonts w:cs="Times"/>
        </w:rPr>
        <w:lastRenderedPageBreak/>
        <w:t>auction.</w:t>
      </w:r>
      <w:r w:rsidR="00FC5B88" w:rsidRPr="006E7189">
        <w:rPr>
          <w:rFonts w:cs="Times"/>
        </w:rPr>
        <w:t xml:space="preserve"> The same is true for the variable </w:t>
      </w:r>
      <w:r w:rsidR="00FC5B88" w:rsidRPr="006E7189">
        <w:rPr>
          <w:rFonts w:cs="Times"/>
          <w:i/>
        </w:rPr>
        <w:t>VehYear</w:t>
      </w:r>
      <w:r w:rsidR="00FC5B88" w:rsidRPr="006E7189">
        <w:rPr>
          <w:rFonts w:cs="Times"/>
        </w:rPr>
        <w:t xml:space="preserve">, since it is the year the car was made and really is the same metric </w:t>
      </w:r>
      <w:r w:rsidR="00FC5B88" w:rsidRPr="006E7189">
        <w:rPr>
          <w:rFonts w:cs="Times"/>
          <w:i/>
        </w:rPr>
        <w:t>VehAge</w:t>
      </w:r>
      <w:r w:rsidR="00FC5B88" w:rsidRPr="006E7189">
        <w:rPr>
          <w:rFonts w:cs="Times"/>
        </w:rPr>
        <w:t xml:space="preserve">, which we could use since it will be available in the future for predictions. </w:t>
      </w:r>
    </w:p>
    <w:p w14:paraId="2A3CD033" w14:textId="77777777" w:rsidR="00FE05EA" w:rsidRPr="006E7189" w:rsidRDefault="00FE05EA" w:rsidP="006E7189">
      <w:pPr>
        <w:widowControl w:val="0"/>
        <w:autoSpaceDE w:val="0"/>
        <w:autoSpaceDN w:val="0"/>
        <w:adjustRightInd w:val="0"/>
        <w:spacing w:after="240" w:line="360" w:lineRule="auto"/>
        <w:ind w:firstLine="720"/>
        <w:rPr>
          <w:rFonts w:cs="Times"/>
        </w:rPr>
      </w:pPr>
      <w:r w:rsidRPr="006E7189">
        <w:rPr>
          <w:rFonts w:cs="Times"/>
        </w:rPr>
        <w:t xml:space="preserve">By looking at the information gain given by each attribute on the target variable of </w:t>
      </w:r>
      <w:r w:rsidRPr="006E7189">
        <w:rPr>
          <w:rFonts w:cs="Times"/>
          <w:i/>
          <w:iCs/>
        </w:rPr>
        <w:t xml:space="preserve">IsBadBuy, </w:t>
      </w:r>
      <w:r w:rsidRPr="006E7189">
        <w:rPr>
          <w:rFonts w:cs="Times"/>
        </w:rPr>
        <w:t>we were able to grasp what variables to include and what variables to use in feature creation process that was to follow.</w:t>
      </w:r>
    </w:p>
    <w:p w14:paraId="1CEAFB42" w14:textId="77777777" w:rsidR="00F57674" w:rsidRPr="006E7189" w:rsidRDefault="00F57674" w:rsidP="006E7189">
      <w:pPr>
        <w:widowControl w:val="0"/>
        <w:autoSpaceDE w:val="0"/>
        <w:autoSpaceDN w:val="0"/>
        <w:adjustRightInd w:val="0"/>
        <w:spacing w:after="240" w:line="360" w:lineRule="auto"/>
        <w:rPr>
          <w:rFonts w:cs="Times"/>
        </w:rPr>
      </w:pPr>
      <w:r w:rsidRPr="006E7189">
        <w:rPr>
          <w:rFonts w:cs="Times"/>
          <w:i/>
          <w:iCs/>
        </w:rPr>
        <w:t>3.2 Feature Creation</w:t>
      </w:r>
    </w:p>
    <w:p w14:paraId="7DB5C4CD" w14:textId="77777777" w:rsidR="00F57674" w:rsidRPr="006E7189" w:rsidRDefault="00F57674" w:rsidP="006E7189">
      <w:pPr>
        <w:widowControl w:val="0"/>
        <w:autoSpaceDE w:val="0"/>
        <w:autoSpaceDN w:val="0"/>
        <w:adjustRightInd w:val="0"/>
        <w:spacing w:after="240" w:line="360" w:lineRule="auto"/>
        <w:ind w:firstLine="720"/>
        <w:rPr>
          <w:rFonts w:cs="Times"/>
        </w:rPr>
      </w:pPr>
      <w:r w:rsidRPr="006E7189">
        <w:rPr>
          <w:rFonts w:cs="Times"/>
        </w:rPr>
        <w:t>Using the information gain of each variable and the domain knowledge and intuition to remove features that represented leakage, overfitting and other potential data mining obstacles, we proceed to use our understanding of the data to come up with new features that could possibly have higher information gains.</w:t>
      </w:r>
    </w:p>
    <w:p w14:paraId="1A4D262E" w14:textId="31F3E9E9" w:rsidR="00F57674" w:rsidRPr="006E7189" w:rsidRDefault="00F57674" w:rsidP="006E7189">
      <w:pPr>
        <w:widowControl w:val="0"/>
        <w:autoSpaceDE w:val="0"/>
        <w:autoSpaceDN w:val="0"/>
        <w:adjustRightInd w:val="0"/>
        <w:spacing w:after="240" w:line="360" w:lineRule="auto"/>
        <w:ind w:firstLine="720"/>
        <w:rPr>
          <w:rFonts w:cs="Times"/>
        </w:rPr>
      </w:pPr>
      <w:r w:rsidRPr="006E7189">
        <w:rPr>
          <w:rFonts w:cs="Times"/>
        </w:rPr>
        <w:t>The first feature we created was an adjusted odometer</w:t>
      </w:r>
      <w:r w:rsidR="00E86BAD" w:rsidRPr="006E7189">
        <w:rPr>
          <w:rFonts w:cs="Times"/>
        </w:rPr>
        <w:t xml:space="preserve"> that we labeled </w:t>
      </w:r>
      <w:r w:rsidR="00E86BAD" w:rsidRPr="006E7189">
        <w:rPr>
          <w:rFonts w:cs="Times"/>
          <w:i/>
        </w:rPr>
        <w:t>VehOdoAdj</w:t>
      </w:r>
      <w:r w:rsidR="00E86BAD" w:rsidRPr="006E7189">
        <w:rPr>
          <w:rFonts w:cs="Times"/>
        </w:rPr>
        <w:t xml:space="preserve">. We did this because we believed that a pure odometer for the car says little without taking into account how old the vehicle is. </w:t>
      </w:r>
      <w:r w:rsidRPr="006E7189">
        <w:rPr>
          <w:rFonts w:cs="Times"/>
        </w:rPr>
        <w:t>To better illustrate this, think of a car that was bought and then driven form the east coast to the west coast in a year and then sold, versus a car that was driven from the east cost to the west coast in 3 years. Their odometer would read the same, however the average miles driven would be drastically different. Each of these cars should be treated differently in terms of the quality of the</w:t>
      </w:r>
      <w:r w:rsidR="0002412B">
        <w:rPr>
          <w:rFonts w:cs="Times"/>
        </w:rPr>
        <w:t xml:space="preserve"> car, which is why we created a</w:t>
      </w:r>
      <w:r w:rsidRPr="006E7189">
        <w:rPr>
          <w:rFonts w:cs="Times"/>
        </w:rPr>
        <w:t xml:space="preserve"> </w:t>
      </w:r>
      <w:r w:rsidR="00E86BAD" w:rsidRPr="006E7189">
        <w:rPr>
          <w:rFonts w:cs="Times"/>
          <w:i/>
        </w:rPr>
        <w:t>VehOdoAdj</w:t>
      </w:r>
      <w:r w:rsidR="00E86BAD" w:rsidRPr="006E7189">
        <w:rPr>
          <w:rFonts w:cs="Times"/>
        </w:rPr>
        <w:t xml:space="preserve"> </w:t>
      </w:r>
      <w:r w:rsidRPr="006E7189">
        <w:rPr>
          <w:rFonts w:cs="Times"/>
        </w:rPr>
        <w:t>that took into account this information. For this fact we created an adjusted odometer attribute that represented the average miles driven per year rather than a pure odometer reading.</w:t>
      </w:r>
    </w:p>
    <w:p w14:paraId="59BF4CB9" w14:textId="500B84E9" w:rsidR="00E86BAD" w:rsidRPr="006E7189" w:rsidRDefault="00E86BAD" w:rsidP="006E7189">
      <w:pPr>
        <w:widowControl w:val="0"/>
        <w:autoSpaceDE w:val="0"/>
        <w:autoSpaceDN w:val="0"/>
        <w:adjustRightInd w:val="0"/>
        <w:spacing w:after="240" w:line="360" w:lineRule="auto"/>
        <w:ind w:firstLine="720"/>
        <w:rPr>
          <w:rFonts w:cs="Times"/>
        </w:rPr>
      </w:pPr>
      <w:r w:rsidRPr="006E7189">
        <w:rPr>
          <w:rFonts w:cs="Times"/>
        </w:rPr>
        <w:t xml:space="preserve">The </w:t>
      </w:r>
      <w:r w:rsidRPr="006E7189">
        <w:rPr>
          <w:rFonts w:cs="Times"/>
          <w:i/>
        </w:rPr>
        <w:t>MMRAcquisitionAuctionAveragePrice</w:t>
      </w:r>
      <w:r w:rsidRPr="006E7189">
        <w:rPr>
          <w:rFonts w:cs="Times"/>
        </w:rPr>
        <w:t xml:space="preserve">, </w:t>
      </w:r>
      <w:r w:rsidRPr="006E7189">
        <w:rPr>
          <w:rFonts w:cs="Times"/>
          <w:i/>
        </w:rPr>
        <w:t>MMRAcquisitionAuctionCleanPrice</w:t>
      </w:r>
      <w:r w:rsidRPr="006E7189">
        <w:rPr>
          <w:rFonts w:cs="Times"/>
        </w:rPr>
        <w:t xml:space="preserve">, </w:t>
      </w:r>
      <w:r w:rsidRPr="006E7189">
        <w:rPr>
          <w:rFonts w:cs="Times"/>
          <w:i/>
        </w:rPr>
        <w:t>MMRAcquisitionRetailAveragePrice</w:t>
      </w:r>
      <w:r w:rsidRPr="006E7189">
        <w:rPr>
          <w:rFonts w:cs="Times"/>
        </w:rPr>
        <w:t xml:space="preserve"> and </w:t>
      </w:r>
      <w:r w:rsidR="00F20C9C" w:rsidRPr="006E7189">
        <w:rPr>
          <w:rFonts w:cs="Times"/>
          <w:i/>
        </w:rPr>
        <w:t>MMRAcquisitonRetailCleanPrice</w:t>
      </w:r>
      <w:r w:rsidR="00F20C9C" w:rsidRPr="006E7189">
        <w:rPr>
          <w:rFonts w:cs="Times"/>
        </w:rPr>
        <w:t xml:space="preserve"> features</w:t>
      </w:r>
      <w:r w:rsidRPr="006E7189">
        <w:rPr>
          <w:rFonts w:cs="Times"/>
        </w:rPr>
        <w:t xml:space="preserve"> all went through the same feature creation process as well. We adjusted them by the age of the vehicle in order to gain more insight into how these prices reflected against the age of the actual vehicle. </w:t>
      </w:r>
    </w:p>
    <w:p w14:paraId="275BB89F" w14:textId="65ABA970" w:rsidR="00E86BAD" w:rsidRPr="006E7189" w:rsidRDefault="00CC6DD7" w:rsidP="006E7189">
      <w:pPr>
        <w:widowControl w:val="0"/>
        <w:autoSpaceDE w:val="0"/>
        <w:autoSpaceDN w:val="0"/>
        <w:adjustRightInd w:val="0"/>
        <w:spacing w:after="240" w:line="360" w:lineRule="auto"/>
        <w:ind w:firstLine="720"/>
        <w:rPr>
          <w:rFonts w:cs="Times"/>
        </w:rPr>
      </w:pPr>
      <w:r w:rsidRPr="006E7189">
        <w:rPr>
          <w:rFonts w:cs="Times"/>
          <w:noProof/>
        </w:rPr>
        <w:lastRenderedPageBreak/>
        <mc:AlternateContent>
          <mc:Choice Requires="wps">
            <w:drawing>
              <wp:anchor distT="0" distB="0" distL="114300" distR="114300" simplePos="0" relativeHeight="251659264" behindDoc="0" locked="0" layoutInCell="1" allowOverlap="1" wp14:anchorId="05900A14" wp14:editId="3FA03FE0">
                <wp:simplePos x="0" y="0"/>
                <wp:positionH relativeFrom="column">
                  <wp:posOffset>571500</wp:posOffset>
                </wp:positionH>
                <wp:positionV relativeFrom="paragraph">
                  <wp:posOffset>127635</wp:posOffset>
                </wp:positionV>
                <wp:extent cx="5372100" cy="2857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AE7689" w14:textId="01BF5436" w:rsidR="00F24B70" w:rsidRDefault="00F24B70">
                            <w:r>
                              <w:t>Show adjustments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5pt;margin-top:10.05pt;width:42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das0CAAAPBgAADgAAAGRycy9lMm9Eb2MueG1srFTfT9swEH6ftP/B8ntJ0rUUIlIUijpNQoAG&#10;E8+u47TREtuz3TbdtP99n520FLaHMe0lOd99Pt999+Pism1qshHGVkpmNDmJKRGSq6KSy4x+eZwP&#10;zii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" filled="f" stroked="f">
                <v:textbox>
                  <w:txbxContent>
                    <w:p w14:paraId="5BAE7689" w14:textId="01BF5436" w:rsidR="00F24B70" w:rsidRDefault="00F24B70">
                      <w:r>
                        <w:t>Show adjustments here:</w:t>
                      </w:r>
                    </w:p>
                  </w:txbxContent>
                </v:textbox>
                <w10:wrap type="square"/>
              </v:shape>
            </w:pict>
          </mc:Fallback>
        </mc:AlternateContent>
      </w:r>
      <w:r w:rsidR="00E86BAD" w:rsidRPr="006E7189">
        <w:rPr>
          <w:rFonts w:cs="Times"/>
        </w:rPr>
        <w:t xml:space="preserve"> </w:t>
      </w:r>
    </w:p>
    <w:p w14:paraId="0928208A" w14:textId="77777777" w:rsidR="00F57674" w:rsidRPr="006E7189" w:rsidRDefault="00F57674" w:rsidP="006E7189">
      <w:pPr>
        <w:widowControl w:val="0"/>
        <w:autoSpaceDE w:val="0"/>
        <w:autoSpaceDN w:val="0"/>
        <w:adjustRightInd w:val="0"/>
        <w:spacing w:after="240" w:line="360" w:lineRule="auto"/>
        <w:ind w:firstLine="720"/>
        <w:rPr>
          <w:rFonts w:cs="Times"/>
        </w:rPr>
      </w:pPr>
    </w:p>
    <w:p w14:paraId="7A0C0B84" w14:textId="77777777" w:rsidR="00FE05EA" w:rsidRPr="006E7189" w:rsidRDefault="00FE05EA" w:rsidP="006E7189">
      <w:pPr>
        <w:widowControl w:val="0"/>
        <w:autoSpaceDE w:val="0"/>
        <w:autoSpaceDN w:val="0"/>
        <w:adjustRightInd w:val="0"/>
        <w:spacing w:after="240" w:line="360" w:lineRule="auto"/>
        <w:rPr>
          <w:rFonts w:cs="Times"/>
        </w:rPr>
      </w:pPr>
    </w:p>
    <w:p w14:paraId="3B22C2BC" w14:textId="77777777" w:rsidR="00FE05EA" w:rsidRPr="006E7189" w:rsidRDefault="00FE05EA" w:rsidP="006E7189">
      <w:pPr>
        <w:spacing w:line="360" w:lineRule="auto"/>
      </w:pPr>
    </w:p>
    <w:p w14:paraId="240E5B4F" w14:textId="77777777" w:rsidR="00CC6DD7" w:rsidRPr="006E7189" w:rsidRDefault="00CC6DD7" w:rsidP="006E7189">
      <w:pPr>
        <w:spacing w:line="360" w:lineRule="auto"/>
      </w:pPr>
    </w:p>
    <w:p w14:paraId="55D1A850" w14:textId="77777777" w:rsidR="00CC6DD7" w:rsidRPr="006E7189" w:rsidRDefault="00CC6DD7" w:rsidP="006E7189">
      <w:pPr>
        <w:spacing w:line="360" w:lineRule="auto"/>
      </w:pPr>
    </w:p>
    <w:p w14:paraId="6732E1E6" w14:textId="77777777" w:rsidR="00CC6DD7" w:rsidRPr="006E7189" w:rsidRDefault="00CC6DD7" w:rsidP="006E7189">
      <w:pPr>
        <w:spacing w:line="360" w:lineRule="auto"/>
      </w:pPr>
    </w:p>
    <w:p w14:paraId="2611106B" w14:textId="77777777" w:rsidR="00CC6DD7" w:rsidRPr="006E7189" w:rsidRDefault="00CC6DD7" w:rsidP="006E7189">
      <w:pPr>
        <w:spacing w:line="360" w:lineRule="auto"/>
      </w:pPr>
    </w:p>
    <w:p w14:paraId="77AFA6DE" w14:textId="77777777" w:rsidR="00CC6DD7" w:rsidRPr="006E7189" w:rsidRDefault="00CC6DD7" w:rsidP="006E7189">
      <w:pPr>
        <w:spacing w:line="360" w:lineRule="auto"/>
      </w:pPr>
    </w:p>
    <w:p w14:paraId="28A19639" w14:textId="3EB56A84" w:rsidR="00CC6DD7" w:rsidRPr="006E7189" w:rsidRDefault="00CC6DD7" w:rsidP="006E7189">
      <w:pPr>
        <w:spacing w:line="360" w:lineRule="auto"/>
      </w:pPr>
      <w:r w:rsidRPr="006E7189">
        <w:tab/>
        <w:t>After we created these new features, we ran another information gain and gain ratio test in R to see how these new features compared to the unadjusted variables we had before. Below is the result:</w:t>
      </w:r>
    </w:p>
    <w:tbl>
      <w:tblPr>
        <w:tblW w:w="0" w:type="auto"/>
        <w:jc w:val="center"/>
        <w:tblInd w:w="93" w:type="dxa"/>
        <w:tblLook w:val="04A0" w:firstRow="1" w:lastRow="0" w:firstColumn="1" w:lastColumn="0" w:noHBand="0" w:noVBand="1"/>
      </w:tblPr>
      <w:tblGrid>
        <w:gridCol w:w="3728"/>
        <w:gridCol w:w="1722"/>
        <w:gridCol w:w="1603"/>
      </w:tblGrid>
      <w:tr w:rsidR="00CC6DD7" w:rsidRPr="006E7189" w14:paraId="50CA307C" w14:textId="77777777" w:rsidTr="000309AE">
        <w:trPr>
          <w:trHeight w:val="300"/>
          <w:jc w:val="center"/>
        </w:trPr>
        <w:tc>
          <w:tcPr>
            <w:tcW w:w="0" w:type="auto"/>
            <w:tcBorders>
              <w:top w:val="single" w:sz="4" w:space="0" w:color="4F81BD"/>
              <w:left w:val="single" w:sz="4" w:space="0" w:color="4F81BD"/>
              <w:bottom w:val="nil"/>
              <w:right w:val="nil"/>
            </w:tcBorders>
            <w:shd w:val="clear" w:color="4F81BD" w:fill="4F81BD"/>
            <w:noWrap/>
            <w:vAlign w:val="bottom"/>
            <w:hideMark/>
          </w:tcPr>
          <w:p w14:paraId="68A46A9D" w14:textId="77777777" w:rsidR="00CC6DD7" w:rsidRPr="006E7189" w:rsidRDefault="00CC6DD7" w:rsidP="006E7189">
            <w:pPr>
              <w:rPr>
                <w:rFonts w:eastAsia="Times New Roman" w:cs="Times New Roman"/>
                <w:b/>
                <w:bCs/>
                <w:color w:val="FFFFFF"/>
                <w:sz w:val="20"/>
                <w:szCs w:val="20"/>
              </w:rPr>
            </w:pPr>
            <w:r w:rsidRPr="006E7189">
              <w:rPr>
                <w:rFonts w:eastAsia="Times New Roman" w:cs="Times New Roman"/>
                <w:b/>
                <w:bCs/>
                <w:color w:val="FFFFFF"/>
                <w:sz w:val="20"/>
                <w:szCs w:val="20"/>
              </w:rPr>
              <w:t>Feature</w:t>
            </w:r>
          </w:p>
        </w:tc>
        <w:tc>
          <w:tcPr>
            <w:tcW w:w="0" w:type="auto"/>
            <w:tcBorders>
              <w:top w:val="single" w:sz="4" w:space="0" w:color="4F81BD"/>
              <w:left w:val="nil"/>
              <w:bottom w:val="nil"/>
              <w:right w:val="nil"/>
            </w:tcBorders>
            <w:shd w:val="clear" w:color="4F81BD" w:fill="4F81BD"/>
            <w:noWrap/>
            <w:vAlign w:val="bottom"/>
            <w:hideMark/>
          </w:tcPr>
          <w:p w14:paraId="069AE5CD" w14:textId="77777777" w:rsidR="00CC6DD7" w:rsidRPr="006E7189" w:rsidRDefault="00CC6DD7" w:rsidP="006E7189">
            <w:pPr>
              <w:rPr>
                <w:rFonts w:eastAsia="Times New Roman" w:cs="Times New Roman"/>
                <w:b/>
                <w:bCs/>
                <w:color w:val="FFFFFF"/>
                <w:sz w:val="20"/>
                <w:szCs w:val="20"/>
              </w:rPr>
            </w:pPr>
            <w:r w:rsidRPr="006E7189">
              <w:rPr>
                <w:rFonts w:eastAsia="Times New Roman" w:cs="Times New Roman"/>
                <w:b/>
                <w:bCs/>
                <w:color w:val="FFFFFF"/>
                <w:sz w:val="20"/>
                <w:szCs w:val="20"/>
              </w:rPr>
              <w:t>Gain Ratio Score</w:t>
            </w:r>
          </w:p>
        </w:tc>
        <w:tc>
          <w:tcPr>
            <w:tcW w:w="0" w:type="auto"/>
            <w:tcBorders>
              <w:top w:val="single" w:sz="4" w:space="0" w:color="4F81BD"/>
              <w:left w:val="nil"/>
              <w:bottom w:val="nil"/>
              <w:right w:val="single" w:sz="4" w:space="0" w:color="4F81BD"/>
            </w:tcBorders>
            <w:shd w:val="clear" w:color="4F81BD" w:fill="4F81BD"/>
            <w:noWrap/>
            <w:vAlign w:val="bottom"/>
            <w:hideMark/>
          </w:tcPr>
          <w:p w14:paraId="7F6E9800" w14:textId="77777777" w:rsidR="00CC6DD7" w:rsidRPr="006E7189" w:rsidRDefault="00CC6DD7" w:rsidP="006E7189">
            <w:pPr>
              <w:rPr>
                <w:rFonts w:eastAsia="Times New Roman" w:cs="Times New Roman"/>
                <w:b/>
                <w:bCs/>
                <w:color w:val="FFFFFF"/>
                <w:sz w:val="20"/>
                <w:szCs w:val="20"/>
              </w:rPr>
            </w:pPr>
            <w:r w:rsidRPr="006E7189">
              <w:rPr>
                <w:rFonts w:eastAsia="Times New Roman" w:cs="Times New Roman"/>
                <w:b/>
                <w:bCs/>
                <w:color w:val="FFFFFF"/>
                <w:sz w:val="20"/>
                <w:szCs w:val="20"/>
              </w:rPr>
              <w:t>Info Gain Score</w:t>
            </w:r>
          </w:p>
        </w:tc>
      </w:tr>
      <w:tr w:rsidR="00CC6DD7" w:rsidRPr="006E7189" w14:paraId="47D835E3"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77B2E1E1"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VehYear</w:t>
            </w:r>
          </w:p>
        </w:tc>
        <w:tc>
          <w:tcPr>
            <w:tcW w:w="0" w:type="auto"/>
            <w:tcBorders>
              <w:top w:val="single" w:sz="4" w:space="0" w:color="4F81BD"/>
              <w:left w:val="nil"/>
              <w:bottom w:val="nil"/>
              <w:right w:val="nil"/>
            </w:tcBorders>
            <w:shd w:val="clear" w:color="auto" w:fill="auto"/>
            <w:noWrap/>
            <w:vAlign w:val="bottom"/>
            <w:hideMark/>
          </w:tcPr>
          <w:p w14:paraId="249076F7"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0.00787</w:t>
            </w:r>
          </w:p>
        </w:tc>
        <w:tc>
          <w:tcPr>
            <w:tcW w:w="0" w:type="auto"/>
            <w:tcBorders>
              <w:top w:val="single" w:sz="4" w:space="0" w:color="4F81BD"/>
              <w:left w:val="nil"/>
              <w:bottom w:val="nil"/>
              <w:right w:val="single" w:sz="4" w:space="0" w:color="4F81BD"/>
            </w:tcBorders>
            <w:shd w:val="clear" w:color="auto" w:fill="auto"/>
            <w:noWrap/>
            <w:vAlign w:val="bottom"/>
            <w:hideMark/>
          </w:tcPr>
          <w:p w14:paraId="5530AFE1"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0.018113</w:t>
            </w:r>
          </w:p>
        </w:tc>
      </w:tr>
      <w:tr w:rsidR="00CC6DD7" w:rsidRPr="006E7189" w14:paraId="76240DC3" w14:textId="77777777" w:rsidTr="000309AE">
        <w:trPr>
          <w:trHeight w:val="300"/>
          <w:jc w:val="center"/>
        </w:trPr>
        <w:tc>
          <w:tcPr>
            <w:tcW w:w="0" w:type="auto"/>
            <w:tcBorders>
              <w:top w:val="single" w:sz="4" w:space="0" w:color="4F81BD"/>
              <w:left w:val="single" w:sz="4" w:space="0" w:color="4F81BD"/>
              <w:bottom w:val="nil"/>
              <w:right w:val="nil"/>
            </w:tcBorders>
            <w:shd w:val="clear" w:color="000000" w:fill="DCE6F1"/>
            <w:noWrap/>
            <w:vAlign w:val="bottom"/>
            <w:hideMark/>
          </w:tcPr>
          <w:p w14:paraId="4C981590"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AdjMMRAcquisitionAuctionAveragePrice</w:t>
            </w:r>
          </w:p>
        </w:tc>
        <w:tc>
          <w:tcPr>
            <w:tcW w:w="0" w:type="auto"/>
            <w:tcBorders>
              <w:top w:val="single" w:sz="4" w:space="0" w:color="4F81BD"/>
              <w:left w:val="nil"/>
              <w:bottom w:val="nil"/>
              <w:right w:val="nil"/>
            </w:tcBorders>
            <w:shd w:val="clear" w:color="000000" w:fill="DCE6F1"/>
            <w:noWrap/>
            <w:vAlign w:val="bottom"/>
            <w:hideMark/>
          </w:tcPr>
          <w:p w14:paraId="018015D3"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0.007586</w:t>
            </w:r>
          </w:p>
        </w:tc>
        <w:tc>
          <w:tcPr>
            <w:tcW w:w="0" w:type="auto"/>
            <w:tcBorders>
              <w:top w:val="single" w:sz="4" w:space="0" w:color="4F81BD"/>
              <w:left w:val="nil"/>
              <w:bottom w:val="nil"/>
              <w:right w:val="single" w:sz="4" w:space="0" w:color="4F81BD"/>
            </w:tcBorders>
            <w:shd w:val="clear" w:color="000000" w:fill="DCE6F1"/>
            <w:noWrap/>
            <w:vAlign w:val="bottom"/>
            <w:hideMark/>
          </w:tcPr>
          <w:p w14:paraId="29D1F155"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0.018731</w:t>
            </w:r>
          </w:p>
        </w:tc>
      </w:tr>
      <w:tr w:rsidR="00CC6DD7" w:rsidRPr="006E7189" w14:paraId="7AC9B6C2" w14:textId="77777777" w:rsidTr="000309AE">
        <w:trPr>
          <w:trHeight w:val="300"/>
          <w:jc w:val="center"/>
        </w:trPr>
        <w:tc>
          <w:tcPr>
            <w:tcW w:w="0" w:type="auto"/>
            <w:tcBorders>
              <w:top w:val="single" w:sz="4" w:space="0" w:color="4F81BD"/>
              <w:left w:val="single" w:sz="4" w:space="0" w:color="4F81BD"/>
              <w:bottom w:val="nil"/>
              <w:right w:val="nil"/>
            </w:tcBorders>
            <w:shd w:val="clear" w:color="000000" w:fill="DCE6F1"/>
            <w:noWrap/>
            <w:vAlign w:val="bottom"/>
            <w:hideMark/>
          </w:tcPr>
          <w:p w14:paraId="6030ECE8"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AdjMMRAcquisitionAuctionCleanPrice</w:t>
            </w:r>
          </w:p>
        </w:tc>
        <w:tc>
          <w:tcPr>
            <w:tcW w:w="0" w:type="auto"/>
            <w:tcBorders>
              <w:top w:val="single" w:sz="4" w:space="0" w:color="4F81BD"/>
              <w:left w:val="nil"/>
              <w:bottom w:val="nil"/>
              <w:right w:val="nil"/>
            </w:tcBorders>
            <w:shd w:val="clear" w:color="000000" w:fill="DCE6F1"/>
            <w:noWrap/>
            <w:vAlign w:val="bottom"/>
            <w:hideMark/>
          </w:tcPr>
          <w:p w14:paraId="4FFD7AA3"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0.007356</w:t>
            </w:r>
          </w:p>
        </w:tc>
        <w:tc>
          <w:tcPr>
            <w:tcW w:w="0" w:type="auto"/>
            <w:tcBorders>
              <w:top w:val="single" w:sz="4" w:space="0" w:color="4F81BD"/>
              <w:left w:val="nil"/>
              <w:bottom w:val="nil"/>
              <w:right w:val="single" w:sz="4" w:space="0" w:color="4F81BD"/>
            </w:tcBorders>
            <w:shd w:val="clear" w:color="000000" w:fill="DCE6F1"/>
            <w:noWrap/>
            <w:vAlign w:val="bottom"/>
            <w:hideMark/>
          </w:tcPr>
          <w:p w14:paraId="4A56B0CE"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0.019094</w:t>
            </w:r>
          </w:p>
        </w:tc>
      </w:tr>
      <w:tr w:rsidR="00CC6DD7" w:rsidRPr="006E7189" w14:paraId="609F9C16"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27752E35"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VehicleAge</w:t>
            </w:r>
          </w:p>
        </w:tc>
        <w:tc>
          <w:tcPr>
            <w:tcW w:w="0" w:type="auto"/>
            <w:tcBorders>
              <w:top w:val="single" w:sz="4" w:space="0" w:color="4F81BD"/>
              <w:left w:val="nil"/>
              <w:bottom w:val="nil"/>
              <w:right w:val="nil"/>
            </w:tcBorders>
            <w:shd w:val="clear" w:color="auto" w:fill="auto"/>
            <w:noWrap/>
            <w:vAlign w:val="bottom"/>
            <w:hideMark/>
          </w:tcPr>
          <w:p w14:paraId="557A794D"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0.007294</w:t>
            </w:r>
          </w:p>
        </w:tc>
        <w:tc>
          <w:tcPr>
            <w:tcW w:w="0" w:type="auto"/>
            <w:tcBorders>
              <w:top w:val="single" w:sz="4" w:space="0" w:color="4F81BD"/>
              <w:left w:val="nil"/>
              <w:bottom w:val="nil"/>
              <w:right w:val="single" w:sz="4" w:space="0" w:color="4F81BD"/>
            </w:tcBorders>
            <w:shd w:val="clear" w:color="auto" w:fill="auto"/>
            <w:noWrap/>
            <w:vAlign w:val="bottom"/>
            <w:hideMark/>
          </w:tcPr>
          <w:p w14:paraId="568C54D7"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0.020037</w:t>
            </w:r>
          </w:p>
        </w:tc>
      </w:tr>
      <w:tr w:rsidR="00CC6DD7" w:rsidRPr="006E7189" w14:paraId="3EB713AD" w14:textId="77777777" w:rsidTr="000309AE">
        <w:trPr>
          <w:trHeight w:val="300"/>
          <w:jc w:val="center"/>
        </w:trPr>
        <w:tc>
          <w:tcPr>
            <w:tcW w:w="0" w:type="auto"/>
            <w:tcBorders>
              <w:top w:val="single" w:sz="4" w:space="0" w:color="4F81BD"/>
              <w:left w:val="single" w:sz="4" w:space="0" w:color="4F81BD"/>
              <w:bottom w:val="nil"/>
              <w:right w:val="nil"/>
            </w:tcBorders>
            <w:shd w:val="clear" w:color="000000" w:fill="DCE6F1"/>
            <w:noWrap/>
            <w:vAlign w:val="bottom"/>
            <w:hideMark/>
          </w:tcPr>
          <w:p w14:paraId="6633EBFB"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AdjMMRAcquisitionRetailAveragePrice</w:t>
            </w:r>
          </w:p>
        </w:tc>
        <w:tc>
          <w:tcPr>
            <w:tcW w:w="0" w:type="auto"/>
            <w:tcBorders>
              <w:top w:val="single" w:sz="4" w:space="0" w:color="4F81BD"/>
              <w:left w:val="nil"/>
              <w:bottom w:val="nil"/>
              <w:right w:val="nil"/>
            </w:tcBorders>
            <w:shd w:val="clear" w:color="000000" w:fill="DCE6F1"/>
            <w:noWrap/>
            <w:vAlign w:val="bottom"/>
            <w:hideMark/>
          </w:tcPr>
          <w:p w14:paraId="70F0DCEA"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0.007047</w:t>
            </w:r>
          </w:p>
        </w:tc>
        <w:tc>
          <w:tcPr>
            <w:tcW w:w="0" w:type="auto"/>
            <w:tcBorders>
              <w:top w:val="single" w:sz="4" w:space="0" w:color="4F81BD"/>
              <w:left w:val="nil"/>
              <w:bottom w:val="nil"/>
              <w:right w:val="single" w:sz="4" w:space="0" w:color="4F81BD"/>
            </w:tcBorders>
            <w:shd w:val="clear" w:color="000000" w:fill="DCE6F1"/>
            <w:noWrap/>
            <w:vAlign w:val="bottom"/>
            <w:hideMark/>
          </w:tcPr>
          <w:p w14:paraId="6357E9F4"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0.017363</w:t>
            </w:r>
          </w:p>
        </w:tc>
      </w:tr>
      <w:tr w:rsidR="00CC6DD7" w:rsidRPr="006E7189" w14:paraId="23118BC8"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107AAC1E"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VehBCost</w:t>
            </w:r>
          </w:p>
        </w:tc>
        <w:tc>
          <w:tcPr>
            <w:tcW w:w="0" w:type="auto"/>
            <w:tcBorders>
              <w:top w:val="single" w:sz="4" w:space="0" w:color="4F81BD"/>
              <w:left w:val="nil"/>
              <w:bottom w:val="nil"/>
              <w:right w:val="nil"/>
            </w:tcBorders>
            <w:shd w:val="clear" w:color="auto" w:fill="auto"/>
            <w:noWrap/>
            <w:vAlign w:val="bottom"/>
            <w:hideMark/>
          </w:tcPr>
          <w:p w14:paraId="4D29AD53"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0.006925</w:t>
            </w:r>
          </w:p>
        </w:tc>
        <w:tc>
          <w:tcPr>
            <w:tcW w:w="0" w:type="auto"/>
            <w:tcBorders>
              <w:top w:val="single" w:sz="4" w:space="0" w:color="4F81BD"/>
              <w:left w:val="nil"/>
              <w:bottom w:val="nil"/>
              <w:right w:val="single" w:sz="4" w:space="0" w:color="4F81BD"/>
            </w:tcBorders>
            <w:shd w:val="clear" w:color="auto" w:fill="auto"/>
            <w:noWrap/>
            <w:vAlign w:val="bottom"/>
            <w:hideMark/>
          </w:tcPr>
          <w:p w14:paraId="52EB2C5B"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0.012475</w:t>
            </w:r>
          </w:p>
        </w:tc>
      </w:tr>
      <w:tr w:rsidR="00CC6DD7" w:rsidRPr="006E7189" w14:paraId="6F536D54" w14:textId="77777777" w:rsidTr="000309AE">
        <w:trPr>
          <w:trHeight w:val="300"/>
          <w:jc w:val="center"/>
        </w:trPr>
        <w:tc>
          <w:tcPr>
            <w:tcW w:w="0" w:type="auto"/>
            <w:tcBorders>
              <w:top w:val="single" w:sz="4" w:space="0" w:color="4F81BD"/>
              <w:left w:val="single" w:sz="4" w:space="0" w:color="4F81BD"/>
              <w:bottom w:val="nil"/>
              <w:right w:val="nil"/>
            </w:tcBorders>
            <w:shd w:val="clear" w:color="000000" w:fill="DCE6F1"/>
            <w:noWrap/>
            <w:vAlign w:val="bottom"/>
            <w:hideMark/>
          </w:tcPr>
          <w:p w14:paraId="732C40A2"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AdjMMRAcquisitonRetailCleanPrice</w:t>
            </w:r>
          </w:p>
        </w:tc>
        <w:tc>
          <w:tcPr>
            <w:tcW w:w="0" w:type="auto"/>
            <w:tcBorders>
              <w:top w:val="single" w:sz="4" w:space="0" w:color="4F81BD"/>
              <w:left w:val="nil"/>
              <w:bottom w:val="nil"/>
              <w:right w:val="nil"/>
            </w:tcBorders>
            <w:shd w:val="clear" w:color="000000" w:fill="DCE6F1"/>
            <w:noWrap/>
            <w:vAlign w:val="bottom"/>
            <w:hideMark/>
          </w:tcPr>
          <w:p w14:paraId="03B883E9"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0.006718</w:t>
            </w:r>
          </w:p>
        </w:tc>
        <w:tc>
          <w:tcPr>
            <w:tcW w:w="0" w:type="auto"/>
            <w:tcBorders>
              <w:top w:val="single" w:sz="4" w:space="0" w:color="4F81BD"/>
              <w:left w:val="nil"/>
              <w:bottom w:val="nil"/>
              <w:right w:val="single" w:sz="4" w:space="0" w:color="4F81BD"/>
            </w:tcBorders>
            <w:shd w:val="clear" w:color="000000" w:fill="DCE6F1"/>
            <w:noWrap/>
            <w:vAlign w:val="bottom"/>
            <w:hideMark/>
          </w:tcPr>
          <w:p w14:paraId="58A93B43"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0.017638</w:t>
            </w:r>
          </w:p>
        </w:tc>
      </w:tr>
      <w:tr w:rsidR="00CC6DD7" w:rsidRPr="006E7189" w14:paraId="4E219ECB"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6E96103F"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MMRAcquisitionAuctionAveragePrice</w:t>
            </w:r>
          </w:p>
        </w:tc>
        <w:tc>
          <w:tcPr>
            <w:tcW w:w="0" w:type="auto"/>
            <w:tcBorders>
              <w:top w:val="single" w:sz="4" w:space="0" w:color="4F81BD"/>
              <w:left w:val="nil"/>
              <w:bottom w:val="nil"/>
              <w:right w:val="nil"/>
            </w:tcBorders>
            <w:shd w:val="clear" w:color="auto" w:fill="auto"/>
            <w:noWrap/>
            <w:vAlign w:val="bottom"/>
            <w:hideMark/>
          </w:tcPr>
          <w:p w14:paraId="0DFA2DE9"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0.006593</w:t>
            </w:r>
          </w:p>
        </w:tc>
        <w:tc>
          <w:tcPr>
            <w:tcW w:w="0" w:type="auto"/>
            <w:tcBorders>
              <w:top w:val="single" w:sz="4" w:space="0" w:color="4F81BD"/>
              <w:left w:val="nil"/>
              <w:bottom w:val="nil"/>
              <w:right w:val="single" w:sz="4" w:space="0" w:color="4F81BD"/>
            </w:tcBorders>
            <w:shd w:val="clear" w:color="auto" w:fill="auto"/>
            <w:noWrap/>
            <w:vAlign w:val="bottom"/>
            <w:hideMark/>
          </w:tcPr>
          <w:p w14:paraId="51C00235"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0.013462</w:t>
            </w:r>
          </w:p>
        </w:tc>
      </w:tr>
      <w:tr w:rsidR="00CC6DD7" w:rsidRPr="006E7189" w14:paraId="36BF2EEF"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7AD5AF07"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MMRAcquisitionAuctionCleanPrice</w:t>
            </w:r>
          </w:p>
        </w:tc>
        <w:tc>
          <w:tcPr>
            <w:tcW w:w="0" w:type="auto"/>
            <w:tcBorders>
              <w:top w:val="single" w:sz="4" w:space="0" w:color="4F81BD"/>
              <w:left w:val="nil"/>
              <w:bottom w:val="nil"/>
              <w:right w:val="nil"/>
            </w:tcBorders>
            <w:shd w:val="clear" w:color="auto" w:fill="auto"/>
            <w:noWrap/>
            <w:vAlign w:val="bottom"/>
            <w:hideMark/>
          </w:tcPr>
          <w:p w14:paraId="72A8A536"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0.006542</w:t>
            </w:r>
          </w:p>
        </w:tc>
        <w:tc>
          <w:tcPr>
            <w:tcW w:w="0" w:type="auto"/>
            <w:tcBorders>
              <w:top w:val="single" w:sz="4" w:space="0" w:color="4F81BD"/>
              <w:left w:val="nil"/>
              <w:bottom w:val="nil"/>
              <w:right w:val="single" w:sz="4" w:space="0" w:color="4F81BD"/>
            </w:tcBorders>
            <w:shd w:val="clear" w:color="auto" w:fill="auto"/>
            <w:noWrap/>
            <w:vAlign w:val="bottom"/>
            <w:hideMark/>
          </w:tcPr>
          <w:p w14:paraId="4AD70A9E"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0.013039</w:t>
            </w:r>
          </w:p>
        </w:tc>
      </w:tr>
      <w:tr w:rsidR="00CC6DD7" w:rsidRPr="006E7189" w14:paraId="31DC748B"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5F785100"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MMRCurrentAuctionAveragePrice</w:t>
            </w:r>
          </w:p>
        </w:tc>
        <w:tc>
          <w:tcPr>
            <w:tcW w:w="0" w:type="auto"/>
            <w:tcBorders>
              <w:top w:val="single" w:sz="4" w:space="0" w:color="4F81BD"/>
              <w:left w:val="nil"/>
              <w:bottom w:val="nil"/>
              <w:right w:val="nil"/>
            </w:tcBorders>
            <w:shd w:val="clear" w:color="auto" w:fill="auto"/>
            <w:noWrap/>
            <w:vAlign w:val="bottom"/>
            <w:hideMark/>
          </w:tcPr>
          <w:p w14:paraId="25C86676"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0.006455</w:t>
            </w:r>
          </w:p>
        </w:tc>
        <w:tc>
          <w:tcPr>
            <w:tcW w:w="0" w:type="auto"/>
            <w:tcBorders>
              <w:top w:val="single" w:sz="4" w:space="0" w:color="4F81BD"/>
              <w:left w:val="nil"/>
              <w:bottom w:val="nil"/>
              <w:right w:val="single" w:sz="4" w:space="0" w:color="4F81BD"/>
            </w:tcBorders>
            <w:shd w:val="clear" w:color="auto" w:fill="auto"/>
            <w:noWrap/>
            <w:vAlign w:val="bottom"/>
            <w:hideMark/>
          </w:tcPr>
          <w:p w14:paraId="140F8134"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0.013288</w:t>
            </w:r>
          </w:p>
        </w:tc>
      </w:tr>
      <w:tr w:rsidR="00CC6DD7" w:rsidRPr="006E7189" w14:paraId="1BDB444C"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716FCB5D"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MMRCurrentAuctionCleanPrice</w:t>
            </w:r>
          </w:p>
        </w:tc>
        <w:tc>
          <w:tcPr>
            <w:tcW w:w="0" w:type="auto"/>
            <w:tcBorders>
              <w:top w:val="single" w:sz="4" w:space="0" w:color="4F81BD"/>
              <w:left w:val="nil"/>
              <w:bottom w:val="nil"/>
              <w:right w:val="nil"/>
            </w:tcBorders>
            <w:shd w:val="clear" w:color="auto" w:fill="auto"/>
            <w:noWrap/>
            <w:vAlign w:val="bottom"/>
            <w:hideMark/>
          </w:tcPr>
          <w:p w14:paraId="68D9AAF0"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0.006297</w:t>
            </w:r>
          </w:p>
        </w:tc>
        <w:tc>
          <w:tcPr>
            <w:tcW w:w="0" w:type="auto"/>
            <w:tcBorders>
              <w:top w:val="single" w:sz="4" w:space="0" w:color="4F81BD"/>
              <w:left w:val="nil"/>
              <w:bottom w:val="nil"/>
              <w:right w:val="single" w:sz="4" w:space="0" w:color="4F81BD"/>
            </w:tcBorders>
            <w:shd w:val="clear" w:color="auto" w:fill="auto"/>
            <w:noWrap/>
            <w:vAlign w:val="bottom"/>
            <w:hideMark/>
          </w:tcPr>
          <w:p w14:paraId="017FB8A5"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0.012587</w:t>
            </w:r>
          </w:p>
        </w:tc>
      </w:tr>
      <w:tr w:rsidR="00CC6DD7" w:rsidRPr="006E7189" w14:paraId="3DF077CD"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45D7CD7C"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AUCGUART</w:t>
            </w:r>
          </w:p>
        </w:tc>
        <w:tc>
          <w:tcPr>
            <w:tcW w:w="0" w:type="auto"/>
            <w:tcBorders>
              <w:top w:val="single" w:sz="4" w:space="0" w:color="4F81BD"/>
              <w:left w:val="nil"/>
              <w:bottom w:val="nil"/>
              <w:right w:val="nil"/>
            </w:tcBorders>
            <w:shd w:val="clear" w:color="auto" w:fill="auto"/>
            <w:noWrap/>
            <w:vAlign w:val="bottom"/>
            <w:hideMark/>
          </w:tcPr>
          <w:p w14:paraId="02F2E408"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0.006277</w:t>
            </w:r>
          </w:p>
        </w:tc>
        <w:tc>
          <w:tcPr>
            <w:tcW w:w="0" w:type="auto"/>
            <w:tcBorders>
              <w:top w:val="single" w:sz="4" w:space="0" w:color="4F81BD"/>
              <w:left w:val="nil"/>
              <w:bottom w:val="nil"/>
              <w:right w:val="single" w:sz="4" w:space="0" w:color="4F81BD"/>
            </w:tcBorders>
            <w:shd w:val="clear" w:color="auto" w:fill="auto"/>
            <w:noWrap/>
            <w:vAlign w:val="bottom"/>
            <w:hideMark/>
          </w:tcPr>
          <w:p w14:paraId="3B22B7C3"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0.001811</w:t>
            </w:r>
          </w:p>
        </w:tc>
      </w:tr>
      <w:tr w:rsidR="00CC6DD7" w:rsidRPr="006E7189" w14:paraId="3C878241"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4D30DAA6"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PRIMEUNIT</w:t>
            </w:r>
          </w:p>
        </w:tc>
        <w:tc>
          <w:tcPr>
            <w:tcW w:w="0" w:type="auto"/>
            <w:tcBorders>
              <w:top w:val="single" w:sz="4" w:space="0" w:color="4F81BD"/>
              <w:left w:val="nil"/>
              <w:bottom w:val="nil"/>
              <w:right w:val="nil"/>
            </w:tcBorders>
            <w:shd w:val="clear" w:color="auto" w:fill="auto"/>
            <w:noWrap/>
            <w:vAlign w:val="bottom"/>
            <w:hideMark/>
          </w:tcPr>
          <w:p w14:paraId="6640F0B6"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0.006238</w:t>
            </w:r>
          </w:p>
        </w:tc>
        <w:tc>
          <w:tcPr>
            <w:tcW w:w="0" w:type="auto"/>
            <w:tcBorders>
              <w:top w:val="single" w:sz="4" w:space="0" w:color="4F81BD"/>
              <w:left w:val="nil"/>
              <w:bottom w:val="nil"/>
              <w:right w:val="single" w:sz="4" w:space="0" w:color="4F81BD"/>
            </w:tcBorders>
            <w:shd w:val="clear" w:color="auto" w:fill="auto"/>
            <w:noWrap/>
            <w:vAlign w:val="bottom"/>
            <w:hideMark/>
          </w:tcPr>
          <w:p w14:paraId="645F7139"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0.001792</w:t>
            </w:r>
          </w:p>
        </w:tc>
      </w:tr>
      <w:tr w:rsidR="00CC6DD7" w:rsidRPr="006E7189" w14:paraId="6732F147"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359CDCB1"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MMRCurrentRetailAveragePrice</w:t>
            </w:r>
          </w:p>
        </w:tc>
        <w:tc>
          <w:tcPr>
            <w:tcW w:w="0" w:type="auto"/>
            <w:tcBorders>
              <w:top w:val="single" w:sz="4" w:space="0" w:color="4F81BD"/>
              <w:left w:val="nil"/>
              <w:bottom w:val="nil"/>
              <w:right w:val="nil"/>
            </w:tcBorders>
            <w:shd w:val="clear" w:color="auto" w:fill="auto"/>
            <w:noWrap/>
            <w:vAlign w:val="bottom"/>
            <w:hideMark/>
          </w:tcPr>
          <w:p w14:paraId="5DCB4D69"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0.005222</w:t>
            </w:r>
          </w:p>
        </w:tc>
        <w:tc>
          <w:tcPr>
            <w:tcW w:w="0" w:type="auto"/>
            <w:tcBorders>
              <w:top w:val="single" w:sz="4" w:space="0" w:color="4F81BD"/>
              <w:left w:val="nil"/>
              <w:bottom w:val="nil"/>
              <w:right w:val="single" w:sz="4" w:space="0" w:color="4F81BD"/>
            </w:tcBorders>
            <w:shd w:val="clear" w:color="auto" w:fill="auto"/>
            <w:noWrap/>
            <w:vAlign w:val="bottom"/>
            <w:hideMark/>
          </w:tcPr>
          <w:p w14:paraId="5B65B08D"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0.009843</w:t>
            </w:r>
          </w:p>
        </w:tc>
      </w:tr>
      <w:tr w:rsidR="00CC6DD7" w:rsidRPr="006E7189" w14:paraId="6D9F7A62" w14:textId="77777777" w:rsidTr="000309AE">
        <w:trPr>
          <w:trHeight w:val="300"/>
          <w:jc w:val="center"/>
        </w:trPr>
        <w:tc>
          <w:tcPr>
            <w:tcW w:w="0" w:type="auto"/>
            <w:tcBorders>
              <w:top w:val="single" w:sz="4" w:space="0" w:color="4F81BD"/>
              <w:left w:val="single" w:sz="4" w:space="0" w:color="4F81BD"/>
              <w:bottom w:val="nil"/>
              <w:right w:val="nil"/>
            </w:tcBorders>
            <w:shd w:val="clear" w:color="000000" w:fill="DCE6F1"/>
            <w:noWrap/>
            <w:vAlign w:val="bottom"/>
            <w:hideMark/>
          </w:tcPr>
          <w:p w14:paraId="285F2BC1"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VehOdoAdj</w:t>
            </w:r>
          </w:p>
        </w:tc>
        <w:tc>
          <w:tcPr>
            <w:tcW w:w="0" w:type="auto"/>
            <w:tcBorders>
              <w:top w:val="single" w:sz="4" w:space="0" w:color="4F81BD"/>
              <w:left w:val="nil"/>
              <w:bottom w:val="nil"/>
              <w:right w:val="nil"/>
            </w:tcBorders>
            <w:shd w:val="clear" w:color="000000" w:fill="DCE6F1"/>
            <w:noWrap/>
            <w:vAlign w:val="bottom"/>
            <w:hideMark/>
          </w:tcPr>
          <w:p w14:paraId="661E415C"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0.004961</w:t>
            </w:r>
          </w:p>
        </w:tc>
        <w:tc>
          <w:tcPr>
            <w:tcW w:w="0" w:type="auto"/>
            <w:tcBorders>
              <w:top w:val="single" w:sz="4" w:space="0" w:color="4F81BD"/>
              <w:left w:val="nil"/>
              <w:bottom w:val="nil"/>
              <w:right w:val="single" w:sz="4" w:space="0" w:color="4F81BD"/>
            </w:tcBorders>
            <w:shd w:val="clear" w:color="000000" w:fill="DCE6F1"/>
            <w:noWrap/>
            <w:vAlign w:val="bottom"/>
            <w:hideMark/>
          </w:tcPr>
          <w:p w14:paraId="31BE53BE"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0.012621</w:t>
            </w:r>
          </w:p>
        </w:tc>
      </w:tr>
      <w:tr w:rsidR="00CC6DD7" w:rsidRPr="006E7189" w14:paraId="485B0499"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1A27040E"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MMRCurrentRetailCleanPrice</w:t>
            </w:r>
          </w:p>
        </w:tc>
        <w:tc>
          <w:tcPr>
            <w:tcW w:w="0" w:type="auto"/>
            <w:tcBorders>
              <w:top w:val="single" w:sz="4" w:space="0" w:color="4F81BD"/>
              <w:left w:val="nil"/>
              <w:bottom w:val="nil"/>
              <w:right w:val="nil"/>
            </w:tcBorders>
            <w:shd w:val="clear" w:color="auto" w:fill="auto"/>
            <w:noWrap/>
            <w:vAlign w:val="bottom"/>
            <w:hideMark/>
          </w:tcPr>
          <w:p w14:paraId="65D349B3"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0.004724</w:t>
            </w:r>
          </w:p>
        </w:tc>
        <w:tc>
          <w:tcPr>
            <w:tcW w:w="0" w:type="auto"/>
            <w:tcBorders>
              <w:top w:val="single" w:sz="4" w:space="0" w:color="4F81BD"/>
              <w:left w:val="nil"/>
              <w:bottom w:val="nil"/>
              <w:right w:val="single" w:sz="4" w:space="0" w:color="4F81BD"/>
            </w:tcBorders>
            <w:shd w:val="clear" w:color="auto" w:fill="auto"/>
            <w:noWrap/>
            <w:vAlign w:val="bottom"/>
            <w:hideMark/>
          </w:tcPr>
          <w:p w14:paraId="75BF5634"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0.00916</w:t>
            </w:r>
          </w:p>
        </w:tc>
      </w:tr>
      <w:tr w:rsidR="00CC6DD7" w:rsidRPr="006E7189" w14:paraId="37E9395B"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66CC3739"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MMRAcquisitionRetailAveragePrice</w:t>
            </w:r>
          </w:p>
        </w:tc>
        <w:tc>
          <w:tcPr>
            <w:tcW w:w="0" w:type="auto"/>
            <w:tcBorders>
              <w:top w:val="single" w:sz="4" w:space="0" w:color="4F81BD"/>
              <w:left w:val="nil"/>
              <w:bottom w:val="nil"/>
              <w:right w:val="nil"/>
            </w:tcBorders>
            <w:shd w:val="clear" w:color="auto" w:fill="auto"/>
            <w:noWrap/>
            <w:vAlign w:val="bottom"/>
            <w:hideMark/>
          </w:tcPr>
          <w:p w14:paraId="436F7726"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0.004651</w:t>
            </w:r>
          </w:p>
        </w:tc>
        <w:tc>
          <w:tcPr>
            <w:tcW w:w="0" w:type="auto"/>
            <w:tcBorders>
              <w:top w:val="single" w:sz="4" w:space="0" w:color="4F81BD"/>
              <w:left w:val="nil"/>
              <w:bottom w:val="nil"/>
              <w:right w:val="single" w:sz="4" w:space="0" w:color="4F81BD"/>
            </w:tcBorders>
            <w:shd w:val="clear" w:color="auto" w:fill="auto"/>
            <w:noWrap/>
            <w:vAlign w:val="bottom"/>
            <w:hideMark/>
          </w:tcPr>
          <w:p w14:paraId="263AC6CC"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0.008428</w:t>
            </w:r>
          </w:p>
        </w:tc>
      </w:tr>
      <w:tr w:rsidR="00CC6DD7" w:rsidRPr="006E7189" w14:paraId="65998DA5" w14:textId="77777777" w:rsidTr="000309AE">
        <w:trPr>
          <w:trHeight w:val="300"/>
          <w:jc w:val="center"/>
        </w:trPr>
        <w:tc>
          <w:tcPr>
            <w:tcW w:w="0" w:type="auto"/>
            <w:tcBorders>
              <w:top w:val="single" w:sz="4" w:space="0" w:color="4F81BD"/>
              <w:left w:val="single" w:sz="4" w:space="0" w:color="4F81BD"/>
              <w:bottom w:val="nil"/>
              <w:right w:val="nil"/>
            </w:tcBorders>
            <w:shd w:val="clear" w:color="auto" w:fill="auto"/>
            <w:noWrap/>
            <w:vAlign w:val="bottom"/>
            <w:hideMark/>
          </w:tcPr>
          <w:p w14:paraId="094A2936"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MMRAcquisitonRetailCleanPrice</w:t>
            </w:r>
          </w:p>
        </w:tc>
        <w:tc>
          <w:tcPr>
            <w:tcW w:w="0" w:type="auto"/>
            <w:tcBorders>
              <w:top w:val="single" w:sz="4" w:space="0" w:color="4F81BD"/>
              <w:left w:val="nil"/>
              <w:bottom w:val="nil"/>
              <w:right w:val="nil"/>
            </w:tcBorders>
            <w:shd w:val="clear" w:color="auto" w:fill="auto"/>
            <w:noWrap/>
            <w:vAlign w:val="bottom"/>
            <w:hideMark/>
          </w:tcPr>
          <w:p w14:paraId="7D1BA53A"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0.004407</w:t>
            </w:r>
          </w:p>
        </w:tc>
        <w:tc>
          <w:tcPr>
            <w:tcW w:w="0" w:type="auto"/>
            <w:tcBorders>
              <w:top w:val="single" w:sz="4" w:space="0" w:color="4F81BD"/>
              <w:left w:val="nil"/>
              <w:bottom w:val="nil"/>
              <w:right w:val="single" w:sz="4" w:space="0" w:color="4F81BD"/>
            </w:tcBorders>
            <w:shd w:val="clear" w:color="auto" w:fill="auto"/>
            <w:noWrap/>
            <w:vAlign w:val="bottom"/>
            <w:hideMark/>
          </w:tcPr>
          <w:p w14:paraId="289E8D25"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0.0082</w:t>
            </w:r>
          </w:p>
        </w:tc>
      </w:tr>
      <w:tr w:rsidR="00CC6DD7" w:rsidRPr="006E7189" w14:paraId="4EF2BB90" w14:textId="77777777" w:rsidTr="000309AE">
        <w:trPr>
          <w:trHeight w:val="300"/>
          <w:jc w:val="center"/>
        </w:trPr>
        <w:tc>
          <w:tcPr>
            <w:tcW w:w="0" w:type="auto"/>
            <w:tcBorders>
              <w:top w:val="single" w:sz="4" w:space="0" w:color="4F81BD"/>
              <w:left w:val="single" w:sz="4" w:space="0" w:color="4F81BD"/>
              <w:bottom w:val="single" w:sz="4" w:space="0" w:color="4F81BD"/>
              <w:right w:val="nil"/>
            </w:tcBorders>
            <w:shd w:val="clear" w:color="auto" w:fill="auto"/>
            <w:noWrap/>
            <w:vAlign w:val="bottom"/>
            <w:hideMark/>
          </w:tcPr>
          <w:p w14:paraId="4EDBDE8A"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Model</w:t>
            </w:r>
          </w:p>
        </w:tc>
        <w:tc>
          <w:tcPr>
            <w:tcW w:w="0" w:type="auto"/>
            <w:tcBorders>
              <w:top w:val="single" w:sz="4" w:space="0" w:color="4F81BD"/>
              <w:left w:val="nil"/>
              <w:bottom w:val="single" w:sz="4" w:space="0" w:color="4F81BD"/>
              <w:right w:val="nil"/>
            </w:tcBorders>
            <w:shd w:val="clear" w:color="auto" w:fill="auto"/>
            <w:noWrap/>
            <w:vAlign w:val="bottom"/>
            <w:hideMark/>
          </w:tcPr>
          <w:p w14:paraId="63F527AD"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0.003969</w:t>
            </w:r>
          </w:p>
        </w:tc>
        <w:tc>
          <w:tcPr>
            <w:tcW w:w="0" w:type="auto"/>
            <w:tcBorders>
              <w:top w:val="single" w:sz="4" w:space="0" w:color="4F81BD"/>
              <w:left w:val="nil"/>
              <w:bottom w:val="single" w:sz="4" w:space="0" w:color="4F81BD"/>
              <w:right w:val="single" w:sz="4" w:space="0" w:color="4F81BD"/>
            </w:tcBorders>
            <w:shd w:val="clear" w:color="auto" w:fill="auto"/>
            <w:noWrap/>
            <w:vAlign w:val="bottom"/>
            <w:hideMark/>
          </w:tcPr>
          <w:p w14:paraId="4F0005FE"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0.03138</w:t>
            </w:r>
          </w:p>
        </w:tc>
      </w:tr>
      <w:tr w:rsidR="00CC6DD7" w:rsidRPr="006E7189" w14:paraId="0FACC897" w14:textId="77777777" w:rsidTr="000309AE">
        <w:trPr>
          <w:trHeight w:val="300"/>
          <w:jc w:val="center"/>
        </w:trPr>
        <w:tc>
          <w:tcPr>
            <w:tcW w:w="0" w:type="auto"/>
            <w:tcBorders>
              <w:top w:val="single" w:sz="4" w:space="0" w:color="4F81BD"/>
              <w:left w:val="single" w:sz="4" w:space="0" w:color="4F81BD"/>
              <w:bottom w:val="single" w:sz="4" w:space="0" w:color="8DB3E2" w:themeColor="text2" w:themeTint="66"/>
              <w:right w:val="nil"/>
            </w:tcBorders>
            <w:shd w:val="clear" w:color="auto" w:fill="auto"/>
            <w:noWrap/>
            <w:vAlign w:val="bottom"/>
            <w:hideMark/>
          </w:tcPr>
          <w:p w14:paraId="5112586E" w14:textId="77777777" w:rsidR="00CC6DD7" w:rsidRPr="006E7189" w:rsidRDefault="00CC6DD7" w:rsidP="006E7189">
            <w:pPr>
              <w:rPr>
                <w:rFonts w:eastAsia="Times New Roman" w:cs="Times New Roman"/>
                <w:color w:val="000000"/>
                <w:sz w:val="20"/>
                <w:szCs w:val="20"/>
              </w:rPr>
            </w:pPr>
            <w:r w:rsidRPr="006E7189">
              <w:rPr>
                <w:rFonts w:eastAsia="Times New Roman" w:cs="Times New Roman"/>
                <w:color w:val="000000"/>
                <w:sz w:val="20"/>
                <w:szCs w:val="20"/>
              </w:rPr>
              <w:t>SubModel</w:t>
            </w:r>
          </w:p>
        </w:tc>
        <w:tc>
          <w:tcPr>
            <w:tcW w:w="0" w:type="auto"/>
            <w:tcBorders>
              <w:top w:val="single" w:sz="4" w:space="0" w:color="4F81BD"/>
              <w:left w:val="nil"/>
              <w:bottom w:val="single" w:sz="4" w:space="0" w:color="8DB3E2" w:themeColor="text2" w:themeTint="66"/>
              <w:right w:val="nil"/>
            </w:tcBorders>
            <w:shd w:val="clear" w:color="auto" w:fill="auto"/>
            <w:noWrap/>
            <w:vAlign w:val="bottom"/>
            <w:hideMark/>
          </w:tcPr>
          <w:p w14:paraId="47D75AFD"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0.003521</w:t>
            </w:r>
          </w:p>
        </w:tc>
        <w:tc>
          <w:tcPr>
            <w:tcW w:w="0" w:type="auto"/>
            <w:tcBorders>
              <w:top w:val="single" w:sz="4" w:space="0" w:color="4F81BD"/>
              <w:left w:val="nil"/>
              <w:bottom w:val="single" w:sz="4" w:space="0" w:color="8DB3E2" w:themeColor="text2" w:themeTint="66"/>
              <w:right w:val="single" w:sz="4" w:space="0" w:color="4F81BD"/>
            </w:tcBorders>
            <w:shd w:val="clear" w:color="auto" w:fill="auto"/>
            <w:noWrap/>
            <w:vAlign w:val="bottom"/>
            <w:hideMark/>
          </w:tcPr>
          <w:p w14:paraId="2BCA6C62" w14:textId="77777777" w:rsidR="00CC6DD7" w:rsidRPr="006E7189" w:rsidRDefault="00CC6DD7" w:rsidP="006E7189">
            <w:pPr>
              <w:jc w:val="right"/>
              <w:rPr>
                <w:rFonts w:eastAsia="Times New Roman" w:cs="Times New Roman"/>
                <w:color w:val="000000"/>
                <w:sz w:val="20"/>
                <w:szCs w:val="20"/>
              </w:rPr>
            </w:pPr>
            <w:r w:rsidRPr="006E7189">
              <w:rPr>
                <w:rFonts w:eastAsia="Times New Roman" w:cs="Times New Roman"/>
                <w:color w:val="000000"/>
                <w:sz w:val="20"/>
                <w:szCs w:val="20"/>
              </w:rPr>
              <w:t>0.022779</w:t>
            </w:r>
          </w:p>
        </w:tc>
      </w:tr>
    </w:tbl>
    <w:p w14:paraId="0BAE746F" w14:textId="77777777" w:rsidR="00CC6DD7" w:rsidRPr="006E7189" w:rsidRDefault="00CC6DD7" w:rsidP="006E7189">
      <w:pPr>
        <w:spacing w:line="360" w:lineRule="auto"/>
      </w:pPr>
    </w:p>
    <w:p w14:paraId="5A0CE10C" w14:textId="593DD698" w:rsidR="00CC6DD7" w:rsidRPr="006E7189" w:rsidRDefault="00974E1B" w:rsidP="006E7189">
      <w:pPr>
        <w:spacing w:line="360" w:lineRule="auto"/>
      </w:pPr>
      <w:r w:rsidRPr="006E7189">
        <w:lastRenderedPageBreak/>
        <w:tab/>
        <w:t xml:space="preserve">Above you can see that our features that we created based on an adjusted for the vehicle’s age out performed their unadjusted counterparts. The </w:t>
      </w:r>
      <w:r w:rsidRPr="006E7189">
        <w:rPr>
          <w:i/>
        </w:rPr>
        <w:t>VehOdoAdj</w:t>
      </w:r>
      <w:r w:rsidRPr="006E7189">
        <w:t xml:space="preserve"> doubled information gain as compared to </w:t>
      </w:r>
      <w:r w:rsidRPr="006E7189">
        <w:rPr>
          <w:i/>
        </w:rPr>
        <w:t>VehOdo</w:t>
      </w:r>
      <w:r w:rsidRPr="006E7189">
        <w:t xml:space="preserve"> when it is not adjusted. After removing the all of the </w:t>
      </w:r>
      <w:r w:rsidR="00645FB5" w:rsidRPr="006E7189">
        <w:t>features</w:t>
      </w:r>
      <w:r w:rsidRPr="006E7189">
        <w:t xml:space="preserve"> that represented data </w:t>
      </w:r>
      <w:r w:rsidR="00645FB5" w:rsidRPr="006E7189">
        <w:t>leakage</w:t>
      </w:r>
      <w:r w:rsidRPr="006E7189">
        <w:t xml:space="preserve">, poor information gain, we produced the follow </w:t>
      </w:r>
      <w:r w:rsidR="00645FB5" w:rsidRPr="006E7189">
        <w:t xml:space="preserve">15 </w:t>
      </w:r>
      <w:r w:rsidRPr="006E7189">
        <w:t xml:space="preserve">features that we would then use for our model: </w:t>
      </w:r>
    </w:p>
    <w:p w14:paraId="12BA43A2" w14:textId="77777777" w:rsidR="00645FB5" w:rsidRPr="006E7189" w:rsidRDefault="00645FB5" w:rsidP="006E7189">
      <w:pPr>
        <w:spacing w:line="360" w:lineRule="auto"/>
      </w:pPr>
    </w:p>
    <w:p w14:paraId="59E7FF96" w14:textId="3D8F4900" w:rsidR="00645FB5" w:rsidRPr="005F4751" w:rsidRDefault="008951A7" w:rsidP="006E7189">
      <w:pPr>
        <w:spacing w:line="360" w:lineRule="auto"/>
        <w:rPr>
          <w:rFonts w:eastAsia="Times New Roman" w:cs="Times New Roman"/>
          <w:bCs/>
          <w:color w:val="000000"/>
          <w:sz w:val="20"/>
          <w:szCs w:val="20"/>
          <w:shd w:val="clear" w:color="auto" w:fill="FFFFFF"/>
        </w:rPr>
      </w:pPr>
      <w:r w:rsidRPr="005F4751">
        <w:rPr>
          <w:rFonts w:eastAsia="Times New Roman" w:cs="Times New Roman"/>
          <w:bCs/>
          <w:color w:val="000000"/>
          <w:sz w:val="20"/>
          <w:szCs w:val="20"/>
          <w:shd w:val="clear" w:color="auto" w:fill="FFFFFF"/>
        </w:rPr>
        <w:t xml:space="preserve"> </w:t>
      </w:r>
      <w:r w:rsidR="00645FB5" w:rsidRPr="005F4751">
        <w:rPr>
          <w:rFonts w:eastAsia="Times New Roman" w:cs="Times New Roman"/>
          <w:bCs/>
          <w:color w:val="000000"/>
          <w:sz w:val="20"/>
          <w:szCs w:val="20"/>
          <w:shd w:val="clear" w:color="auto" w:fill="FFFFFF"/>
        </w:rPr>
        <w:t>VehicleAge</w:t>
      </w:r>
      <w:r w:rsidR="00645FB5" w:rsidRPr="005F4751">
        <w:rPr>
          <w:rFonts w:eastAsia="Times New Roman" w:cs="Times New Roman"/>
          <w:sz w:val="20"/>
          <w:szCs w:val="20"/>
        </w:rPr>
        <w:t xml:space="preserve">, </w:t>
      </w:r>
      <w:r w:rsidR="00645FB5" w:rsidRPr="005F4751">
        <w:rPr>
          <w:rFonts w:eastAsia="Times New Roman" w:cs="Times New Roman"/>
          <w:bCs/>
          <w:color w:val="000000"/>
          <w:sz w:val="20"/>
          <w:szCs w:val="20"/>
          <w:shd w:val="clear" w:color="auto" w:fill="FFFFFF"/>
        </w:rPr>
        <w:t>WheelTypeID</w:t>
      </w:r>
      <w:r w:rsidR="00645FB5" w:rsidRPr="005F4751">
        <w:rPr>
          <w:rFonts w:eastAsia="Times New Roman" w:cs="Times New Roman"/>
          <w:sz w:val="20"/>
          <w:szCs w:val="20"/>
        </w:rPr>
        <w:t xml:space="preserve">, </w:t>
      </w:r>
      <w:r w:rsidR="00645FB5" w:rsidRPr="005F4751">
        <w:rPr>
          <w:rFonts w:eastAsia="Times New Roman" w:cs="Times New Roman"/>
          <w:bCs/>
          <w:color w:val="000000"/>
          <w:sz w:val="20"/>
          <w:szCs w:val="20"/>
          <w:shd w:val="clear" w:color="auto" w:fill="FFFFFF"/>
        </w:rPr>
        <w:t>VehOdoAdj, WarrantyCost, VNZIP1, AUCGUART, PRIMEUNIT, AdjMMRAcquisitionAuctionAveragePrice, AdjMMRAcquisitionAuctionCleanPrice, AdjMMRAcquisitionRetailAveragePrice, AdjMMRAcquisitonRetailCleanPrice, MMRAcquisitonRetailCleanPrice, MMRAcquisitionRetailAveragePrice, MMRAcquisitionAuctionCleanPrice, MMRAcquisitionAuctionAveragePrice</w:t>
      </w:r>
    </w:p>
    <w:p w14:paraId="789CFC66" w14:textId="77777777" w:rsidR="00645FB5" w:rsidRPr="006E7189" w:rsidRDefault="00645FB5" w:rsidP="006E7189">
      <w:pPr>
        <w:spacing w:line="360" w:lineRule="auto"/>
        <w:rPr>
          <w:rFonts w:eastAsia="Times New Roman" w:cs="Times New Roman"/>
        </w:rPr>
      </w:pPr>
    </w:p>
    <w:p w14:paraId="4CF4D433" w14:textId="677D8091" w:rsidR="00645FB5" w:rsidRPr="006E7189" w:rsidRDefault="00645FB5" w:rsidP="006E7189">
      <w:pPr>
        <w:spacing w:line="360" w:lineRule="auto"/>
        <w:rPr>
          <w:rFonts w:eastAsia="Times New Roman" w:cs="Times New Roman"/>
        </w:rPr>
      </w:pPr>
    </w:p>
    <w:p w14:paraId="4341BEE3" w14:textId="4C44D4F1" w:rsidR="00645FB5" w:rsidRPr="006E7189" w:rsidRDefault="00645FB5" w:rsidP="006E7189">
      <w:pPr>
        <w:spacing w:line="360" w:lineRule="auto"/>
        <w:rPr>
          <w:rFonts w:eastAsia="Times New Roman" w:cs="Times New Roman"/>
        </w:rPr>
      </w:pPr>
    </w:p>
    <w:p w14:paraId="57101EAA" w14:textId="4E0CDF7C" w:rsidR="00645FB5" w:rsidRDefault="00645FB5" w:rsidP="006E7189">
      <w:pPr>
        <w:spacing w:line="360" w:lineRule="auto"/>
        <w:rPr>
          <w:rFonts w:eastAsia="Times New Roman" w:cs="Times New Roman"/>
          <w:b/>
        </w:rPr>
      </w:pPr>
      <w:r w:rsidRPr="006E7189">
        <w:rPr>
          <w:rFonts w:eastAsia="Times New Roman" w:cs="Times New Roman"/>
          <w:b/>
        </w:rPr>
        <w:t>Model</w:t>
      </w:r>
    </w:p>
    <w:p w14:paraId="5EE67EFF" w14:textId="77777777" w:rsidR="00F24B70" w:rsidRPr="00F24B70" w:rsidRDefault="00F24B70" w:rsidP="006E7189">
      <w:pPr>
        <w:spacing w:line="360" w:lineRule="auto"/>
        <w:rPr>
          <w:rFonts w:eastAsia="Times New Roman" w:cs="Times New Roman"/>
          <w:b/>
        </w:rPr>
      </w:pPr>
    </w:p>
    <w:p w14:paraId="293A36EE" w14:textId="200FA34E" w:rsidR="00F20C9C" w:rsidRDefault="00F20C9C" w:rsidP="006E7189">
      <w:pPr>
        <w:widowControl w:val="0"/>
        <w:autoSpaceDE w:val="0"/>
        <w:autoSpaceDN w:val="0"/>
        <w:adjustRightInd w:val="0"/>
        <w:spacing w:after="240" w:line="360" w:lineRule="auto"/>
      </w:pPr>
      <w:r w:rsidRPr="006E7189">
        <w:rPr>
          <w:rFonts w:eastAsia="Times New Roman" w:cs="Times New Roman"/>
        </w:rPr>
        <w:tab/>
      </w:r>
      <w:r w:rsidRPr="006E7189">
        <w:rPr>
          <w:rFonts w:ascii="Times" w:hAnsi="Times" w:cs="Times"/>
        </w:rPr>
        <w:t xml:space="preserve">As we began the modeling phase of our project, we were focused on building a model that returned class membership probability. In our case this meant the probability that the car would be either a good or bad buy. Because our problem was strictly oriented towards having the mode accurate probability estimates, we were able to narrow our search for models that were able to achieve this result. </w:t>
      </w:r>
      <w:r w:rsidR="005E3BA2" w:rsidRPr="006E7189">
        <w:rPr>
          <w:rFonts w:ascii="Times" w:hAnsi="Times" w:cs="Times"/>
        </w:rPr>
        <w:t xml:space="preserve">With that being said, we built 7 independent models in order to find the </w:t>
      </w:r>
      <w:r w:rsidR="000309AE">
        <w:rPr>
          <w:rFonts w:ascii="Times" w:hAnsi="Times" w:cs="Times"/>
        </w:rPr>
        <w:t>most optimal GINI score</w:t>
      </w:r>
      <w:r w:rsidR="00BF5A55">
        <w:rPr>
          <w:rFonts w:ascii="Times" w:hAnsi="Times" w:cs="Times"/>
        </w:rPr>
        <w:t>.</w:t>
      </w:r>
      <w:r w:rsidR="000309AE">
        <w:t xml:space="preserve"> </w:t>
      </w:r>
    </w:p>
    <w:p w14:paraId="5D213E6C" w14:textId="1CC5503D" w:rsidR="00FB1A89" w:rsidRDefault="00FB1A89" w:rsidP="006E7189">
      <w:pPr>
        <w:widowControl w:val="0"/>
        <w:autoSpaceDE w:val="0"/>
        <w:autoSpaceDN w:val="0"/>
        <w:adjustRightInd w:val="0"/>
        <w:spacing w:after="240" w:line="360" w:lineRule="auto"/>
      </w:pPr>
      <w:r>
        <w:tab/>
        <w:t xml:space="preserve">While building the different models there is often a sense that the model is a black box, so reading the documentation became a critical, although time consuming part of the process. In order to tweak each model it quickly became obvious that we could not achieve optimal results without understanding the functionality of each parameter. With that being said, we decided it would be useful to give a little insight in to each model that we didn’t cover in class. </w:t>
      </w:r>
    </w:p>
    <w:p w14:paraId="35ED5527" w14:textId="6CE8964D" w:rsidR="00FB1A89" w:rsidRPr="00FB1A89" w:rsidRDefault="00FB1A89" w:rsidP="006E7189">
      <w:pPr>
        <w:widowControl w:val="0"/>
        <w:autoSpaceDE w:val="0"/>
        <w:autoSpaceDN w:val="0"/>
        <w:adjustRightInd w:val="0"/>
        <w:spacing w:after="240" w:line="360" w:lineRule="auto"/>
        <w:rPr>
          <w:i/>
        </w:rPr>
      </w:pPr>
      <w:r w:rsidRPr="00FB1A89">
        <w:rPr>
          <w:i/>
        </w:rPr>
        <w:tab/>
        <w:t>Random Forest</w:t>
      </w:r>
    </w:p>
    <w:p w14:paraId="22469260" w14:textId="2D2D0114" w:rsidR="00DE4519" w:rsidRDefault="00FB1A89" w:rsidP="006E7189">
      <w:pPr>
        <w:widowControl w:val="0"/>
        <w:autoSpaceDE w:val="0"/>
        <w:autoSpaceDN w:val="0"/>
        <w:adjustRightInd w:val="0"/>
        <w:spacing w:after="240" w:line="360" w:lineRule="auto"/>
      </w:pPr>
      <w:r>
        <w:tab/>
      </w:r>
      <w:r>
        <w:tab/>
        <w:t xml:space="preserve">The random forest model essentially allowed us to create a specified number of trees during the training of the model based of a random number of features that we had in our data set. By using a number of trees that are randomly generated, it creates a random “forest” of trees, hence the name. This model was critical because it is known to neutralize biases and </w:t>
      </w:r>
      <w:r>
        <w:lastRenderedPageBreak/>
        <w:t xml:space="preserve">variances in data sets like ours. When predicting the probability for a car, it  actually creates as many predications as there are trees </w:t>
      </w:r>
      <w:r w:rsidR="00DE4519">
        <w:t xml:space="preserve">and then averages all of those classifications, divided by the total number of trees. </w:t>
      </w:r>
    </w:p>
    <w:p w14:paraId="12DA8E69" w14:textId="77777777" w:rsidR="00DE4519" w:rsidRPr="00DE4519" w:rsidRDefault="00DE4519" w:rsidP="006E7189">
      <w:pPr>
        <w:widowControl w:val="0"/>
        <w:autoSpaceDE w:val="0"/>
        <w:autoSpaceDN w:val="0"/>
        <w:adjustRightInd w:val="0"/>
        <w:spacing w:after="240" w:line="360" w:lineRule="auto"/>
        <w:rPr>
          <w:i/>
        </w:rPr>
      </w:pPr>
      <w:r>
        <w:tab/>
      </w:r>
      <w:r w:rsidRPr="00DE4519">
        <w:rPr>
          <w:i/>
        </w:rPr>
        <w:t>Naïve Bayes</w:t>
      </w:r>
    </w:p>
    <w:p w14:paraId="31DAFFB6" w14:textId="7084AEA6" w:rsidR="00FB1A89" w:rsidRDefault="00DE4519" w:rsidP="006E7189">
      <w:pPr>
        <w:widowControl w:val="0"/>
        <w:autoSpaceDE w:val="0"/>
        <w:autoSpaceDN w:val="0"/>
        <w:adjustRightInd w:val="0"/>
        <w:spacing w:after="240" w:line="360" w:lineRule="auto"/>
      </w:pPr>
      <w:r>
        <w:tab/>
      </w:r>
      <w:r>
        <w:tab/>
        <w:t xml:space="preserve">The Naïve Bayes model is one of the most fundamentally simple models that is around in data mining since it based off of Bayes Theorem.  Bayes theorem is statistical rule that is based around the idea of conditional probability that states: The probability of A given B occurs, is equal to the probability of B given that A occurs multiplied by the probability of A occurring and then divided by the probability of B occurring. One of the underlying assumptions that allows this theorem to hold true, is that the events A and B have to be independent.  The reason the model is a “naïve” bayes, is that it makes the naïve assumption that all the features of the model are independent, which is often not true and is why its considered naïve. However naïve bayes are often some of the best probability estimators of al models, regardless of its naïve assumption of independence. </w:t>
      </w:r>
    </w:p>
    <w:p w14:paraId="328F2FF6" w14:textId="030DB181" w:rsidR="00DE4519" w:rsidRPr="00DE4519" w:rsidRDefault="00DE4519" w:rsidP="006E7189">
      <w:pPr>
        <w:widowControl w:val="0"/>
        <w:autoSpaceDE w:val="0"/>
        <w:autoSpaceDN w:val="0"/>
        <w:adjustRightInd w:val="0"/>
        <w:spacing w:after="240" w:line="360" w:lineRule="auto"/>
        <w:rPr>
          <w:i/>
        </w:rPr>
      </w:pPr>
      <w:r>
        <w:tab/>
      </w:r>
      <w:r w:rsidRPr="00DE4519">
        <w:rPr>
          <w:i/>
        </w:rPr>
        <w:t xml:space="preserve">Ada Boosting </w:t>
      </w:r>
    </w:p>
    <w:p w14:paraId="3CF06043" w14:textId="2D87B025" w:rsidR="008951A7" w:rsidRDefault="00DE4519" w:rsidP="008951A7">
      <w:pPr>
        <w:widowControl w:val="0"/>
        <w:autoSpaceDE w:val="0"/>
        <w:autoSpaceDN w:val="0"/>
        <w:adjustRightInd w:val="0"/>
        <w:spacing w:after="240" w:line="360" w:lineRule="auto"/>
      </w:pPr>
      <w:r>
        <w:tab/>
      </w:r>
      <w:r>
        <w:tab/>
      </w:r>
      <w:r w:rsidR="00260A4E">
        <w:t>Ada Boosting is short for Adaptive Boosting of models. The reason this model is concerned adaptive in its learning, is that is builds multiple classifiers in the training phase through iterations. After each iteration, it assigns a weight to each example in the training set based on whether or not the classifier got it right or wrong. After each round, t</w:t>
      </w:r>
      <w:r w:rsidR="00260A4E" w:rsidRPr="00260A4E">
        <w:t>he weights of each incorrectly classified example are increased, and the weights of each correctly classified example are decreased, so the new classifier focuses on the examples, which have so far eluded correct classification.</w:t>
      </w:r>
      <w:r w:rsidR="00260A4E">
        <w:t xml:space="preserve"> While this model can be sensitive to noisy data ,it proved well with our data. </w:t>
      </w:r>
    </w:p>
    <w:p w14:paraId="497D5847" w14:textId="1AC01827" w:rsidR="00260A4E" w:rsidRPr="00F24B70" w:rsidRDefault="00260A4E" w:rsidP="008951A7">
      <w:pPr>
        <w:widowControl w:val="0"/>
        <w:autoSpaceDE w:val="0"/>
        <w:autoSpaceDN w:val="0"/>
        <w:adjustRightInd w:val="0"/>
        <w:spacing w:after="240" w:line="360" w:lineRule="auto"/>
        <w:rPr>
          <w:i/>
        </w:rPr>
      </w:pPr>
      <w:r>
        <w:tab/>
      </w:r>
      <w:r w:rsidR="002468DA" w:rsidRPr="00F24B70">
        <w:rPr>
          <w:i/>
        </w:rPr>
        <w:t>Gradient Tree Boosting</w:t>
      </w:r>
    </w:p>
    <w:p w14:paraId="485FB56E" w14:textId="773DDC8D" w:rsidR="002468DA" w:rsidRDefault="002468DA" w:rsidP="008951A7">
      <w:pPr>
        <w:widowControl w:val="0"/>
        <w:autoSpaceDE w:val="0"/>
        <w:autoSpaceDN w:val="0"/>
        <w:adjustRightInd w:val="0"/>
        <w:spacing w:after="240" w:line="360" w:lineRule="auto"/>
      </w:pPr>
      <w:r>
        <w:tab/>
      </w:r>
      <w:r>
        <w:tab/>
        <w:t xml:space="preserve">Gradient Tree boosting is </w:t>
      </w:r>
      <w:r w:rsidR="00611012">
        <w:t xml:space="preserve">another method of boosting, similar to ada boosting. While Ada boosting attempts to correct misclassification of examples through each of its iterations, gradient tree boosting attempts to correct </w:t>
      </w:r>
      <w:r>
        <w:t xml:space="preserve"> </w:t>
      </w:r>
      <w:r w:rsidR="00611012">
        <w:t xml:space="preserve">its self based on a loss-function that is specified during training. </w:t>
      </w:r>
      <w:r w:rsidR="00BD1438">
        <w:t xml:space="preserve">The loss-function that we deicide to use in order to boost the trees was the least squares </w:t>
      </w:r>
      <w:r w:rsidR="00BD1438">
        <w:lastRenderedPageBreak/>
        <w:t xml:space="preserve">loss-function. </w:t>
      </w:r>
    </w:p>
    <w:p w14:paraId="73DA5DA0" w14:textId="77777777" w:rsidR="00BD1438" w:rsidRDefault="00BD1438" w:rsidP="008951A7">
      <w:pPr>
        <w:widowControl w:val="0"/>
        <w:autoSpaceDE w:val="0"/>
        <w:autoSpaceDN w:val="0"/>
        <w:adjustRightInd w:val="0"/>
        <w:spacing w:after="240" w:line="360" w:lineRule="auto"/>
      </w:pPr>
    </w:p>
    <w:p w14:paraId="6CA9CD51" w14:textId="2CAA258B" w:rsidR="008951A7" w:rsidRDefault="00576477" w:rsidP="00576477">
      <w:pPr>
        <w:widowControl w:val="0"/>
        <w:autoSpaceDE w:val="0"/>
        <w:autoSpaceDN w:val="0"/>
        <w:adjustRightInd w:val="0"/>
        <w:spacing w:after="240" w:line="360" w:lineRule="auto"/>
        <w:jc w:val="center"/>
      </w:pPr>
      <w:r>
        <w:rPr>
          <w:noProof/>
        </w:rPr>
        <w:drawing>
          <wp:inline distT="0" distB="0" distL="0" distR="0" wp14:anchorId="1816F566" wp14:editId="75CC98AD">
            <wp:extent cx="5240215" cy="368427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C103E9" w14:textId="091B30BD" w:rsidR="000309AE" w:rsidRPr="006E7189" w:rsidRDefault="00576477" w:rsidP="00576477">
      <w:pPr>
        <w:widowControl w:val="0"/>
        <w:autoSpaceDE w:val="0"/>
        <w:autoSpaceDN w:val="0"/>
        <w:adjustRightInd w:val="0"/>
        <w:spacing w:after="240" w:line="360" w:lineRule="auto"/>
        <w:ind w:firstLine="720"/>
        <w:rPr>
          <w:rFonts w:ascii="Times" w:hAnsi="Times" w:cs="Times"/>
        </w:rPr>
      </w:pPr>
      <w:r>
        <w:rPr>
          <w:rFonts w:ascii="Times" w:hAnsi="Times" w:cs="Times"/>
        </w:rPr>
        <w:t>As you can see from the graph</w:t>
      </w:r>
      <w:r w:rsidR="00BF5A55">
        <w:rPr>
          <w:rFonts w:ascii="Times" w:hAnsi="Times" w:cs="Times"/>
        </w:rPr>
        <w:t xml:space="preserve"> above, the Gradient Boosting Model had the highest individual GINI score</w:t>
      </w:r>
      <w:r w:rsidR="008951A7">
        <w:rPr>
          <w:rFonts w:ascii="Times" w:hAnsi="Times" w:cs="Times"/>
        </w:rPr>
        <w:t xml:space="preserve">, followed by the Random Forest, Naïve Bayes and Ada Boosting. </w:t>
      </w:r>
      <w:r>
        <w:rPr>
          <w:rFonts w:ascii="Times" w:hAnsi="Times" w:cs="Times"/>
        </w:rPr>
        <w:t>Surprisingly</w:t>
      </w:r>
      <w:r w:rsidR="008951A7">
        <w:rPr>
          <w:rFonts w:ascii="Times" w:hAnsi="Times" w:cs="Times"/>
        </w:rPr>
        <w:t xml:space="preserve">, the Logistic Regression model did much worse than we had expected since </w:t>
      </w:r>
      <w:r>
        <w:rPr>
          <w:rFonts w:ascii="Times" w:hAnsi="Times" w:cs="Times"/>
        </w:rPr>
        <w:t>logistic</w:t>
      </w:r>
      <w:r w:rsidR="008951A7">
        <w:rPr>
          <w:rFonts w:ascii="Times" w:hAnsi="Times" w:cs="Times"/>
        </w:rPr>
        <w:t xml:space="preserve"> regressions are often an optimal strategy when computing class probabilities. Nevertheless, we were not </w:t>
      </w:r>
      <w:r>
        <w:rPr>
          <w:rFonts w:ascii="Times" w:hAnsi="Times" w:cs="Times"/>
        </w:rPr>
        <w:t>satisfied</w:t>
      </w:r>
      <w:r w:rsidR="008951A7">
        <w:rPr>
          <w:rFonts w:ascii="Times" w:hAnsi="Times" w:cs="Times"/>
        </w:rPr>
        <w:t xml:space="preserve"> with just having a “good” </w:t>
      </w:r>
      <w:r>
        <w:rPr>
          <w:rFonts w:ascii="Times" w:hAnsi="Times" w:cs="Times"/>
        </w:rPr>
        <w:t>probability</w:t>
      </w:r>
      <w:r w:rsidR="008951A7">
        <w:rPr>
          <w:rFonts w:ascii="Times" w:hAnsi="Times" w:cs="Times"/>
        </w:rPr>
        <w:t xml:space="preserve"> classifier so we went ahead and attempted what is </w:t>
      </w:r>
      <w:r w:rsidR="00BD1438">
        <w:rPr>
          <w:rFonts w:ascii="Times" w:hAnsi="Times" w:cs="Times"/>
        </w:rPr>
        <w:t>called</w:t>
      </w:r>
      <w:r w:rsidR="008951A7">
        <w:rPr>
          <w:rFonts w:ascii="Times" w:hAnsi="Times" w:cs="Times"/>
        </w:rPr>
        <w:t xml:space="preserve"> blending or </w:t>
      </w:r>
      <w:r w:rsidR="00BD1438">
        <w:rPr>
          <w:rFonts w:ascii="Times" w:hAnsi="Times" w:cs="Times"/>
        </w:rPr>
        <w:t xml:space="preserve">stacking </w:t>
      </w:r>
      <w:r w:rsidR="008951A7">
        <w:rPr>
          <w:rFonts w:ascii="Times" w:hAnsi="Times" w:cs="Times"/>
        </w:rPr>
        <w:t xml:space="preserve">our models. </w:t>
      </w:r>
    </w:p>
    <w:p w14:paraId="26334B0D" w14:textId="21C1050C" w:rsidR="00645FB5" w:rsidRPr="00576477" w:rsidRDefault="000309AE" w:rsidP="006E7189">
      <w:pPr>
        <w:spacing w:line="360" w:lineRule="auto"/>
        <w:rPr>
          <w:rFonts w:eastAsia="Times New Roman" w:cs="Times New Roman"/>
          <w:i/>
        </w:rPr>
      </w:pPr>
      <w:r>
        <w:rPr>
          <w:rFonts w:eastAsia="Times New Roman" w:cs="Times New Roman"/>
        </w:rPr>
        <w:tab/>
      </w:r>
      <w:r w:rsidR="006B15D3">
        <w:rPr>
          <w:rFonts w:eastAsia="Times New Roman" w:cs="Times New Roman"/>
          <w:i/>
        </w:rPr>
        <w:t>Blended</w:t>
      </w:r>
      <w:r w:rsidRPr="00576477">
        <w:rPr>
          <w:rFonts w:eastAsia="Times New Roman" w:cs="Times New Roman"/>
          <w:i/>
        </w:rPr>
        <w:t xml:space="preserve"> Model</w:t>
      </w:r>
    </w:p>
    <w:p w14:paraId="4AFF5C52" w14:textId="7036F52D" w:rsidR="00576477" w:rsidRDefault="00576477" w:rsidP="006E7189">
      <w:pPr>
        <w:spacing w:line="360" w:lineRule="auto"/>
        <w:rPr>
          <w:rFonts w:eastAsia="Times New Roman" w:cs="Times New Roman"/>
        </w:rPr>
      </w:pPr>
    </w:p>
    <w:p w14:paraId="060F262D" w14:textId="372158EA" w:rsidR="00244272" w:rsidRDefault="000309AE" w:rsidP="006E7189">
      <w:pPr>
        <w:spacing w:line="360" w:lineRule="auto"/>
        <w:rPr>
          <w:rFonts w:eastAsia="Times New Roman" w:cs="Times New Roman"/>
        </w:rPr>
      </w:pPr>
      <w:r>
        <w:rPr>
          <w:rFonts w:eastAsia="Times New Roman" w:cs="Times New Roman"/>
        </w:rPr>
        <w:tab/>
      </w:r>
      <w:r w:rsidR="00244272">
        <w:rPr>
          <w:rFonts w:eastAsia="Times New Roman" w:cs="Times New Roman"/>
        </w:rPr>
        <w:t>Blending models is a common process in data mining since every model has its own biases and flaws in how it computes the pr</w:t>
      </w:r>
      <w:r w:rsidR="005F4751">
        <w:rPr>
          <w:rFonts w:eastAsia="Times New Roman" w:cs="Times New Roman"/>
        </w:rPr>
        <w:t>obability. While some models may be</w:t>
      </w:r>
      <w:r w:rsidR="00244272">
        <w:rPr>
          <w:rFonts w:eastAsia="Times New Roman" w:cs="Times New Roman"/>
        </w:rPr>
        <w:t xml:space="preserve"> better than other, there is definitely n</w:t>
      </w:r>
      <w:r w:rsidR="005F4751">
        <w:rPr>
          <w:rFonts w:eastAsia="Times New Roman" w:cs="Times New Roman"/>
        </w:rPr>
        <w:t>o universal model that is by</w:t>
      </w:r>
      <w:r w:rsidR="00244272">
        <w:rPr>
          <w:rFonts w:eastAsia="Times New Roman" w:cs="Times New Roman"/>
        </w:rPr>
        <w:t xml:space="preserve"> </w:t>
      </w:r>
      <w:r w:rsidR="00F64978">
        <w:rPr>
          <w:rFonts w:eastAsia="Times New Roman" w:cs="Times New Roman"/>
        </w:rPr>
        <w:t xml:space="preserve">far </w:t>
      </w:r>
      <w:r w:rsidR="00244272">
        <w:rPr>
          <w:rFonts w:eastAsia="Times New Roman" w:cs="Times New Roman"/>
        </w:rPr>
        <w:t xml:space="preserve">the best. With that concept in mind, we decided to </w:t>
      </w:r>
      <w:r w:rsidR="00244272">
        <w:rPr>
          <w:rFonts w:eastAsia="Times New Roman" w:cs="Times New Roman"/>
        </w:rPr>
        <w:lastRenderedPageBreak/>
        <w:t>blend these models together in order to neutralize biases in each model and see if we could actually achieve a higher score with multiple models rather than a single one.</w:t>
      </w:r>
    </w:p>
    <w:p w14:paraId="4FAC6879" w14:textId="1F53023C" w:rsidR="000309AE" w:rsidRPr="006E7189" w:rsidRDefault="00244272" w:rsidP="00244272">
      <w:pPr>
        <w:spacing w:line="360" w:lineRule="auto"/>
        <w:ind w:firstLine="720"/>
        <w:rPr>
          <w:rFonts w:eastAsia="Times New Roman" w:cs="Times New Roman"/>
        </w:rPr>
      </w:pPr>
      <w:r>
        <w:rPr>
          <w:rFonts w:eastAsia="Times New Roman" w:cs="Times New Roman"/>
        </w:rPr>
        <w:t>We achieved this step by taking the probabilities from each model and weighting them evenly to come to a final probability for each car. While b</w:t>
      </w:r>
      <w:r w:rsidR="006B15D3">
        <w:rPr>
          <w:rFonts w:eastAsia="Times New Roman" w:cs="Times New Roman"/>
        </w:rPr>
        <w:t xml:space="preserve">lending was a relatively easy step in </w:t>
      </w:r>
      <w:r>
        <w:rPr>
          <w:rFonts w:eastAsia="Times New Roman" w:cs="Times New Roman"/>
        </w:rPr>
        <w:t>terms of time and code, we found that the process of finding the optimal weights for each model</w:t>
      </w:r>
      <w:r w:rsidR="006B15D3">
        <w:rPr>
          <w:rFonts w:eastAsia="Times New Roman" w:cs="Times New Roman"/>
        </w:rPr>
        <w:t xml:space="preserve"> </w:t>
      </w:r>
      <w:r>
        <w:rPr>
          <w:rFonts w:eastAsia="Times New Roman" w:cs="Times New Roman"/>
        </w:rPr>
        <w:t>was much more complicated</w:t>
      </w:r>
      <w:r w:rsidR="006B15D3">
        <w:rPr>
          <w:rFonts w:eastAsia="Times New Roman" w:cs="Times New Roman"/>
        </w:rPr>
        <w:t xml:space="preserve">. </w:t>
      </w:r>
      <w:r w:rsidR="000309AE">
        <w:rPr>
          <w:rFonts w:eastAsia="Times New Roman" w:cs="Times New Roman"/>
        </w:rPr>
        <w:t xml:space="preserve">In the end we </w:t>
      </w:r>
      <w:r w:rsidR="00C05019">
        <w:rPr>
          <w:rFonts w:eastAsia="Times New Roman" w:cs="Times New Roman"/>
        </w:rPr>
        <w:t xml:space="preserve">evenly </w:t>
      </w:r>
      <w:bookmarkStart w:id="0" w:name="_GoBack"/>
      <w:bookmarkEnd w:id="0"/>
      <w:r w:rsidR="000309AE">
        <w:rPr>
          <w:rFonts w:eastAsia="Times New Roman" w:cs="Times New Roman"/>
        </w:rPr>
        <w:t xml:space="preserve">weighted the predictions between the Random Forest, Naïve Bayes, K-NN, Random Forest, Ada Boosting and Gradient Tree Boosting model to come to our final model that had the highest GINI score results. </w:t>
      </w:r>
    </w:p>
    <w:p w14:paraId="3FAD4F43" w14:textId="76C681F9" w:rsidR="00645FB5" w:rsidRPr="006E7189" w:rsidRDefault="00645FB5" w:rsidP="006E7189">
      <w:pPr>
        <w:spacing w:line="360" w:lineRule="auto"/>
        <w:rPr>
          <w:rFonts w:eastAsia="Times New Roman" w:cs="Times New Roman"/>
        </w:rPr>
      </w:pPr>
    </w:p>
    <w:p w14:paraId="52786676" w14:textId="6FFFABD5" w:rsidR="00645FB5" w:rsidRPr="006E7189" w:rsidRDefault="00645FB5" w:rsidP="006E7189">
      <w:pPr>
        <w:spacing w:line="360" w:lineRule="auto"/>
        <w:rPr>
          <w:rFonts w:eastAsia="Times New Roman" w:cs="Times New Roman"/>
        </w:rPr>
      </w:pPr>
    </w:p>
    <w:p w14:paraId="18B1F0ED" w14:textId="7D747BBA" w:rsidR="00645FB5" w:rsidRPr="006E7189" w:rsidRDefault="00645FB5" w:rsidP="006E7189">
      <w:pPr>
        <w:spacing w:line="360" w:lineRule="auto"/>
        <w:rPr>
          <w:rFonts w:eastAsia="Times New Roman" w:cs="Times New Roman"/>
        </w:rPr>
      </w:pPr>
    </w:p>
    <w:p w14:paraId="3F0353B1" w14:textId="7DAE8124" w:rsidR="00645FB5" w:rsidRPr="006E7189" w:rsidRDefault="00645FB5" w:rsidP="006E7189">
      <w:pPr>
        <w:spacing w:line="360" w:lineRule="auto"/>
        <w:rPr>
          <w:rFonts w:eastAsia="Times New Roman" w:cs="Times New Roman"/>
        </w:rPr>
      </w:pPr>
    </w:p>
    <w:p w14:paraId="6BA7D812" w14:textId="211928CC" w:rsidR="00645FB5" w:rsidRPr="006E7189" w:rsidRDefault="00645FB5" w:rsidP="006E7189">
      <w:pPr>
        <w:spacing w:line="360" w:lineRule="auto"/>
        <w:rPr>
          <w:rFonts w:eastAsia="Times New Roman" w:cs="Times New Roman"/>
        </w:rPr>
      </w:pPr>
    </w:p>
    <w:p w14:paraId="1AB747D9" w14:textId="044C01D0" w:rsidR="00645FB5" w:rsidRPr="006E7189" w:rsidRDefault="00645FB5" w:rsidP="006E7189">
      <w:pPr>
        <w:spacing w:line="360" w:lineRule="auto"/>
        <w:rPr>
          <w:rFonts w:eastAsia="Times New Roman" w:cs="Times New Roman"/>
        </w:rPr>
      </w:pPr>
    </w:p>
    <w:p w14:paraId="0EC15BBF" w14:textId="46DA5F77" w:rsidR="00645FB5" w:rsidRPr="006E7189" w:rsidRDefault="00645FB5" w:rsidP="006E7189">
      <w:pPr>
        <w:spacing w:line="360" w:lineRule="auto"/>
        <w:rPr>
          <w:rFonts w:eastAsia="Times New Roman" w:cs="Times New Roman"/>
        </w:rPr>
      </w:pPr>
    </w:p>
    <w:sectPr w:rsidR="00645FB5" w:rsidRPr="006E7189" w:rsidSect="00FE05EA">
      <w:pgSz w:w="12240" w:h="15840"/>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5EA"/>
    <w:rsid w:val="0002412B"/>
    <w:rsid w:val="000309AE"/>
    <w:rsid w:val="00101BE7"/>
    <w:rsid w:val="00117CC6"/>
    <w:rsid w:val="00244272"/>
    <w:rsid w:val="002468DA"/>
    <w:rsid w:val="00260A4E"/>
    <w:rsid w:val="004B769F"/>
    <w:rsid w:val="00576477"/>
    <w:rsid w:val="005E3BA2"/>
    <w:rsid w:val="005F4751"/>
    <w:rsid w:val="00611012"/>
    <w:rsid w:val="00645FB5"/>
    <w:rsid w:val="006B15D3"/>
    <w:rsid w:val="006D2E08"/>
    <w:rsid w:val="006E7189"/>
    <w:rsid w:val="008951A7"/>
    <w:rsid w:val="00974E1B"/>
    <w:rsid w:val="00BD1438"/>
    <w:rsid w:val="00BF5A55"/>
    <w:rsid w:val="00C05019"/>
    <w:rsid w:val="00CC6DD7"/>
    <w:rsid w:val="00CE29F7"/>
    <w:rsid w:val="00DE4519"/>
    <w:rsid w:val="00E42DD2"/>
    <w:rsid w:val="00E86BAD"/>
    <w:rsid w:val="00F20C9C"/>
    <w:rsid w:val="00F24B70"/>
    <w:rsid w:val="00F57674"/>
    <w:rsid w:val="00F64978"/>
    <w:rsid w:val="00FA5685"/>
    <w:rsid w:val="00FB1A89"/>
    <w:rsid w:val="00FC5B88"/>
    <w:rsid w:val="00FE0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90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4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4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4382">
      <w:bodyDiv w:val="1"/>
      <w:marLeft w:val="0"/>
      <w:marRight w:val="0"/>
      <w:marTop w:val="0"/>
      <w:marBottom w:val="0"/>
      <w:divBdr>
        <w:top w:val="none" w:sz="0" w:space="0" w:color="auto"/>
        <w:left w:val="none" w:sz="0" w:space="0" w:color="auto"/>
        <w:bottom w:val="none" w:sz="0" w:space="0" w:color="auto"/>
        <w:right w:val="none" w:sz="0" w:space="0" w:color="auto"/>
      </w:divBdr>
    </w:div>
    <w:div w:id="191699177">
      <w:bodyDiv w:val="1"/>
      <w:marLeft w:val="0"/>
      <w:marRight w:val="0"/>
      <w:marTop w:val="0"/>
      <w:marBottom w:val="0"/>
      <w:divBdr>
        <w:top w:val="none" w:sz="0" w:space="0" w:color="auto"/>
        <w:left w:val="none" w:sz="0" w:space="0" w:color="auto"/>
        <w:bottom w:val="none" w:sz="0" w:space="0" w:color="auto"/>
        <w:right w:val="none" w:sz="0" w:space="0" w:color="auto"/>
      </w:divBdr>
    </w:div>
    <w:div w:id="401760844">
      <w:bodyDiv w:val="1"/>
      <w:marLeft w:val="0"/>
      <w:marRight w:val="0"/>
      <w:marTop w:val="0"/>
      <w:marBottom w:val="0"/>
      <w:divBdr>
        <w:top w:val="none" w:sz="0" w:space="0" w:color="auto"/>
        <w:left w:val="none" w:sz="0" w:space="0" w:color="auto"/>
        <w:bottom w:val="none" w:sz="0" w:space="0" w:color="auto"/>
        <w:right w:val="none" w:sz="0" w:space="0" w:color="auto"/>
      </w:divBdr>
    </w:div>
    <w:div w:id="425273732">
      <w:bodyDiv w:val="1"/>
      <w:marLeft w:val="0"/>
      <w:marRight w:val="0"/>
      <w:marTop w:val="0"/>
      <w:marBottom w:val="0"/>
      <w:divBdr>
        <w:top w:val="none" w:sz="0" w:space="0" w:color="auto"/>
        <w:left w:val="none" w:sz="0" w:space="0" w:color="auto"/>
        <w:bottom w:val="none" w:sz="0" w:space="0" w:color="auto"/>
        <w:right w:val="none" w:sz="0" w:space="0" w:color="auto"/>
      </w:divBdr>
    </w:div>
    <w:div w:id="468596023">
      <w:bodyDiv w:val="1"/>
      <w:marLeft w:val="0"/>
      <w:marRight w:val="0"/>
      <w:marTop w:val="0"/>
      <w:marBottom w:val="0"/>
      <w:divBdr>
        <w:top w:val="none" w:sz="0" w:space="0" w:color="auto"/>
        <w:left w:val="none" w:sz="0" w:space="0" w:color="auto"/>
        <w:bottom w:val="none" w:sz="0" w:space="0" w:color="auto"/>
        <w:right w:val="none" w:sz="0" w:space="0" w:color="auto"/>
      </w:divBdr>
    </w:div>
    <w:div w:id="788665594">
      <w:bodyDiv w:val="1"/>
      <w:marLeft w:val="0"/>
      <w:marRight w:val="0"/>
      <w:marTop w:val="0"/>
      <w:marBottom w:val="0"/>
      <w:divBdr>
        <w:top w:val="none" w:sz="0" w:space="0" w:color="auto"/>
        <w:left w:val="none" w:sz="0" w:space="0" w:color="auto"/>
        <w:bottom w:val="none" w:sz="0" w:space="0" w:color="auto"/>
        <w:right w:val="none" w:sz="0" w:space="0" w:color="auto"/>
      </w:divBdr>
    </w:div>
    <w:div w:id="882713460">
      <w:bodyDiv w:val="1"/>
      <w:marLeft w:val="0"/>
      <w:marRight w:val="0"/>
      <w:marTop w:val="0"/>
      <w:marBottom w:val="0"/>
      <w:divBdr>
        <w:top w:val="none" w:sz="0" w:space="0" w:color="auto"/>
        <w:left w:val="none" w:sz="0" w:space="0" w:color="auto"/>
        <w:bottom w:val="none" w:sz="0" w:space="0" w:color="auto"/>
        <w:right w:val="none" w:sz="0" w:space="0" w:color="auto"/>
      </w:divBdr>
    </w:div>
    <w:div w:id="969483225">
      <w:bodyDiv w:val="1"/>
      <w:marLeft w:val="0"/>
      <w:marRight w:val="0"/>
      <w:marTop w:val="0"/>
      <w:marBottom w:val="0"/>
      <w:divBdr>
        <w:top w:val="none" w:sz="0" w:space="0" w:color="auto"/>
        <w:left w:val="none" w:sz="0" w:space="0" w:color="auto"/>
        <w:bottom w:val="none" w:sz="0" w:space="0" w:color="auto"/>
        <w:right w:val="none" w:sz="0" w:space="0" w:color="auto"/>
      </w:divBdr>
    </w:div>
    <w:div w:id="1007713299">
      <w:bodyDiv w:val="1"/>
      <w:marLeft w:val="0"/>
      <w:marRight w:val="0"/>
      <w:marTop w:val="0"/>
      <w:marBottom w:val="0"/>
      <w:divBdr>
        <w:top w:val="none" w:sz="0" w:space="0" w:color="auto"/>
        <w:left w:val="none" w:sz="0" w:space="0" w:color="auto"/>
        <w:bottom w:val="none" w:sz="0" w:space="0" w:color="auto"/>
        <w:right w:val="none" w:sz="0" w:space="0" w:color="auto"/>
      </w:divBdr>
    </w:div>
    <w:div w:id="1118374036">
      <w:bodyDiv w:val="1"/>
      <w:marLeft w:val="0"/>
      <w:marRight w:val="0"/>
      <w:marTop w:val="0"/>
      <w:marBottom w:val="0"/>
      <w:divBdr>
        <w:top w:val="none" w:sz="0" w:space="0" w:color="auto"/>
        <w:left w:val="none" w:sz="0" w:space="0" w:color="auto"/>
        <w:bottom w:val="none" w:sz="0" w:space="0" w:color="auto"/>
        <w:right w:val="none" w:sz="0" w:space="0" w:color="auto"/>
      </w:divBdr>
    </w:div>
    <w:div w:id="1443843682">
      <w:bodyDiv w:val="1"/>
      <w:marLeft w:val="0"/>
      <w:marRight w:val="0"/>
      <w:marTop w:val="0"/>
      <w:marBottom w:val="0"/>
      <w:divBdr>
        <w:top w:val="none" w:sz="0" w:space="0" w:color="auto"/>
        <w:left w:val="none" w:sz="0" w:space="0" w:color="auto"/>
        <w:bottom w:val="none" w:sz="0" w:space="0" w:color="auto"/>
        <w:right w:val="none" w:sz="0" w:space="0" w:color="auto"/>
      </w:divBdr>
    </w:div>
    <w:div w:id="1613702089">
      <w:bodyDiv w:val="1"/>
      <w:marLeft w:val="0"/>
      <w:marRight w:val="0"/>
      <w:marTop w:val="0"/>
      <w:marBottom w:val="0"/>
      <w:divBdr>
        <w:top w:val="none" w:sz="0" w:space="0" w:color="auto"/>
        <w:left w:val="none" w:sz="0" w:space="0" w:color="auto"/>
        <w:bottom w:val="none" w:sz="0" w:space="0" w:color="auto"/>
        <w:right w:val="none" w:sz="0" w:space="0" w:color="auto"/>
      </w:divBdr>
    </w:div>
    <w:div w:id="1721053265">
      <w:bodyDiv w:val="1"/>
      <w:marLeft w:val="0"/>
      <w:marRight w:val="0"/>
      <w:marTop w:val="0"/>
      <w:marBottom w:val="0"/>
      <w:divBdr>
        <w:top w:val="none" w:sz="0" w:space="0" w:color="auto"/>
        <w:left w:val="none" w:sz="0" w:space="0" w:color="auto"/>
        <w:bottom w:val="none" w:sz="0" w:space="0" w:color="auto"/>
        <w:right w:val="none" w:sz="0" w:space="0" w:color="auto"/>
      </w:divBdr>
    </w:div>
    <w:div w:id="1793356548">
      <w:bodyDiv w:val="1"/>
      <w:marLeft w:val="0"/>
      <w:marRight w:val="0"/>
      <w:marTop w:val="0"/>
      <w:marBottom w:val="0"/>
      <w:divBdr>
        <w:top w:val="none" w:sz="0" w:space="0" w:color="auto"/>
        <w:left w:val="none" w:sz="0" w:space="0" w:color="auto"/>
        <w:bottom w:val="none" w:sz="0" w:space="0" w:color="auto"/>
        <w:right w:val="none" w:sz="0" w:space="0" w:color="auto"/>
      </w:divBdr>
    </w:div>
    <w:div w:id="1807312513">
      <w:bodyDiv w:val="1"/>
      <w:marLeft w:val="0"/>
      <w:marRight w:val="0"/>
      <w:marTop w:val="0"/>
      <w:marBottom w:val="0"/>
      <w:divBdr>
        <w:top w:val="none" w:sz="0" w:space="0" w:color="auto"/>
        <w:left w:val="none" w:sz="0" w:space="0" w:color="auto"/>
        <w:bottom w:val="none" w:sz="0" w:space="0" w:color="auto"/>
        <w:right w:val="none" w:sz="0" w:space="0" w:color="auto"/>
      </w:divBdr>
    </w:div>
    <w:div w:id="1908607457">
      <w:bodyDiv w:val="1"/>
      <w:marLeft w:val="0"/>
      <w:marRight w:val="0"/>
      <w:marTop w:val="0"/>
      <w:marBottom w:val="0"/>
      <w:divBdr>
        <w:top w:val="none" w:sz="0" w:space="0" w:color="auto"/>
        <w:left w:val="none" w:sz="0" w:space="0" w:color="auto"/>
        <w:bottom w:val="none" w:sz="0" w:space="0" w:color="auto"/>
        <w:right w:val="none" w:sz="0" w:space="0" w:color="auto"/>
      </w:divBdr>
    </w:div>
    <w:div w:id="1941523253">
      <w:bodyDiv w:val="1"/>
      <w:marLeft w:val="0"/>
      <w:marRight w:val="0"/>
      <w:marTop w:val="0"/>
      <w:marBottom w:val="0"/>
      <w:divBdr>
        <w:top w:val="none" w:sz="0" w:space="0" w:color="auto"/>
        <w:left w:val="none" w:sz="0" w:space="0" w:color="auto"/>
        <w:bottom w:val="none" w:sz="0" w:space="0" w:color="auto"/>
        <w:right w:val="none" w:sz="0" w:space="0" w:color="auto"/>
      </w:divBdr>
    </w:div>
    <w:div w:id="1943102872">
      <w:bodyDiv w:val="1"/>
      <w:marLeft w:val="0"/>
      <w:marRight w:val="0"/>
      <w:marTop w:val="0"/>
      <w:marBottom w:val="0"/>
      <w:divBdr>
        <w:top w:val="none" w:sz="0" w:space="0" w:color="auto"/>
        <w:left w:val="none" w:sz="0" w:space="0" w:color="auto"/>
        <w:bottom w:val="none" w:sz="0" w:space="0" w:color="auto"/>
        <w:right w:val="none" w:sz="0" w:space="0" w:color="auto"/>
      </w:divBdr>
    </w:div>
    <w:div w:id="1964967569">
      <w:bodyDiv w:val="1"/>
      <w:marLeft w:val="0"/>
      <w:marRight w:val="0"/>
      <w:marTop w:val="0"/>
      <w:marBottom w:val="0"/>
      <w:divBdr>
        <w:top w:val="none" w:sz="0" w:space="0" w:color="auto"/>
        <w:left w:val="none" w:sz="0" w:space="0" w:color="auto"/>
        <w:bottom w:val="none" w:sz="0" w:space="0" w:color="auto"/>
        <w:right w:val="none" w:sz="0" w:space="0" w:color="auto"/>
      </w:divBdr>
    </w:div>
    <w:div w:id="1976256747">
      <w:bodyDiv w:val="1"/>
      <w:marLeft w:val="0"/>
      <w:marRight w:val="0"/>
      <w:marTop w:val="0"/>
      <w:marBottom w:val="0"/>
      <w:divBdr>
        <w:top w:val="none" w:sz="0" w:space="0" w:color="auto"/>
        <w:left w:val="none" w:sz="0" w:space="0" w:color="auto"/>
        <w:bottom w:val="none" w:sz="0" w:space="0" w:color="auto"/>
        <w:right w:val="none" w:sz="0" w:space="0" w:color="auto"/>
      </w:divBdr>
    </w:div>
    <w:div w:id="2053385354">
      <w:bodyDiv w:val="1"/>
      <w:marLeft w:val="0"/>
      <w:marRight w:val="0"/>
      <w:marTop w:val="0"/>
      <w:marBottom w:val="0"/>
      <w:divBdr>
        <w:top w:val="none" w:sz="0" w:space="0" w:color="auto"/>
        <w:left w:val="none" w:sz="0" w:space="0" w:color="auto"/>
        <w:bottom w:val="none" w:sz="0" w:space="0" w:color="auto"/>
        <w:right w:val="none" w:sz="0" w:space="0" w:color="auto"/>
      </w:divBdr>
    </w:div>
    <w:div w:id="2128696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kevin_fox:Documents:Fall%202013:Practical%20Data%20Science:Project:Project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Probability Classifiers</a:t>
            </a:r>
          </a:p>
        </c:rich>
      </c:tx>
      <c:layout/>
      <c:overlay val="0"/>
    </c:title>
    <c:autoTitleDeleted val="0"/>
    <c:plotArea>
      <c:layout/>
      <c:barChart>
        <c:barDir val="col"/>
        <c:grouping val="clustered"/>
        <c:varyColors val="0"/>
        <c:ser>
          <c:idx val="0"/>
          <c:order val="0"/>
          <c:tx>
            <c:strRef>
              <c:f>Sheet3!$E$11</c:f>
              <c:strCache>
                <c:ptCount val="1"/>
                <c:pt idx="0">
                  <c:v>Gini Score</c:v>
                </c:pt>
              </c:strCache>
            </c:strRef>
          </c:tx>
          <c:invertIfNegative val="0"/>
          <c:dLbls>
            <c:showLegendKey val="0"/>
            <c:showVal val="1"/>
            <c:showCatName val="0"/>
            <c:showSerName val="0"/>
            <c:showPercent val="0"/>
            <c:showBubbleSize val="0"/>
            <c:showLeaderLines val="0"/>
          </c:dLbls>
          <c:cat>
            <c:strRef>
              <c:f>Sheet3!$D$12:$D$18</c:f>
              <c:strCache>
                <c:ptCount val="7"/>
                <c:pt idx="0">
                  <c:v>Logistic Regression Model</c:v>
                </c:pt>
                <c:pt idx="1">
                  <c:v>Decision Tree Model</c:v>
                </c:pt>
                <c:pt idx="2">
                  <c:v>Naive Bayes</c:v>
                </c:pt>
                <c:pt idx="3">
                  <c:v>Random Forest</c:v>
                </c:pt>
                <c:pt idx="4">
                  <c:v>Ada Boosting Model</c:v>
                </c:pt>
                <c:pt idx="5">
                  <c:v>Gradient Boosting Model</c:v>
                </c:pt>
                <c:pt idx="6">
                  <c:v>K-Nearest Neighbors</c:v>
                </c:pt>
              </c:strCache>
            </c:strRef>
          </c:cat>
          <c:val>
            <c:numRef>
              <c:f>Sheet3!$E$12:$E$18</c:f>
              <c:numCache>
                <c:formatCode>0.00000</c:formatCode>
                <c:ptCount val="7"/>
                <c:pt idx="0">
                  <c:v>0.09753</c:v>
                </c:pt>
                <c:pt idx="1">
                  <c:v>0.080534</c:v>
                </c:pt>
                <c:pt idx="2">
                  <c:v>0.14682</c:v>
                </c:pt>
                <c:pt idx="3">
                  <c:v>0.14779</c:v>
                </c:pt>
                <c:pt idx="4">
                  <c:v>0.14515</c:v>
                </c:pt>
                <c:pt idx="5">
                  <c:v>0.1487</c:v>
                </c:pt>
                <c:pt idx="6">
                  <c:v>0.11867</c:v>
                </c:pt>
              </c:numCache>
            </c:numRef>
          </c:val>
        </c:ser>
        <c:dLbls>
          <c:showLegendKey val="0"/>
          <c:showVal val="0"/>
          <c:showCatName val="0"/>
          <c:showSerName val="0"/>
          <c:showPercent val="0"/>
          <c:showBubbleSize val="0"/>
        </c:dLbls>
        <c:gapWidth val="150"/>
        <c:axId val="1824592472"/>
        <c:axId val="1820220616"/>
      </c:barChart>
      <c:catAx>
        <c:axId val="1824592472"/>
        <c:scaling>
          <c:orientation val="minMax"/>
        </c:scaling>
        <c:delete val="0"/>
        <c:axPos val="b"/>
        <c:majorTickMark val="out"/>
        <c:minorTickMark val="none"/>
        <c:tickLblPos val="nextTo"/>
        <c:crossAx val="1820220616"/>
        <c:crosses val="autoZero"/>
        <c:auto val="1"/>
        <c:lblAlgn val="ctr"/>
        <c:lblOffset val="100"/>
        <c:noMultiLvlLbl val="0"/>
      </c:catAx>
      <c:valAx>
        <c:axId val="1820220616"/>
        <c:scaling>
          <c:orientation val="minMax"/>
        </c:scaling>
        <c:delete val="1"/>
        <c:axPos val="l"/>
        <c:numFmt formatCode="0.00000" sourceLinked="1"/>
        <c:majorTickMark val="out"/>
        <c:minorTickMark val="none"/>
        <c:tickLblPos val="nextTo"/>
        <c:crossAx val="1824592472"/>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2473</Words>
  <Characters>14101</Characters>
  <Application>Microsoft Macintosh Word</Application>
  <DocSecurity>0</DocSecurity>
  <Lines>117</Lines>
  <Paragraphs>33</Paragraphs>
  <ScaleCrop>false</ScaleCrop>
  <Company>Hewlet Packard</Company>
  <LinksUpToDate>false</LinksUpToDate>
  <CharactersWithSpaces>16541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Fox</dc:creator>
  <cp:keywords/>
  <dc:description/>
  <cp:lastModifiedBy>Richard Fox</cp:lastModifiedBy>
  <cp:revision>23</cp:revision>
  <dcterms:created xsi:type="dcterms:W3CDTF">2013-12-18T15:29:00Z</dcterms:created>
  <dcterms:modified xsi:type="dcterms:W3CDTF">2013-12-19T19:18:00Z</dcterms:modified>
</cp:coreProperties>
</file>