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27F" w:rsidRDefault="0003627F" w:rsidP="00167162">
      <w:pPr>
        <w:pStyle w:val="PlainText"/>
        <w:rPr>
          <w:rFonts w:ascii="Courier New" w:hAnsi="Courier New" w:cs="Courier New"/>
        </w:rPr>
      </w:pPr>
      <w:r>
        <w:rPr>
          <w:rFonts w:ascii="Courier New" w:hAnsi="Courier New" w:cs="Courier New"/>
        </w:rPr>
        <w:t>Kaleah French</w:t>
      </w:r>
    </w:p>
    <w:p w:rsidR="0046347B" w:rsidRDefault="0046347B" w:rsidP="00167162">
      <w:pPr>
        <w:pStyle w:val="PlainText"/>
        <w:rPr>
          <w:rFonts w:ascii="Courier New" w:hAnsi="Courier New" w:cs="Courier New"/>
        </w:rPr>
      </w:pPr>
      <w:r>
        <w:rPr>
          <w:rFonts w:ascii="Courier New" w:hAnsi="Courier New" w:cs="Courier New"/>
        </w:rPr>
        <w:t xml:space="preserve">Data Science </w:t>
      </w:r>
      <w:proofErr w:type="spellStart"/>
      <w:r>
        <w:rPr>
          <w:rFonts w:ascii="Courier New" w:hAnsi="Courier New" w:cs="Courier New"/>
        </w:rPr>
        <w:t>Bootcamp</w:t>
      </w:r>
      <w:proofErr w:type="spellEnd"/>
      <w:r>
        <w:rPr>
          <w:rFonts w:ascii="Courier New" w:hAnsi="Courier New" w:cs="Courier New"/>
        </w:rPr>
        <w:t xml:space="preserve"> </w:t>
      </w:r>
    </w:p>
    <w:p w:rsidR="0003627F" w:rsidRDefault="0003627F" w:rsidP="00167162">
      <w:pPr>
        <w:pStyle w:val="PlainText"/>
        <w:rPr>
          <w:rFonts w:ascii="Courier New" w:hAnsi="Courier New" w:cs="Courier New"/>
        </w:rPr>
      </w:pPr>
      <w:r>
        <w:rPr>
          <w:rFonts w:ascii="Courier New" w:hAnsi="Courier New" w:cs="Courier New"/>
        </w:rPr>
        <w:t>Week #1 Homework</w:t>
      </w:r>
    </w:p>
    <w:p w:rsidR="0003627F" w:rsidRDefault="0003627F" w:rsidP="00167162">
      <w:pPr>
        <w:pStyle w:val="PlainText"/>
        <w:rPr>
          <w:rFonts w:ascii="Courier New" w:hAnsi="Courier New" w:cs="Courier New"/>
        </w:rPr>
      </w:pPr>
    </w:p>
    <w:p w:rsidR="0003627F" w:rsidRDefault="0003627F" w:rsidP="00167162">
      <w:pPr>
        <w:pStyle w:val="PlainText"/>
        <w:rPr>
          <w:rFonts w:ascii="Courier New" w:hAnsi="Courier New" w:cs="Courier New"/>
        </w:rPr>
      </w:pPr>
    </w:p>
    <w:p w:rsidR="00167162" w:rsidRPr="00CE3ECE" w:rsidRDefault="00167162" w:rsidP="00167162">
      <w:pPr>
        <w:pStyle w:val="PlainText"/>
        <w:rPr>
          <w:rFonts w:ascii="Courier New" w:hAnsi="Courier New" w:cs="Courier New"/>
        </w:rPr>
      </w:pPr>
      <w:r w:rsidRPr="00CE3ECE">
        <w:rPr>
          <w:rFonts w:ascii="Courier New" w:hAnsi="Courier New" w:cs="Courier New"/>
        </w:rPr>
        <w:t>1. Given the provided data, what are three conclusions we can draw about Kickstarter campaigns?</w:t>
      </w:r>
    </w:p>
    <w:p w:rsidR="00167162" w:rsidRDefault="0003627F" w:rsidP="00167162">
      <w:pPr>
        <w:pStyle w:val="PlainText"/>
        <w:rPr>
          <w:rFonts w:ascii="Courier New" w:hAnsi="Courier New" w:cs="Courier New"/>
        </w:rPr>
      </w:pPr>
      <w:r>
        <w:rPr>
          <w:rFonts w:ascii="Courier New" w:hAnsi="Courier New" w:cs="Courier New"/>
        </w:rPr>
        <w:t xml:space="preserve"> </w:t>
      </w:r>
    </w:p>
    <w:p w:rsidR="0003627F" w:rsidRDefault="0003627F" w:rsidP="00167162">
      <w:pPr>
        <w:pStyle w:val="PlainText"/>
        <w:rPr>
          <w:rFonts w:ascii="Courier New" w:hAnsi="Courier New" w:cs="Courier New"/>
        </w:rPr>
      </w:pPr>
      <w:r>
        <w:rPr>
          <w:rFonts w:ascii="Courier New" w:hAnsi="Courier New" w:cs="Courier New"/>
        </w:rPr>
        <w:t xml:space="preserve">Type of project </w:t>
      </w:r>
      <w:r w:rsidR="00ED336A">
        <w:rPr>
          <w:rFonts w:ascii="Courier New" w:hAnsi="Courier New" w:cs="Courier New"/>
        </w:rPr>
        <w:t xml:space="preserve">– Music (77.14%), Theatre (60.23%), and Film and Video have the highest success rates when compared to the other parent categories. If I was looking to use Kickstarter as a potential fundraising platform, I would use this data to determine the likelihood that my project will be funded. </w:t>
      </w:r>
    </w:p>
    <w:p w:rsidR="00ED336A" w:rsidRDefault="00ED336A" w:rsidP="00167162">
      <w:pPr>
        <w:pStyle w:val="PlainText"/>
        <w:rPr>
          <w:rFonts w:ascii="Courier New" w:hAnsi="Courier New" w:cs="Courier New"/>
        </w:rPr>
      </w:pPr>
    </w:p>
    <w:p w:rsidR="00ED336A" w:rsidRDefault="00ED336A" w:rsidP="00167162">
      <w:pPr>
        <w:pStyle w:val="PlainText"/>
        <w:rPr>
          <w:rFonts w:ascii="Courier New" w:hAnsi="Courier New" w:cs="Courier New"/>
        </w:rPr>
      </w:pPr>
      <w:r>
        <w:rPr>
          <w:rFonts w:ascii="Courier New" w:hAnsi="Courier New" w:cs="Courier New"/>
        </w:rPr>
        <w:t xml:space="preserve">Journalism (0%), </w:t>
      </w:r>
      <w:r w:rsidR="0004372B">
        <w:rPr>
          <w:rFonts w:ascii="Courier New" w:hAnsi="Courier New" w:cs="Courier New"/>
        </w:rPr>
        <w:t xml:space="preserve">food (17%), and publishing (33.76%) have the lowest rates of success. If I was a journalist looking to fund a project in my field, Kickstarter would not be the platform I would choose to use. </w:t>
      </w:r>
    </w:p>
    <w:p w:rsidR="0003627F" w:rsidRDefault="0003627F" w:rsidP="00167162">
      <w:pPr>
        <w:pStyle w:val="PlainText"/>
        <w:rPr>
          <w:rFonts w:ascii="Courier New" w:hAnsi="Courier New" w:cs="Courier New"/>
        </w:rPr>
      </w:pPr>
      <w:r>
        <w:rPr>
          <w:rFonts w:ascii="Courier New" w:hAnsi="Courier New" w:cs="Courier New"/>
        </w:rPr>
        <w:t xml:space="preserve">Time of Year </w:t>
      </w:r>
    </w:p>
    <w:p w:rsidR="0003627F" w:rsidRDefault="0003627F" w:rsidP="00167162">
      <w:pPr>
        <w:pStyle w:val="PlainText"/>
        <w:rPr>
          <w:rFonts w:ascii="Courier New" w:hAnsi="Courier New" w:cs="Courier New"/>
        </w:rPr>
      </w:pPr>
      <w:r>
        <w:rPr>
          <w:rFonts w:ascii="Courier New" w:hAnsi="Courier New" w:cs="Courier New"/>
        </w:rPr>
        <w:t xml:space="preserve">Correlation between goal and outcome </w:t>
      </w:r>
    </w:p>
    <w:p w:rsidR="00167162" w:rsidRDefault="00167162" w:rsidP="00167162">
      <w:pPr>
        <w:pStyle w:val="PlainText"/>
        <w:rPr>
          <w:rFonts w:ascii="Courier New" w:hAnsi="Courier New" w:cs="Courier New"/>
        </w:rPr>
      </w:pPr>
    </w:p>
    <w:p w:rsidR="00167162" w:rsidRDefault="00167162" w:rsidP="00167162">
      <w:pPr>
        <w:pStyle w:val="PlainText"/>
        <w:rPr>
          <w:rFonts w:ascii="Courier New" w:hAnsi="Courier New" w:cs="Courier New"/>
        </w:rPr>
      </w:pPr>
      <w:r w:rsidRPr="00CE3ECE">
        <w:rPr>
          <w:rFonts w:ascii="Courier New" w:hAnsi="Courier New" w:cs="Courier New"/>
        </w:rPr>
        <w:t>2. What are some limitations of this dataset?</w:t>
      </w:r>
    </w:p>
    <w:p w:rsidR="0046347B" w:rsidRDefault="0046347B" w:rsidP="00167162">
      <w:pPr>
        <w:pStyle w:val="PlainText"/>
        <w:rPr>
          <w:rFonts w:ascii="Courier New" w:hAnsi="Courier New" w:cs="Courier New"/>
        </w:rPr>
      </w:pPr>
    </w:p>
    <w:p w:rsidR="0046347B" w:rsidRDefault="00AE5754" w:rsidP="00167162">
      <w:pPr>
        <w:pStyle w:val="PlainText"/>
        <w:rPr>
          <w:rFonts w:ascii="Courier New" w:hAnsi="Courier New" w:cs="Courier New"/>
        </w:rPr>
      </w:pPr>
      <w:r>
        <w:rPr>
          <w:rFonts w:ascii="Courier New" w:hAnsi="Courier New" w:cs="Courier New"/>
        </w:rPr>
        <w:t xml:space="preserve">Collected dollars versus pledged </w:t>
      </w:r>
      <w:r w:rsidR="0046347B">
        <w:rPr>
          <w:rFonts w:ascii="Courier New" w:hAnsi="Courier New" w:cs="Courier New"/>
        </w:rPr>
        <w:t xml:space="preserve">– While there was a certain number of dollars pledged, what was actually “collected?” Only using pledged amount data can impact the </w:t>
      </w:r>
      <w:r w:rsidR="0046347B" w:rsidRPr="0046347B">
        <w:rPr>
          <w:rFonts w:ascii="Courier New" w:hAnsi="Courier New" w:cs="Courier New"/>
          <w:i/>
        </w:rPr>
        <w:t>actual</w:t>
      </w:r>
      <w:r w:rsidR="0046347B">
        <w:rPr>
          <w:rFonts w:ascii="Courier New" w:hAnsi="Courier New" w:cs="Courier New"/>
        </w:rPr>
        <w:t xml:space="preserve"> results of using the Kickstarter platform and its effectiveness. </w:t>
      </w:r>
    </w:p>
    <w:p w:rsidR="0046347B" w:rsidRDefault="0046347B" w:rsidP="00167162">
      <w:pPr>
        <w:pStyle w:val="PlainText"/>
        <w:rPr>
          <w:rFonts w:ascii="Courier New" w:hAnsi="Courier New" w:cs="Courier New"/>
        </w:rPr>
      </w:pPr>
    </w:p>
    <w:p w:rsidR="00AE5754" w:rsidRPr="00CE3ECE" w:rsidRDefault="007362D9" w:rsidP="00167162">
      <w:pPr>
        <w:pStyle w:val="PlainText"/>
        <w:rPr>
          <w:rFonts w:ascii="Courier New" w:hAnsi="Courier New" w:cs="Courier New"/>
        </w:rPr>
      </w:pPr>
      <w:r>
        <w:rPr>
          <w:rFonts w:ascii="Courier New" w:hAnsi="Courier New" w:cs="Courier New"/>
        </w:rPr>
        <w:t>No r</w:t>
      </w:r>
      <w:r w:rsidR="00AE5754">
        <w:rPr>
          <w:rFonts w:ascii="Courier New" w:hAnsi="Courier New" w:cs="Courier New"/>
        </w:rPr>
        <w:t xml:space="preserve">egression analysis </w:t>
      </w:r>
      <w:r>
        <w:rPr>
          <w:rFonts w:ascii="Courier New" w:hAnsi="Courier New" w:cs="Courier New"/>
        </w:rPr>
        <w:t>was used in this analysis and it would be most helpful to determine the correlation between specific variables and their effect on the dependent and independent variables. If correlations are found to be insignificant (low p-values), it is recommended to</w:t>
      </w:r>
      <w:r w:rsidR="00980865">
        <w:rPr>
          <w:rFonts w:ascii="Courier New" w:hAnsi="Courier New" w:cs="Courier New"/>
        </w:rPr>
        <w:t xml:space="preserve"> remove them from the analysis. </w:t>
      </w:r>
    </w:p>
    <w:p w:rsidR="00167162" w:rsidRDefault="00167162" w:rsidP="00167162">
      <w:pPr>
        <w:pStyle w:val="PlainText"/>
        <w:rPr>
          <w:rFonts w:ascii="Courier New" w:hAnsi="Courier New" w:cs="Courier New"/>
        </w:rPr>
      </w:pPr>
    </w:p>
    <w:p w:rsidR="00167162" w:rsidRDefault="00167162" w:rsidP="00167162">
      <w:pPr>
        <w:pStyle w:val="PlainText"/>
        <w:rPr>
          <w:rFonts w:ascii="Courier New" w:hAnsi="Courier New" w:cs="Courier New"/>
        </w:rPr>
      </w:pPr>
    </w:p>
    <w:p w:rsidR="00167162" w:rsidRDefault="00167162" w:rsidP="00167162">
      <w:pPr>
        <w:pStyle w:val="PlainText"/>
        <w:rPr>
          <w:rFonts w:ascii="Courier New" w:hAnsi="Courier New" w:cs="Courier New"/>
        </w:rPr>
      </w:pPr>
      <w:r w:rsidRPr="00CE3ECE">
        <w:rPr>
          <w:rFonts w:ascii="Courier New" w:hAnsi="Courier New" w:cs="Courier New"/>
        </w:rPr>
        <w:t>3. What are some other possible tables and/or graphs that we could create?</w:t>
      </w:r>
    </w:p>
    <w:p w:rsidR="00980865" w:rsidRPr="00CE3ECE" w:rsidRDefault="00980865" w:rsidP="00167162">
      <w:pPr>
        <w:pStyle w:val="PlainText"/>
        <w:rPr>
          <w:rFonts w:ascii="Courier New" w:hAnsi="Courier New" w:cs="Courier New"/>
        </w:rPr>
      </w:pPr>
    </w:p>
    <w:p w:rsidR="00980865" w:rsidRDefault="00AE5754" w:rsidP="00980865">
      <w:pPr>
        <w:pStyle w:val="ListParagraph"/>
        <w:numPr>
          <w:ilvl w:val="0"/>
          <w:numId w:val="1"/>
        </w:numPr>
      </w:pPr>
      <w:r>
        <w:t xml:space="preserve">Compare the time between launch and completion dates to success rates </w:t>
      </w:r>
      <w:r w:rsidR="00980865">
        <w:t>(to determine if i.e. the longer the project is available/open, the more money it raises)</w:t>
      </w:r>
    </w:p>
    <w:p w:rsidR="008055DD" w:rsidRDefault="008055DD" w:rsidP="00980865">
      <w:pPr>
        <w:pStyle w:val="ListParagraph"/>
        <w:numPr>
          <w:ilvl w:val="0"/>
          <w:numId w:val="1"/>
        </w:numPr>
      </w:pPr>
      <w:r>
        <w:t xml:space="preserve">Percent funded versus time of year </w:t>
      </w:r>
      <w:r w:rsidR="00980865">
        <w:t xml:space="preserve">– Are donors more willing to donate closer to the holidays? Spring time? Etc. </w:t>
      </w:r>
    </w:p>
    <w:p w:rsidR="00980865" w:rsidRDefault="00980865" w:rsidP="00980865">
      <w:pPr>
        <w:pStyle w:val="ListParagraph"/>
        <w:numPr>
          <w:ilvl w:val="0"/>
          <w:numId w:val="1"/>
        </w:numPr>
      </w:pPr>
      <w:r>
        <w:t>C</w:t>
      </w:r>
      <w:bookmarkStart w:id="0" w:name="_GoBack"/>
      <w:bookmarkEnd w:id="0"/>
      <w:r>
        <w:t xml:space="preserve">ompare country of origin to amount pledged (are donors more likely to fund in different regions of the world?) </w:t>
      </w:r>
    </w:p>
    <w:p w:rsidR="008055DD" w:rsidRDefault="008055DD"/>
    <w:sectPr w:rsidR="0080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91F84"/>
    <w:multiLevelType w:val="hybridMultilevel"/>
    <w:tmpl w:val="59D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62"/>
    <w:rsid w:val="0003627F"/>
    <w:rsid w:val="0004372B"/>
    <w:rsid w:val="00167162"/>
    <w:rsid w:val="003516B4"/>
    <w:rsid w:val="0041010C"/>
    <w:rsid w:val="0046347B"/>
    <w:rsid w:val="007362D9"/>
    <w:rsid w:val="008055DD"/>
    <w:rsid w:val="00980865"/>
    <w:rsid w:val="00AE5754"/>
    <w:rsid w:val="00C601E7"/>
    <w:rsid w:val="00ED336A"/>
    <w:rsid w:val="00EE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96D2"/>
  <w15:chartTrackingRefBased/>
  <w15:docId w15:val="{5FA52C9E-C05C-44AE-981C-F8B54ECB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71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7162"/>
    <w:rPr>
      <w:rFonts w:ascii="Consolas" w:hAnsi="Consolas"/>
      <w:sz w:val="21"/>
      <w:szCs w:val="21"/>
    </w:rPr>
  </w:style>
  <w:style w:type="paragraph" w:styleId="ListParagraph">
    <w:name w:val="List Paragraph"/>
    <w:basedOn w:val="Normal"/>
    <w:uiPriority w:val="34"/>
    <w:qFormat/>
    <w:rsid w:val="0098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Kaleah</dc:creator>
  <cp:keywords/>
  <dc:description/>
  <cp:lastModifiedBy>French, Kaleah</cp:lastModifiedBy>
  <cp:revision>2</cp:revision>
  <dcterms:created xsi:type="dcterms:W3CDTF">2019-12-10T23:55:00Z</dcterms:created>
  <dcterms:modified xsi:type="dcterms:W3CDTF">2019-12-10T23:55:00Z</dcterms:modified>
</cp:coreProperties>
</file>