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Task 7: Complaint Service and Workflow Rules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Streetlight Fault Reporter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Repository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kgk5riysjwvhde1pijokk">
              <w:r>
                <w:rPr>
                  <w:rFonts w:ascii="Arial" w:cs="Arial" w:eastAsia="Arial" w:hAnsi="Arial"/>
                  <w:color w:val="0563C1"/>
                  <w:sz w:val="21"/>
                  <w:szCs w:val="21"/>
                  <w:u w:val="single"/>
                </w:rPr>
                <w:t xml:space="preserve">https://github.com/KGD2417/DevOpsProject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Streetlight Fault Reporter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 /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TS-7 — Implemented in source; workflow checks not rerun for these reports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 / baseline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 / 8b80b70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Visibility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Public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Repository evidence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ComplaintService.java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src/main/java/com/streetlight/service/ComplaintService.java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StatusHistory.java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src/main/java/com/streetlight/entity/StatusHistory.java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ComplaintRepository.java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src/main/java/com/streetlight/repository/ComplaintRepository.java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product-backlog.md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docs/product-backlog.md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Scope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evidence is listed in the next section.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Verification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Acceptance is reported as source review, not a fresh test result.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Task Scope and Source Evidence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95350"/>
            <wp:effectExtent t="0" r="0" b="0" l="0"/>
            <wp:docPr id="1" name="fig1" descr="Figure 1: Task scope summary from docs/product-backlog.md (TS-7)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1: Task scope summary from docs/product-backlog.md (TS-7)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Repository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relevance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src/main/java/com/streetlight/service/ComplaintService.java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src/main/java/com/streetlight/entity/StatusHistory.java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src/main/java/com/streetlight/repository/ComplaintRepository.java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docs/product-backlog.md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ComplaintService generates IDs in the SL-year-sequence format.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Allowed transitions are checked in the service before persistence.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Resolution notes are required when moving to RESOLVED.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Technicians are limited to complaints assigned to them.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334000" cy="2107066"/>
            <wp:effectExtent t="0" r="0" b="0" l="0"/>
            <wp:docPr id="1" name="fig2" descr="Figure 2: Repository files associated with TS-7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2: Repository files associated with TS-7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Implementation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area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Model/configuration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ComplaintService generates IDs in the SL-year-sequence format.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Application behavior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Allowed transitions are checked in the service before persistence.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Persistence/integration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Resolution notes are required when moving to RESOLVED.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Security/validation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Technicians are limited to complaints assigned to them.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Evidence review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 changes and reopening persist history entries.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scope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fresh tests were run for this report.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and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Committed source baseline: 8b80b70.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Paths above identify the reviewed implementation and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distinguishes source presence from a fresh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tests or deployment commands were rerun for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Next: Run accepted and rejected transitions with fresh test data and inspect history rows.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Acceptance Checkpoints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6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Review result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Acceptance checkpoint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New complaints receive an ID and REPORTED status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Allowed next-state transitions are checked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Invalid status changes are rejected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Resolution notes are required for RESOLVED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Technicians can only update assigned complaints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Admin reopen records history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targeted verification result is recorded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>Review basis: committed source at 8b80b70, backlog TS-1–TS-15, and existing project documentation. No tests were rerun for this report.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4333875"/>
            <wp:effectExtent t="0" r="0" b="0" l="0"/>
            <wp:docPr id="1" name="fig3" descr="Figure 3: Committed source excerpt from src/main/java/com/streetlight/service/ComplaintService.java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3: Committed source excerpt from src/main/java/com/streetlight/service/ComplaintService.java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1276350"/>
            <wp:effectExtent t="0" r="0" b="0" l="0"/>
            <wp:docPr id="1" name="fig4" descr="Figure 4: Review findings for TS-7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4: Review findings for TS-7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5143500" cy="1419225"/>
            <wp:effectExtent t="0" r="0" b="0" l="0"/>
            <wp:docPr id="1" name="fig5" descr="Figure 5: Related source/configuration excerpt from src/main/java/com/streetlight/entity/StatusHistory.java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5: Related source/configuration excerpt from src/main/java/com/streetlight/entity/StatusHistory.java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38200"/>
            <wp:effectExtent t="0" r="0" b="0" l="0"/>
            <wp:docPr id="1" name="fig6" descr="Figure 6: Existing Git history at baseline 8b80b70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6: Existing Git history at baseline 8b80b70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Follow-up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38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Open item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automated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targeted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 evidence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Attach current report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Task-specific review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Complete follow-up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143500" cy="1136202"/>
            <wp:effectExtent t="0" r="0" b="0" l="0"/>
            <wp:docPr id="1" name="fig7" descr="Figure 7: Current state and recommended follow-up for TS-7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7: Current state and recommended follow-up for TS-7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Task 7 |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gk5riysjwvhde1pijokk" Type="http://schemas.openxmlformats.org/officeDocument/2006/relationships/hyperlink" Target="https://github.com/yashikadhawral/kyc-document-verification-portal" TargetMode="External"/><Relationship Id="rId8" Type="http://schemas.openxmlformats.org/officeDocument/2006/relationships/image" Target="media/5c6b014f3c69c9b12659518178cd1dc49b3767ac.png"/><Relationship Id="rId9" Type="http://schemas.openxmlformats.org/officeDocument/2006/relationships/image" Target="media/d26b6654252515dd5399fd933a5d78f749f2fae6.png"/><Relationship Id="rId10" Type="http://schemas.openxmlformats.org/officeDocument/2006/relationships/image" Target="media/169e2cfcb0839a39450489dbb229a18a1f23395a.png"/><Relationship Id="rId11" Type="http://schemas.openxmlformats.org/officeDocument/2006/relationships/image" Target="media/f2b53d35b9a1f6808731642e15c979b35357cfc4.png"/><Relationship Id="rId12" Type="http://schemas.openxmlformats.org/officeDocument/2006/relationships/image" Target="media/8ee6ddabced478530a80ceb4ab0edc21ee132c7d.png"/><Relationship Id="rId13" Type="http://schemas.openxmlformats.org/officeDocument/2006/relationships/image" Target="media/244213ce6c17338c9fdbbba138d9945a9d2e9792.png"/><Relationship Id="rId14" Type="http://schemas.openxmlformats.org/officeDocument/2006/relationships/image" Target="media/3ac49f477d94b04c3e876bc10546a0def5f84ba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7: Complaint Service and Workflow Rules</dc:title>
  <dc:creator>Streetlight Fault Reporter project</dc:creator>
  <cp:lastModifiedBy>Streetlight Fault Reporter project</cp:lastModifiedBy>
  <cp:revision>1</cp:revision>
  <dcterms:created xsi:type="dcterms:W3CDTF">2026-10-10T05:32:13.055Z</dcterms:created>
  <dcterms:modified xsi:type="dcterms:W3CDTF">2026-10-10T05:32:13.055Z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